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0D1" w:rsidRPr="00C512C4" w:rsidRDefault="008C3A02" w:rsidP="00AE60D1">
      <w:pPr>
        <w:autoSpaceDE w:val="0"/>
        <w:autoSpaceDN w:val="0"/>
        <w:adjustRightInd w:val="0"/>
        <w:jc w:val="center"/>
        <w:rPr>
          <w:b/>
          <w:color w:val="000000"/>
          <w:lang w:val="en-US"/>
        </w:rPr>
      </w:pPr>
      <w:proofErr w:type="gramStart"/>
      <w:r w:rsidRPr="00C512C4">
        <w:rPr>
          <w:b/>
          <w:color w:val="000000"/>
          <w:lang w:val="en-US"/>
        </w:rPr>
        <w:t>LOCAL PUBLIC</w:t>
      </w:r>
      <w:r w:rsidR="00007AD9">
        <w:rPr>
          <w:b/>
          <w:color w:val="000000"/>
          <w:lang w:val="en-US"/>
        </w:rPr>
        <w:t xml:space="preserve"> 0</w:t>
      </w:r>
      <w:r w:rsidRPr="00C512C4">
        <w:rPr>
          <w:b/>
          <w:color w:val="000000"/>
          <w:lang w:val="en-US"/>
        </w:rPr>
        <w:t xml:space="preserve"> EXPENDITURE AUTONOMY – MEASURING APPROACH</w:t>
      </w:r>
      <w:proofErr w:type="gramEnd"/>
    </w:p>
    <w:p w:rsidR="008C3A02" w:rsidRPr="00C512C4" w:rsidRDefault="008C3A02" w:rsidP="00AE60D1">
      <w:pPr>
        <w:autoSpaceDE w:val="0"/>
        <w:autoSpaceDN w:val="0"/>
        <w:adjustRightInd w:val="0"/>
        <w:jc w:val="center"/>
        <w:rPr>
          <w:b/>
          <w:color w:val="000000"/>
          <w:lang w:val="en-US"/>
        </w:rPr>
      </w:pPr>
    </w:p>
    <w:p w:rsidR="008C3A02" w:rsidRPr="00C512C4" w:rsidRDefault="008C3A02" w:rsidP="00AE60D1">
      <w:pPr>
        <w:autoSpaceDE w:val="0"/>
        <w:autoSpaceDN w:val="0"/>
        <w:adjustRightInd w:val="0"/>
        <w:jc w:val="center"/>
        <w:rPr>
          <w:b/>
          <w:color w:val="000000"/>
          <w:lang w:val="en-US"/>
        </w:rPr>
      </w:pPr>
    </w:p>
    <w:p w:rsidR="008C3A02" w:rsidRPr="00C512C4" w:rsidRDefault="008C3A02" w:rsidP="008C3A02">
      <w:pPr>
        <w:ind w:firstLine="720"/>
        <w:rPr>
          <w:b/>
          <w:i/>
          <w:sz w:val="20"/>
          <w:szCs w:val="20"/>
          <w:lang w:val="en-US"/>
        </w:rPr>
      </w:pPr>
      <w:r w:rsidRPr="00C512C4">
        <w:rPr>
          <w:b/>
          <w:i/>
          <w:sz w:val="20"/>
          <w:szCs w:val="20"/>
          <w:lang w:val="en-US"/>
        </w:rPr>
        <w:t>Abstract:</w:t>
      </w:r>
    </w:p>
    <w:p w:rsidR="00C512C4" w:rsidRPr="00007AD9" w:rsidRDefault="00CD2942" w:rsidP="00C512C4">
      <w:pPr>
        <w:ind w:firstLine="720"/>
        <w:jc w:val="both"/>
        <w:rPr>
          <w:i/>
          <w:sz w:val="20"/>
          <w:szCs w:val="20"/>
        </w:rPr>
      </w:pPr>
      <w:r w:rsidRPr="00C512C4">
        <w:rPr>
          <w:i/>
          <w:sz w:val="20"/>
          <w:szCs w:val="20"/>
          <w:lang w:val="en-US"/>
        </w:rPr>
        <w:t xml:space="preserve">The decentralization process was continuous in Romania starting with 1990, generating the implication of local </w:t>
      </w:r>
      <w:r w:rsidRPr="00007AD9">
        <w:rPr>
          <w:i/>
          <w:sz w:val="20"/>
          <w:szCs w:val="20"/>
          <w:lang w:val="en-US"/>
        </w:rPr>
        <w:t>authorities in local public finance, as a result of exclusive</w:t>
      </w:r>
      <w:r w:rsidR="00007AD9">
        <w:rPr>
          <w:i/>
          <w:sz w:val="20"/>
          <w:szCs w:val="20"/>
          <w:lang w:val="en-US"/>
        </w:rPr>
        <w:t>s, shared</w:t>
      </w:r>
      <w:r w:rsidRPr="00007AD9">
        <w:rPr>
          <w:i/>
          <w:sz w:val="20"/>
          <w:szCs w:val="20"/>
          <w:lang w:val="en-US"/>
        </w:rPr>
        <w:t xml:space="preserve"> </w:t>
      </w:r>
      <w:r w:rsidR="00007AD9">
        <w:rPr>
          <w:i/>
          <w:sz w:val="20"/>
          <w:szCs w:val="20"/>
          <w:lang w:val="en-US"/>
        </w:rPr>
        <w:t xml:space="preserve">and delegate </w:t>
      </w:r>
      <w:r w:rsidRPr="00007AD9">
        <w:rPr>
          <w:i/>
          <w:sz w:val="20"/>
          <w:szCs w:val="20"/>
          <w:lang w:val="en-US"/>
        </w:rPr>
        <w:t xml:space="preserve">competences and, so, the necessity of ensuring a good management of resources and expenditures. Therefore, the decentralization of </w:t>
      </w:r>
      <w:r w:rsidR="00C512C4" w:rsidRPr="00007AD9">
        <w:rPr>
          <w:i/>
          <w:sz w:val="20"/>
          <w:szCs w:val="20"/>
          <w:lang w:val="en-US"/>
        </w:rPr>
        <w:t>competences / responsibilities</w:t>
      </w:r>
      <w:r w:rsidRPr="00007AD9">
        <w:rPr>
          <w:i/>
          <w:sz w:val="20"/>
          <w:szCs w:val="20"/>
          <w:lang w:val="en-US"/>
        </w:rPr>
        <w:t xml:space="preserve"> from State to local governments was a major Romanian political theme and a first rank component of management of local public finance, as main driving instrument for local development.</w:t>
      </w:r>
      <w:r w:rsidR="00C512C4" w:rsidRPr="00007AD9">
        <w:rPr>
          <w:i/>
          <w:sz w:val="20"/>
          <w:szCs w:val="20"/>
        </w:rPr>
        <w:t xml:space="preserve"> </w:t>
      </w:r>
      <w:r w:rsidR="00C512C4" w:rsidRPr="00007AD9">
        <w:rPr>
          <w:rStyle w:val="hps"/>
          <w:i/>
          <w:sz w:val="20"/>
          <w:szCs w:val="20"/>
        </w:rPr>
        <w:t>Specific legal framework</w:t>
      </w:r>
      <w:r w:rsidR="00C512C4" w:rsidRPr="00007AD9">
        <w:rPr>
          <w:i/>
          <w:sz w:val="20"/>
          <w:szCs w:val="20"/>
        </w:rPr>
        <w:t xml:space="preserve"> </w:t>
      </w:r>
      <w:r w:rsidR="003C17EA" w:rsidRPr="00007AD9">
        <w:rPr>
          <w:i/>
          <w:sz w:val="20"/>
          <w:szCs w:val="20"/>
        </w:rPr>
        <w:t xml:space="preserve">of </w:t>
      </w:r>
      <w:r w:rsidR="00C512C4" w:rsidRPr="00007AD9">
        <w:rPr>
          <w:rStyle w:val="hps"/>
          <w:i/>
          <w:sz w:val="20"/>
          <w:szCs w:val="20"/>
        </w:rPr>
        <w:t>local</w:t>
      </w:r>
      <w:r w:rsidR="00C512C4" w:rsidRPr="00007AD9">
        <w:rPr>
          <w:i/>
          <w:sz w:val="20"/>
          <w:szCs w:val="20"/>
        </w:rPr>
        <w:t xml:space="preserve"> </w:t>
      </w:r>
      <w:r w:rsidR="003C17EA" w:rsidRPr="00007AD9">
        <w:rPr>
          <w:rStyle w:val="hps"/>
          <w:i/>
          <w:sz w:val="20"/>
          <w:szCs w:val="20"/>
        </w:rPr>
        <w:t>responsibilities</w:t>
      </w:r>
      <w:r w:rsidR="00C512C4" w:rsidRPr="00007AD9">
        <w:rPr>
          <w:i/>
          <w:sz w:val="20"/>
          <w:szCs w:val="20"/>
        </w:rPr>
        <w:t xml:space="preserve"> </w:t>
      </w:r>
      <w:r w:rsidR="00C512C4" w:rsidRPr="00007AD9">
        <w:rPr>
          <w:rStyle w:val="hps"/>
          <w:i/>
          <w:sz w:val="20"/>
          <w:szCs w:val="20"/>
        </w:rPr>
        <w:t xml:space="preserve">is </w:t>
      </w:r>
      <w:r w:rsidR="00007AD9" w:rsidRPr="00007AD9">
        <w:rPr>
          <w:rStyle w:val="hps"/>
          <w:i/>
          <w:sz w:val="20"/>
          <w:szCs w:val="20"/>
        </w:rPr>
        <w:t>established</w:t>
      </w:r>
      <w:r w:rsidR="003C17EA" w:rsidRPr="00007AD9">
        <w:rPr>
          <w:rStyle w:val="hps"/>
          <w:i/>
          <w:sz w:val="20"/>
          <w:szCs w:val="20"/>
        </w:rPr>
        <w:t xml:space="preserve"> both to European and national level</w:t>
      </w:r>
      <w:r w:rsidR="00C512C4" w:rsidRPr="00007AD9">
        <w:rPr>
          <w:i/>
          <w:sz w:val="20"/>
          <w:szCs w:val="20"/>
        </w:rPr>
        <w:t>.</w:t>
      </w:r>
      <w:r w:rsidR="00007AD9" w:rsidRPr="00007AD9">
        <w:rPr>
          <w:i/>
          <w:sz w:val="20"/>
          <w:szCs w:val="20"/>
        </w:rPr>
        <w:t xml:space="preserve"> </w:t>
      </w:r>
      <w:proofErr w:type="spellStart"/>
      <w:r w:rsidR="00007AD9" w:rsidRPr="00007AD9">
        <w:rPr>
          <w:i/>
          <w:sz w:val="20"/>
          <w:szCs w:val="20"/>
        </w:rPr>
        <w:t>Researchers</w:t>
      </w:r>
      <w:proofErr w:type="spellEnd"/>
      <w:r w:rsidR="00007AD9" w:rsidRPr="00007AD9">
        <w:rPr>
          <w:i/>
          <w:sz w:val="20"/>
          <w:szCs w:val="20"/>
        </w:rPr>
        <w:t xml:space="preserve"> </w:t>
      </w:r>
      <w:proofErr w:type="spellStart"/>
      <w:r w:rsidR="00007AD9" w:rsidRPr="00007AD9">
        <w:rPr>
          <w:i/>
          <w:sz w:val="20"/>
          <w:szCs w:val="20"/>
        </w:rPr>
        <w:t>based</w:t>
      </w:r>
      <w:proofErr w:type="spellEnd"/>
      <w:r w:rsidR="00007AD9" w:rsidRPr="00007AD9">
        <w:rPr>
          <w:i/>
          <w:sz w:val="20"/>
          <w:szCs w:val="20"/>
        </w:rPr>
        <w:t xml:space="preserve"> on </w:t>
      </w:r>
      <w:proofErr w:type="spellStart"/>
      <w:r w:rsidR="00007AD9" w:rsidRPr="00007AD9">
        <w:rPr>
          <w:i/>
          <w:sz w:val="20"/>
          <w:szCs w:val="20"/>
        </w:rPr>
        <w:t>regulation</w:t>
      </w:r>
      <w:proofErr w:type="spellEnd"/>
      <w:r w:rsidR="00007AD9" w:rsidRPr="00007AD9">
        <w:rPr>
          <w:i/>
          <w:sz w:val="20"/>
          <w:szCs w:val="20"/>
        </w:rPr>
        <w:t xml:space="preserve"> </w:t>
      </w:r>
      <w:proofErr w:type="spellStart"/>
      <w:r w:rsidR="005966B0">
        <w:rPr>
          <w:i/>
          <w:sz w:val="20"/>
          <w:szCs w:val="20"/>
        </w:rPr>
        <w:t>and</w:t>
      </w:r>
      <w:proofErr w:type="spellEnd"/>
      <w:r w:rsidR="005966B0">
        <w:rPr>
          <w:i/>
          <w:sz w:val="20"/>
          <w:szCs w:val="20"/>
        </w:rPr>
        <w:t xml:space="preserve"> practice </w:t>
      </w:r>
      <w:proofErr w:type="spellStart"/>
      <w:r w:rsidR="00007AD9" w:rsidRPr="00007AD9">
        <w:rPr>
          <w:i/>
          <w:sz w:val="20"/>
          <w:szCs w:val="20"/>
        </w:rPr>
        <w:t>have</w:t>
      </w:r>
      <w:proofErr w:type="spellEnd"/>
      <w:r w:rsidR="00007AD9" w:rsidRPr="00007AD9">
        <w:rPr>
          <w:i/>
          <w:sz w:val="20"/>
          <w:szCs w:val="20"/>
        </w:rPr>
        <w:t xml:space="preserve"> </w:t>
      </w:r>
      <w:proofErr w:type="spellStart"/>
      <w:r w:rsidR="00007AD9" w:rsidRPr="00007AD9">
        <w:rPr>
          <w:i/>
          <w:sz w:val="20"/>
          <w:szCs w:val="20"/>
        </w:rPr>
        <w:t>tried</w:t>
      </w:r>
      <w:proofErr w:type="spellEnd"/>
      <w:r w:rsidR="00007AD9" w:rsidRPr="00007AD9">
        <w:rPr>
          <w:i/>
          <w:sz w:val="20"/>
          <w:szCs w:val="20"/>
        </w:rPr>
        <w:t xml:space="preserve"> </w:t>
      </w:r>
      <w:proofErr w:type="spellStart"/>
      <w:r w:rsidR="00007AD9" w:rsidRPr="00007AD9">
        <w:rPr>
          <w:i/>
          <w:sz w:val="20"/>
          <w:szCs w:val="20"/>
        </w:rPr>
        <w:t>to</w:t>
      </w:r>
      <w:proofErr w:type="spellEnd"/>
      <w:r w:rsidR="00007AD9" w:rsidRPr="00007AD9">
        <w:rPr>
          <w:i/>
          <w:sz w:val="20"/>
          <w:szCs w:val="20"/>
        </w:rPr>
        <w:t xml:space="preserve"> </w:t>
      </w:r>
      <w:proofErr w:type="spellStart"/>
      <w:r w:rsidR="00007AD9" w:rsidRPr="00007AD9">
        <w:rPr>
          <w:i/>
          <w:sz w:val="20"/>
          <w:szCs w:val="20"/>
        </w:rPr>
        <w:t>quantify</w:t>
      </w:r>
      <w:proofErr w:type="spellEnd"/>
      <w:r w:rsidR="00007AD9" w:rsidRPr="00007AD9">
        <w:rPr>
          <w:i/>
          <w:sz w:val="20"/>
          <w:szCs w:val="20"/>
        </w:rPr>
        <w:t xml:space="preserve"> </w:t>
      </w:r>
      <w:proofErr w:type="spellStart"/>
      <w:r w:rsidR="00007AD9" w:rsidRPr="00007AD9">
        <w:rPr>
          <w:i/>
          <w:sz w:val="20"/>
          <w:szCs w:val="20"/>
        </w:rPr>
        <w:t>the</w:t>
      </w:r>
      <w:proofErr w:type="spellEnd"/>
      <w:r w:rsidR="00007AD9" w:rsidRPr="00007AD9">
        <w:rPr>
          <w:i/>
          <w:sz w:val="20"/>
          <w:szCs w:val="20"/>
        </w:rPr>
        <w:t xml:space="preserve"> </w:t>
      </w:r>
      <w:proofErr w:type="spellStart"/>
      <w:r w:rsidR="00007AD9" w:rsidRPr="00007AD9">
        <w:rPr>
          <w:i/>
          <w:sz w:val="20"/>
          <w:szCs w:val="20"/>
        </w:rPr>
        <w:t>responsibilities</w:t>
      </w:r>
      <w:proofErr w:type="spellEnd"/>
      <w:r w:rsidR="00007AD9" w:rsidRPr="00007AD9">
        <w:rPr>
          <w:i/>
          <w:sz w:val="20"/>
          <w:szCs w:val="20"/>
        </w:rPr>
        <w:t xml:space="preserve"> developing different models to measure local revenue and expenditures autonomy. </w:t>
      </w:r>
    </w:p>
    <w:p w:rsidR="00C512C4" w:rsidRPr="00007AD9" w:rsidRDefault="00CD2942" w:rsidP="00C512C4">
      <w:pPr>
        <w:ind w:firstLine="720"/>
        <w:jc w:val="both"/>
        <w:rPr>
          <w:i/>
          <w:sz w:val="20"/>
          <w:szCs w:val="20"/>
          <w:lang w:val="en-US"/>
        </w:rPr>
      </w:pPr>
      <w:r w:rsidRPr="00007AD9">
        <w:rPr>
          <w:rFonts w:cs="Papyrus"/>
          <w:i/>
          <w:sz w:val="20"/>
          <w:szCs w:val="20"/>
          <w:lang w:val="en-US" w:eastAsia="es-ES_tradnl"/>
        </w:rPr>
        <w:t xml:space="preserve">  </w:t>
      </w:r>
      <w:r w:rsidR="00C512C4" w:rsidRPr="00007AD9">
        <w:rPr>
          <w:i/>
          <w:sz w:val="20"/>
          <w:szCs w:val="20"/>
          <w:lang w:val="en-US"/>
        </w:rPr>
        <w:t xml:space="preserve">The paper aims </w:t>
      </w:r>
      <w:r w:rsidR="00007AD9" w:rsidRPr="00007AD9">
        <w:rPr>
          <w:i/>
          <w:sz w:val="20"/>
          <w:szCs w:val="20"/>
          <w:lang w:val="en-US"/>
        </w:rPr>
        <w:t xml:space="preserve">is to identify some models for measuring local expenditure autonomy and </w:t>
      </w:r>
      <w:r w:rsidR="00C512C4" w:rsidRPr="00007AD9">
        <w:rPr>
          <w:i/>
          <w:sz w:val="20"/>
          <w:szCs w:val="20"/>
          <w:lang w:val="en-US"/>
        </w:rPr>
        <w:t xml:space="preserve">to </w:t>
      </w:r>
      <w:r w:rsidR="00007AD9" w:rsidRPr="00007AD9">
        <w:rPr>
          <w:i/>
          <w:sz w:val="20"/>
          <w:szCs w:val="20"/>
          <w:lang w:val="en-US"/>
        </w:rPr>
        <w:t>apply for Romania. The study is oriented to measure</w:t>
      </w:r>
      <w:r w:rsidR="00C512C4" w:rsidRPr="00007AD9">
        <w:rPr>
          <w:i/>
          <w:sz w:val="20"/>
          <w:szCs w:val="20"/>
          <w:lang w:val="en-US"/>
        </w:rPr>
        <w:t xml:space="preserve"> local expenditure autonomy in Romania using </w:t>
      </w:r>
      <w:r w:rsidR="00C512C4" w:rsidRPr="00007AD9">
        <w:rPr>
          <w:rStyle w:val="hps"/>
          <w:i/>
          <w:sz w:val="20"/>
          <w:szCs w:val="20"/>
          <w:lang w:val="en-US"/>
        </w:rPr>
        <w:t>Bell</w:t>
      </w:r>
      <w:r w:rsidR="00C512C4" w:rsidRPr="00007AD9">
        <w:rPr>
          <w:i/>
          <w:sz w:val="20"/>
          <w:szCs w:val="20"/>
          <w:lang w:val="en-US"/>
        </w:rPr>
        <w:t xml:space="preserve">, </w:t>
      </w:r>
      <w:proofErr w:type="spellStart"/>
      <w:r w:rsidR="00C512C4" w:rsidRPr="00007AD9">
        <w:rPr>
          <w:rStyle w:val="hps"/>
          <w:i/>
          <w:sz w:val="20"/>
          <w:szCs w:val="20"/>
          <w:lang w:val="en-US"/>
        </w:rPr>
        <w:t>Ebel</w:t>
      </w:r>
      <w:proofErr w:type="spellEnd"/>
      <w:r w:rsidR="00C512C4" w:rsidRPr="00007AD9">
        <w:rPr>
          <w:i/>
          <w:sz w:val="20"/>
          <w:szCs w:val="20"/>
          <w:lang w:val="en-US"/>
        </w:rPr>
        <w:t xml:space="preserve">, Kaiser </w:t>
      </w:r>
      <w:r w:rsidR="00C512C4" w:rsidRPr="00007AD9">
        <w:rPr>
          <w:rStyle w:val="hps"/>
          <w:i/>
          <w:sz w:val="20"/>
          <w:szCs w:val="20"/>
          <w:lang w:val="en-US"/>
        </w:rPr>
        <w:t>and</w:t>
      </w:r>
      <w:r w:rsidR="00C512C4" w:rsidRPr="00007AD9">
        <w:rPr>
          <w:i/>
          <w:sz w:val="20"/>
          <w:szCs w:val="20"/>
          <w:lang w:val="en-US"/>
        </w:rPr>
        <w:t xml:space="preserve"> </w:t>
      </w:r>
      <w:proofErr w:type="spellStart"/>
      <w:r w:rsidR="00C512C4" w:rsidRPr="00007AD9">
        <w:rPr>
          <w:rStyle w:val="hps"/>
          <w:i/>
          <w:sz w:val="20"/>
          <w:szCs w:val="20"/>
          <w:lang w:val="en-US"/>
        </w:rPr>
        <w:t>Rojchaichainthorn</w:t>
      </w:r>
      <w:r w:rsidR="00C512C4" w:rsidRPr="00007AD9">
        <w:rPr>
          <w:i/>
          <w:sz w:val="20"/>
          <w:szCs w:val="20"/>
          <w:lang w:val="en-US"/>
        </w:rPr>
        <w:t>'s</w:t>
      </w:r>
      <w:proofErr w:type="spellEnd"/>
      <w:r w:rsidR="00C512C4" w:rsidRPr="00007AD9">
        <w:rPr>
          <w:i/>
          <w:sz w:val="20"/>
          <w:szCs w:val="20"/>
          <w:lang w:val="en-US"/>
        </w:rPr>
        <w:t xml:space="preserve"> model.</w:t>
      </w:r>
    </w:p>
    <w:p w:rsidR="008C3A02" w:rsidRPr="00C512C4" w:rsidRDefault="008C3A02" w:rsidP="008C3A02">
      <w:pPr>
        <w:ind w:firstLine="720"/>
        <w:jc w:val="both"/>
        <w:rPr>
          <w:sz w:val="20"/>
          <w:szCs w:val="20"/>
          <w:lang w:val="en-US"/>
        </w:rPr>
      </w:pPr>
    </w:p>
    <w:p w:rsidR="008C3A02" w:rsidRPr="00C512C4" w:rsidRDefault="008C3A02" w:rsidP="008C3A02">
      <w:pPr>
        <w:ind w:firstLine="720"/>
        <w:jc w:val="both"/>
        <w:rPr>
          <w:b/>
          <w:sz w:val="20"/>
          <w:szCs w:val="20"/>
          <w:lang w:val="en-US"/>
        </w:rPr>
      </w:pPr>
      <w:r w:rsidRPr="00C512C4">
        <w:rPr>
          <w:b/>
          <w:sz w:val="20"/>
          <w:szCs w:val="20"/>
          <w:lang w:val="en-US"/>
        </w:rPr>
        <w:t>Keywords</w:t>
      </w:r>
      <w:r w:rsidRPr="00C512C4">
        <w:rPr>
          <w:sz w:val="20"/>
          <w:szCs w:val="20"/>
          <w:lang w:val="en-US"/>
        </w:rPr>
        <w:t xml:space="preserve">: local autonomy, financial autonomy, </w:t>
      </w:r>
      <w:r w:rsidR="00CD2942" w:rsidRPr="00C512C4">
        <w:rPr>
          <w:sz w:val="20"/>
          <w:szCs w:val="20"/>
          <w:lang w:val="en-US"/>
        </w:rPr>
        <w:t>expenditures autonomy, local budget</w:t>
      </w:r>
    </w:p>
    <w:p w:rsidR="008C3A02" w:rsidRPr="00C512C4" w:rsidRDefault="008C3A02" w:rsidP="008C3A02">
      <w:pPr>
        <w:ind w:firstLine="720"/>
        <w:rPr>
          <w:sz w:val="20"/>
          <w:szCs w:val="20"/>
          <w:lang w:val="en-US"/>
        </w:rPr>
      </w:pPr>
    </w:p>
    <w:p w:rsidR="008C3A02" w:rsidRPr="00C512C4" w:rsidRDefault="008C3A02" w:rsidP="008C3A02">
      <w:pPr>
        <w:ind w:firstLine="720"/>
        <w:rPr>
          <w:b/>
          <w:sz w:val="20"/>
          <w:szCs w:val="20"/>
          <w:lang w:val="en-US"/>
        </w:rPr>
      </w:pPr>
      <w:r w:rsidRPr="00C512C4">
        <w:rPr>
          <w:b/>
          <w:sz w:val="20"/>
          <w:szCs w:val="20"/>
          <w:lang w:val="en-US"/>
        </w:rPr>
        <w:t xml:space="preserve">JEL Classification: </w:t>
      </w:r>
      <w:r w:rsidRPr="00C512C4">
        <w:rPr>
          <w:sz w:val="20"/>
          <w:szCs w:val="20"/>
          <w:lang w:val="en-US"/>
        </w:rPr>
        <w:t>H7</w:t>
      </w:r>
      <w:r w:rsidR="00CD2942" w:rsidRPr="00C512C4">
        <w:rPr>
          <w:sz w:val="20"/>
          <w:szCs w:val="20"/>
          <w:lang w:val="en-US"/>
        </w:rPr>
        <w:t>2</w:t>
      </w:r>
      <w:r w:rsidRPr="00C512C4">
        <w:rPr>
          <w:sz w:val="20"/>
          <w:szCs w:val="20"/>
          <w:lang w:val="en-US"/>
        </w:rPr>
        <w:t>, H83</w:t>
      </w:r>
    </w:p>
    <w:p w:rsidR="008C3A02" w:rsidRPr="00C512C4" w:rsidRDefault="008C3A02" w:rsidP="008C3A02">
      <w:pPr>
        <w:ind w:firstLine="720"/>
        <w:rPr>
          <w:b/>
          <w:lang w:val="en-US"/>
        </w:rPr>
      </w:pPr>
    </w:p>
    <w:p w:rsidR="008C3A02" w:rsidRPr="00C512C4" w:rsidRDefault="008C3A02" w:rsidP="008C3A02">
      <w:pPr>
        <w:ind w:firstLine="720"/>
        <w:rPr>
          <w:b/>
          <w:lang w:val="en-US"/>
        </w:rPr>
      </w:pPr>
    </w:p>
    <w:p w:rsidR="008C3A02" w:rsidRPr="00C512C4" w:rsidRDefault="008C3A02" w:rsidP="008C3A02">
      <w:pPr>
        <w:ind w:firstLine="720"/>
        <w:rPr>
          <w:b/>
          <w:lang w:val="en-US"/>
        </w:rPr>
      </w:pPr>
      <w:r w:rsidRPr="00C512C4">
        <w:rPr>
          <w:b/>
          <w:lang w:val="en-US"/>
        </w:rPr>
        <w:t>INTRODUCTION</w:t>
      </w:r>
    </w:p>
    <w:p w:rsidR="008C3A02" w:rsidRPr="00C512C4" w:rsidRDefault="008C3A02" w:rsidP="00035D7D">
      <w:pPr>
        <w:autoSpaceDE w:val="0"/>
        <w:autoSpaceDN w:val="0"/>
        <w:adjustRightInd w:val="0"/>
        <w:rPr>
          <w:rFonts w:ascii="Arial" w:hAnsi="Arial" w:cs="Arial"/>
          <w:color w:val="000000"/>
          <w:sz w:val="20"/>
          <w:szCs w:val="20"/>
          <w:lang w:val="en-US"/>
        </w:rPr>
      </w:pPr>
    </w:p>
    <w:p w:rsidR="003C17EA" w:rsidRPr="00452F48" w:rsidRDefault="00452F48" w:rsidP="00452F48">
      <w:pPr>
        <w:autoSpaceDE w:val="0"/>
        <w:autoSpaceDN w:val="0"/>
        <w:adjustRightInd w:val="0"/>
        <w:ind w:firstLine="720"/>
        <w:jc w:val="both"/>
        <w:rPr>
          <w:color w:val="000000"/>
          <w:lang w:val="en-US"/>
        </w:rPr>
      </w:pPr>
      <w:r>
        <w:rPr>
          <w:rStyle w:val="hps"/>
        </w:rPr>
        <w:t>Local</w:t>
      </w:r>
      <w:r>
        <w:t xml:space="preserve"> </w:t>
      </w:r>
      <w:r>
        <w:rPr>
          <w:rStyle w:val="hps"/>
        </w:rPr>
        <w:t xml:space="preserve">public </w:t>
      </w:r>
      <w:proofErr w:type="spellStart"/>
      <w:r>
        <w:rPr>
          <w:rStyle w:val="hps"/>
        </w:rPr>
        <w:t>expenditure</w:t>
      </w:r>
      <w:proofErr w:type="spellEnd"/>
      <w:r>
        <w:t xml:space="preserve"> </w:t>
      </w:r>
      <w:proofErr w:type="spellStart"/>
      <w:r>
        <w:rPr>
          <w:rStyle w:val="hps"/>
        </w:rPr>
        <w:t>materialized</w:t>
      </w:r>
      <w:proofErr w:type="spellEnd"/>
      <w:r>
        <w:t xml:space="preserve"> </w:t>
      </w:r>
      <w:proofErr w:type="spellStart"/>
      <w:r>
        <w:t>the</w:t>
      </w:r>
      <w:proofErr w:type="spellEnd"/>
      <w:r>
        <w:t xml:space="preserve"> </w:t>
      </w:r>
      <w:r>
        <w:rPr>
          <w:rStyle w:val="hps"/>
        </w:rPr>
        <w:t>concern</w:t>
      </w:r>
      <w:r>
        <w:t xml:space="preserve"> </w:t>
      </w:r>
      <w:r>
        <w:rPr>
          <w:rStyle w:val="hps"/>
        </w:rPr>
        <w:t>of</w:t>
      </w:r>
      <w:r>
        <w:t xml:space="preserve"> </w:t>
      </w:r>
      <w:r>
        <w:rPr>
          <w:rStyle w:val="hps"/>
        </w:rPr>
        <w:t xml:space="preserve">local </w:t>
      </w:r>
      <w:proofErr w:type="spellStart"/>
      <w:r>
        <w:rPr>
          <w:rStyle w:val="hps"/>
        </w:rPr>
        <w:t>authorities</w:t>
      </w:r>
      <w:proofErr w:type="spellEnd"/>
      <w:r>
        <w:t xml:space="preserve"> </w:t>
      </w:r>
      <w:proofErr w:type="spellStart"/>
      <w:r>
        <w:t>to</w:t>
      </w:r>
      <w:proofErr w:type="spellEnd"/>
      <w:r>
        <w:t xml:space="preserve"> </w:t>
      </w:r>
      <w:proofErr w:type="spellStart"/>
      <w:r>
        <w:rPr>
          <w:rStyle w:val="hps"/>
        </w:rPr>
        <w:t>manage</w:t>
      </w:r>
      <w:proofErr w:type="spellEnd"/>
      <w:r>
        <w:t xml:space="preserve"> </w:t>
      </w:r>
      <w:r>
        <w:rPr>
          <w:rStyle w:val="hps"/>
        </w:rPr>
        <w:t>local</w:t>
      </w:r>
      <w:r>
        <w:t xml:space="preserve"> </w:t>
      </w:r>
      <w:proofErr w:type="spellStart"/>
      <w:r>
        <w:rPr>
          <w:rStyle w:val="hps"/>
        </w:rPr>
        <w:t>collective</w:t>
      </w:r>
      <w:proofErr w:type="spellEnd"/>
      <w:r>
        <w:t xml:space="preserve"> </w:t>
      </w:r>
      <w:proofErr w:type="spellStart"/>
      <w:r>
        <w:rPr>
          <w:rStyle w:val="hps"/>
        </w:rPr>
        <w:t>needs</w:t>
      </w:r>
      <w:proofErr w:type="spellEnd"/>
      <w:r w:rsidR="00177E8D">
        <w:rPr>
          <w:rStyle w:val="hps"/>
        </w:rPr>
        <w:t xml:space="preserve"> in </w:t>
      </w:r>
      <w:proofErr w:type="spellStart"/>
      <w:r w:rsidR="00177E8D">
        <w:rPr>
          <w:rStyle w:val="hps"/>
        </w:rPr>
        <w:t>terms</w:t>
      </w:r>
      <w:proofErr w:type="spellEnd"/>
      <w:r w:rsidR="00177E8D">
        <w:rPr>
          <w:rStyle w:val="hps"/>
        </w:rPr>
        <w:t xml:space="preserve"> of </w:t>
      </w:r>
      <w:proofErr w:type="spellStart"/>
      <w:r w:rsidR="00177E8D">
        <w:rPr>
          <w:rStyle w:val="hps"/>
        </w:rPr>
        <w:t>autonomy</w:t>
      </w:r>
      <w:proofErr w:type="spellEnd"/>
      <w:r>
        <w:t xml:space="preserve">, </w:t>
      </w:r>
      <w:proofErr w:type="spellStart"/>
      <w:r>
        <w:rPr>
          <w:rStyle w:val="hps"/>
        </w:rPr>
        <w:t>representing</w:t>
      </w:r>
      <w:proofErr w:type="spellEnd"/>
      <w:r>
        <w:t xml:space="preserve"> </w:t>
      </w:r>
      <w:proofErr w:type="spellStart"/>
      <w:r>
        <w:rPr>
          <w:rStyle w:val="hps"/>
        </w:rPr>
        <w:t>the</w:t>
      </w:r>
      <w:proofErr w:type="spellEnd"/>
      <w:r>
        <w:rPr>
          <w:rStyle w:val="hps"/>
        </w:rPr>
        <w:t xml:space="preserve"> </w:t>
      </w:r>
      <w:proofErr w:type="spellStart"/>
      <w:r>
        <w:rPr>
          <w:rStyle w:val="hps"/>
        </w:rPr>
        <w:t>expression</w:t>
      </w:r>
      <w:proofErr w:type="spellEnd"/>
      <w:r>
        <w:rPr>
          <w:rStyle w:val="hps"/>
        </w:rPr>
        <w:t xml:space="preserve"> </w:t>
      </w:r>
      <w:proofErr w:type="spellStart"/>
      <w:r>
        <w:rPr>
          <w:rStyle w:val="hps"/>
        </w:rPr>
        <w:t>and</w:t>
      </w:r>
      <w:proofErr w:type="spellEnd"/>
      <w:r>
        <w:t xml:space="preserve"> </w:t>
      </w:r>
      <w:proofErr w:type="spellStart"/>
      <w:r>
        <w:rPr>
          <w:rStyle w:val="hps"/>
        </w:rPr>
        <w:t>financial</w:t>
      </w:r>
      <w:proofErr w:type="spellEnd"/>
      <w:r>
        <w:t xml:space="preserve"> </w:t>
      </w:r>
      <w:proofErr w:type="spellStart"/>
      <w:r>
        <w:rPr>
          <w:rStyle w:val="hps"/>
        </w:rPr>
        <w:t>realization</w:t>
      </w:r>
      <w:proofErr w:type="spellEnd"/>
      <w:r>
        <w:t xml:space="preserve"> </w:t>
      </w:r>
      <w:r>
        <w:rPr>
          <w:rStyle w:val="hps"/>
        </w:rPr>
        <w:t xml:space="preserve">of </w:t>
      </w:r>
      <w:proofErr w:type="spellStart"/>
      <w:r>
        <w:rPr>
          <w:rStyle w:val="hps"/>
        </w:rPr>
        <w:t>these</w:t>
      </w:r>
      <w:proofErr w:type="spellEnd"/>
      <w:r>
        <w:rPr>
          <w:rStyle w:val="hps"/>
        </w:rPr>
        <w:t xml:space="preserve"> </w:t>
      </w:r>
      <w:proofErr w:type="spellStart"/>
      <w:r>
        <w:rPr>
          <w:rStyle w:val="hps"/>
        </w:rPr>
        <w:t>activities</w:t>
      </w:r>
      <w:proofErr w:type="spellEnd"/>
      <w:r>
        <w:t xml:space="preserve">, </w:t>
      </w:r>
      <w:proofErr w:type="spellStart"/>
      <w:r>
        <w:t>which</w:t>
      </w:r>
      <w:proofErr w:type="spellEnd"/>
      <w:r>
        <w:t xml:space="preserve"> </w:t>
      </w:r>
      <w:proofErr w:type="spellStart"/>
      <w:r>
        <w:rPr>
          <w:rStyle w:val="hps"/>
        </w:rPr>
        <w:t>highlights</w:t>
      </w:r>
      <w:proofErr w:type="spellEnd"/>
      <w:r>
        <w:t xml:space="preserve"> </w:t>
      </w:r>
      <w:proofErr w:type="spellStart"/>
      <w:r>
        <w:rPr>
          <w:rStyle w:val="hps"/>
        </w:rPr>
        <w:t>the</w:t>
      </w:r>
      <w:proofErr w:type="spellEnd"/>
      <w:r>
        <w:rPr>
          <w:rStyle w:val="hps"/>
        </w:rPr>
        <w:t xml:space="preserve"> </w:t>
      </w:r>
      <w:proofErr w:type="spellStart"/>
      <w:r>
        <w:rPr>
          <w:rStyle w:val="hps"/>
        </w:rPr>
        <w:t>significance</w:t>
      </w:r>
      <w:proofErr w:type="spellEnd"/>
      <w:r>
        <w:t xml:space="preserve"> </w:t>
      </w:r>
      <w:r>
        <w:rPr>
          <w:rStyle w:val="hps"/>
        </w:rPr>
        <w:t>of</w:t>
      </w:r>
      <w:r>
        <w:t xml:space="preserve"> </w:t>
      </w:r>
      <w:r>
        <w:rPr>
          <w:rStyle w:val="hps"/>
        </w:rPr>
        <w:t>"</w:t>
      </w:r>
      <w:proofErr w:type="spellStart"/>
      <w:r>
        <w:t>consumer</w:t>
      </w:r>
      <w:proofErr w:type="spellEnd"/>
      <w:r>
        <w:t xml:space="preserve"> </w:t>
      </w:r>
      <w:proofErr w:type="spellStart"/>
      <w:r>
        <w:rPr>
          <w:rStyle w:val="hps"/>
        </w:rPr>
        <w:t>finance</w:t>
      </w:r>
      <w:proofErr w:type="spellEnd"/>
      <w:r>
        <w:t xml:space="preserve">" </w:t>
      </w:r>
      <w:r>
        <w:rPr>
          <w:rStyle w:val="hps"/>
        </w:rPr>
        <w:t>(</w:t>
      </w:r>
      <w:r>
        <w:t xml:space="preserve">final </w:t>
      </w:r>
      <w:r>
        <w:rPr>
          <w:rStyle w:val="hps"/>
        </w:rPr>
        <w:t>or intermediate</w:t>
      </w:r>
      <w:r>
        <w:t xml:space="preserve">) </w:t>
      </w:r>
      <w:r>
        <w:rPr>
          <w:rStyle w:val="hps"/>
        </w:rPr>
        <w:t>of</w:t>
      </w:r>
      <w:r>
        <w:t xml:space="preserve"> </w:t>
      </w:r>
      <w:proofErr w:type="spellStart"/>
      <w:r>
        <w:rPr>
          <w:rStyle w:val="hps"/>
        </w:rPr>
        <w:t>this</w:t>
      </w:r>
      <w:proofErr w:type="spellEnd"/>
      <w:r>
        <w:rPr>
          <w:rStyle w:val="hps"/>
        </w:rPr>
        <w:t xml:space="preserve"> economic </w:t>
      </w:r>
      <w:proofErr w:type="spellStart"/>
      <w:r>
        <w:rPr>
          <w:rStyle w:val="hps"/>
        </w:rPr>
        <w:t>category</w:t>
      </w:r>
      <w:proofErr w:type="spellEnd"/>
      <w:r>
        <w:t xml:space="preserve"> </w:t>
      </w:r>
      <w:r>
        <w:rPr>
          <w:rStyle w:val="hps"/>
        </w:rPr>
        <w:t>in</w:t>
      </w:r>
      <w:r>
        <w:t xml:space="preserve"> </w:t>
      </w:r>
      <w:r>
        <w:rPr>
          <w:rStyle w:val="hps"/>
        </w:rPr>
        <w:t>organic</w:t>
      </w:r>
      <w:r>
        <w:t xml:space="preserve"> </w:t>
      </w:r>
      <w:proofErr w:type="spellStart"/>
      <w:r>
        <w:rPr>
          <w:rStyle w:val="hps"/>
        </w:rPr>
        <w:t>connection</w:t>
      </w:r>
      <w:proofErr w:type="spellEnd"/>
      <w:r>
        <w:t xml:space="preserve"> </w:t>
      </w:r>
      <w:proofErr w:type="spellStart"/>
      <w:r>
        <w:rPr>
          <w:rStyle w:val="hps"/>
        </w:rPr>
        <w:t>with</w:t>
      </w:r>
      <w:proofErr w:type="spellEnd"/>
      <w:r>
        <w:rPr>
          <w:rStyle w:val="hps"/>
        </w:rPr>
        <w:t xml:space="preserve"> </w:t>
      </w:r>
      <w:proofErr w:type="spellStart"/>
      <w:r>
        <w:rPr>
          <w:rStyle w:val="hps"/>
        </w:rPr>
        <w:t>the</w:t>
      </w:r>
      <w:proofErr w:type="spellEnd"/>
      <w:r>
        <w:t xml:space="preserve"> </w:t>
      </w:r>
      <w:proofErr w:type="spellStart"/>
      <w:r>
        <w:rPr>
          <w:rStyle w:val="hps"/>
        </w:rPr>
        <w:t>production</w:t>
      </w:r>
      <w:proofErr w:type="spellEnd"/>
      <w:r>
        <w:rPr>
          <w:rStyle w:val="hps"/>
        </w:rPr>
        <w:t xml:space="preserve"> </w:t>
      </w:r>
      <w:proofErr w:type="spellStart"/>
      <w:r>
        <w:rPr>
          <w:rStyle w:val="hps"/>
        </w:rPr>
        <w:t>and</w:t>
      </w:r>
      <w:proofErr w:type="spellEnd"/>
      <w:r>
        <w:rPr>
          <w:rStyle w:val="hps"/>
        </w:rPr>
        <w:t xml:space="preserve"> </w:t>
      </w:r>
      <w:proofErr w:type="spellStart"/>
      <w:r>
        <w:rPr>
          <w:rStyle w:val="hps"/>
        </w:rPr>
        <w:t>consumption</w:t>
      </w:r>
      <w:proofErr w:type="spellEnd"/>
      <w:r>
        <w:rPr>
          <w:rStyle w:val="hps"/>
        </w:rPr>
        <w:t xml:space="preserve"> of</w:t>
      </w:r>
      <w:r>
        <w:t xml:space="preserve"> </w:t>
      </w:r>
      <w:r>
        <w:rPr>
          <w:rStyle w:val="hps"/>
        </w:rPr>
        <w:t xml:space="preserve">public </w:t>
      </w:r>
      <w:proofErr w:type="spellStart"/>
      <w:r>
        <w:rPr>
          <w:rStyle w:val="hps"/>
        </w:rPr>
        <w:t>utilities</w:t>
      </w:r>
      <w:proofErr w:type="spellEnd"/>
      <w:r>
        <w:rPr>
          <w:rStyle w:val="hps"/>
        </w:rPr>
        <w:t xml:space="preserve"> </w:t>
      </w:r>
      <w:r>
        <w:rPr>
          <w:color w:val="000000"/>
          <w:lang w:val="en-US"/>
        </w:rPr>
        <w:t>(Petri</w:t>
      </w:r>
      <w:proofErr w:type="spellStart"/>
      <w:r>
        <w:rPr>
          <w:color w:val="000000"/>
        </w:rPr>
        <w:t>şor</w:t>
      </w:r>
      <w:proofErr w:type="spellEnd"/>
      <w:r>
        <w:rPr>
          <w:color w:val="000000"/>
        </w:rPr>
        <w:t>, 2012, p.7)</w:t>
      </w:r>
      <w:r>
        <w:rPr>
          <w:color w:val="000000"/>
          <w:lang w:val="en-US"/>
        </w:rPr>
        <w:t xml:space="preserve">. </w:t>
      </w:r>
      <w:r w:rsidR="00035D7D" w:rsidRPr="00C512C4">
        <w:rPr>
          <w:color w:val="000000"/>
          <w:lang w:val="en-US"/>
        </w:rPr>
        <w:t xml:space="preserve">In general terms, the sense of expenditure autonomy is the right and the ability of local governments to manage </w:t>
      </w:r>
      <w:r w:rsidR="00035D7D" w:rsidRPr="005E27CC">
        <w:rPr>
          <w:color w:val="000000"/>
          <w:lang w:val="en-US"/>
        </w:rPr>
        <w:t xml:space="preserve">public property and funds in the general interest of the local community. The expenditure autonomy also implies that public resources are to be spent on goods and services in a way to meet the demand of the local </w:t>
      </w:r>
      <w:r w:rsidR="00C75B6C" w:rsidRPr="005E27CC">
        <w:rPr>
          <w:color w:val="000000"/>
          <w:lang w:val="en-US"/>
        </w:rPr>
        <w:t>community</w:t>
      </w:r>
      <w:r w:rsidR="00035D7D" w:rsidRPr="005E27CC">
        <w:rPr>
          <w:color w:val="000000"/>
          <w:lang w:val="en-US"/>
        </w:rPr>
        <w:t xml:space="preserve">. Therefore, </w:t>
      </w:r>
      <w:proofErr w:type="spellStart"/>
      <w:r w:rsidR="00035D7D" w:rsidRPr="005E27CC">
        <w:rPr>
          <w:color w:val="000000"/>
          <w:lang w:val="en-US"/>
        </w:rPr>
        <w:t>ﬁrst</w:t>
      </w:r>
      <w:proofErr w:type="spellEnd"/>
      <w:r w:rsidR="00035D7D" w:rsidRPr="005E27CC">
        <w:rPr>
          <w:color w:val="000000"/>
          <w:lang w:val="en-US"/>
        </w:rPr>
        <w:t xml:space="preserve">, local expenditure autonomy is equivalent with the freedom to decide </w:t>
      </w:r>
      <w:r w:rsidR="00035D7D" w:rsidRPr="0044178A">
        <w:rPr>
          <w:iCs/>
          <w:color w:val="000000"/>
          <w:lang w:val="en-US"/>
        </w:rPr>
        <w:t xml:space="preserve">which </w:t>
      </w:r>
      <w:r w:rsidR="00035D7D" w:rsidRPr="0044178A">
        <w:rPr>
          <w:color w:val="000000"/>
          <w:lang w:val="en-US"/>
        </w:rPr>
        <w:t xml:space="preserve">goods and services shall be </w:t>
      </w:r>
      <w:proofErr w:type="spellStart"/>
      <w:r w:rsidR="00035D7D" w:rsidRPr="0044178A">
        <w:rPr>
          <w:color w:val="000000"/>
          <w:lang w:val="en-US"/>
        </w:rPr>
        <w:t>ﬁnanced</w:t>
      </w:r>
      <w:proofErr w:type="spellEnd"/>
      <w:r w:rsidR="00035D7D" w:rsidRPr="0044178A">
        <w:rPr>
          <w:color w:val="000000"/>
          <w:lang w:val="en-US"/>
        </w:rPr>
        <w:t xml:space="preserve"> from the local public budget and how much money shall be spent on each of them. Second, expenditure autonomy also includes the freedom to decide </w:t>
      </w:r>
      <w:r w:rsidR="00035D7D" w:rsidRPr="0044178A">
        <w:rPr>
          <w:iCs/>
          <w:color w:val="000000"/>
          <w:lang w:val="en-US"/>
        </w:rPr>
        <w:t>how</w:t>
      </w:r>
      <w:r w:rsidR="00035D7D" w:rsidRPr="005E27CC">
        <w:rPr>
          <w:i/>
          <w:iCs/>
          <w:color w:val="000000"/>
          <w:lang w:val="en-US"/>
        </w:rPr>
        <w:t xml:space="preserve"> </w:t>
      </w:r>
      <w:r w:rsidR="00035D7D" w:rsidRPr="005E27CC">
        <w:rPr>
          <w:color w:val="000000"/>
          <w:lang w:val="en-US"/>
        </w:rPr>
        <w:t>these goods and services shall be produced or delivered. With regard to both questions, autonomy also implies the ability of the local government to implement the decisions.</w:t>
      </w:r>
      <w:r w:rsidR="005E27CC" w:rsidRPr="005E27CC">
        <w:rPr>
          <w:color w:val="000000"/>
          <w:lang w:val="en-US"/>
        </w:rPr>
        <w:t xml:space="preserve"> The ability </w:t>
      </w:r>
      <w:r w:rsidR="005E27CC">
        <w:rPr>
          <w:color w:val="000000"/>
          <w:lang w:val="en-US"/>
        </w:rPr>
        <w:t>is established by</w:t>
      </w:r>
      <w:r w:rsidR="005E27CC" w:rsidRPr="005E27CC">
        <w:rPr>
          <w:color w:val="000000"/>
          <w:lang w:val="en-US"/>
        </w:rPr>
        <w:t xml:space="preserve"> the regulation. </w:t>
      </w:r>
      <w:r w:rsidR="003C17EA" w:rsidRPr="005E27CC">
        <w:rPr>
          <w:rStyle w:val="hps"/>
          <w:lang w:val="en-US"/>
        </w:rPr>
        <w:t>Specific legal framework</w:t>
      </w:r>
      <w:r w:rsidR="003C17EA" w:rsidRPr="005E27CC">
        <w:rPr>
          <w:lang w:val="en-US"/>
        </w:rPr>
        <w:t xml:space="preserve"> of </w:t>
      </w:r>
      <w:r w:rsidR="003C17EA" w:rsidRPr="005E27CC">
        <w:rPr>
          <w:rStyle w:val="hps"/>
          <w:lang w:val="en-US"/>
        </w:rPr>
        <w:t>local</w:t>
      </w:r>
      <w:r w:rsidR="003C17EA" w:rsidRPr="005E27CC">
        <w:rPr>
          <w:lang w:val="en-US"/>
        </w:rPr>
        <w:t xml:space="preserve"> </w:t>
      </w:r>
      <w:r w:rsidR="003C17EA" w:rsidRPr="005E27CC">
        <w:rPr>
          <w:rStyle w:val="hps"/>
          <w:lang w:val="en-US"/>
        </w:rPr>
        <w:t>responsibilities</w:t>
      </w:r>
      <w:r w:rsidR="003C17EA" w:rsidRPr="005E27CC">
        <w:rPr>
          <w:lang w:val="en-US"/>
        </w:rPr>
        <w:t xml:space="preserve"> </w:t>
      </w:r>
      <w:r w:rsidR="003C17EA" w:rsidRPr="005E27CC">
        <w:rPr>
          <w:rStyle w:val="hps"/>
          <w:lang w:val="en-US"/>
        </w:rPr>
        <w:t>is reflected</w:t>
      </w:r>
      <w:r w:rsidR="003C17EA" w:rsidRPr="005E27CC">
        <w:rPr>
          <w:lang w:val="en-US"/>
        </w:rPr>
        <w:t xml:space="preserve"> </w:t>
      </w:r>
      <w:r w:rsidR="003C17EA" w:rsidRPr="005E27CC">
        <w:rPr>
          <w:rStyle w:val="hps"/>
          <w:lang w:val="en-US"/>
        </w:rPr>
        <w:t>in Europe</w:t>
      </w:r>
      <w:r w:rsidR="003C17EA" w:rsidRPr="005E27CC">
        <w:rPr>
          <w:lang w:val="en-US"/>
        </w:rPr>
        <w:t xml:space="preserve"> </w:t>
      </w:r>
      <w:r w:rsidR="003C17EA" w:rsidRPr="005E27CC">
        <w:rPr>
          <w:rStyle w:val="hps"/>
          <w:lang w:val="en-US"/>
        </w:rPr>
        <w:t>by the European</w:t>
      </w:r>
      <w:r w:rsidR="003C17EA" w:rsidRPr="005E27CC">
        <w:rPr>
          <w:lang w:val="en-US"/>
        </w:rPr>
        <w:t xml:space="preserve"> </w:t>
      </w:r>
      <w:r w:rsidR="003C17EA" w:rsidRPr="005E27CC">
        <w:rPr>
          <w:rStyle w:val="hps"/>
          <w:lang w:val="en-US"/>
        </w:rPr>
        <w:t>Charter</w:t>
      </w:r>
      <w:r w:rsidR="003C17EA" w:rsidRPr="005E27CC">
        <w:rPr>
          <w:lang w:val="en-US"/>
        </w:rPr>
        <w:t xml:space="preserve"> </w:t>
      </w:r>
      <w:r w:rsidR="003C17EA" w:rsidRPr="005E27CC">
        <w:rPr>
          <w:rStyle w:val="hps"/>
          <w:lang w:val="en-US"/>
        </w:rPr>
        <w:t>of</w:t>
      </w:r>
      <w:r w:rsidR="003C17EA" w:rsidRPr="005E27CC">
        <w:rPr>
          <w:lang w:val="en-US"/>
        </w:rPr>
        <w:t xml:space="preserve"> </w:t>
      </w:r>
      <w:r w:rsidR="003C17EA" w:rsidRPr="005E27CC">
        <w:rPr>
          <w:rStyle w:val="hps"/>
          <w:lang w:val="en-US"/>
        </w:rPr>
        <w:t>Local</w:t>
      </w:r>
      <w:r w:rsidR="003C17EA" w:rsidRPr="005E27CC">
        <w:rPr>
          <w:lang w:val="en-US"/>
        </w:rPr>
        <w:t xml:space="preserve"> </w:t>
      </w:r>
      <w:r w:rsidR="003C17EA" w:rsidRPr="005E27CC">
        <w:rPr>
          <w:rStyle w:val="hps"/>
          <w:lang w:val="en-US"/>
        </w:rPr>
        <w:t>Self</w:t>
      </w:r>
      <w:r w:rsidR="003C17EA" w:rsidRPr="005E27CC">
        <w:rPr>
          <w:lang w:val="en-US"/>
        </w:rPr>
        <w:t xml:space="preserve">-Government </w:t>
      </w:r>
      <w:r w:rsidR="003C17EA" w:rsidRPr="005E27CC">
        <w:rPr>
          <w:rStyle w:val="hps"/>
          <w:lang w:val="en-US"/>
        </w:rPr>
        <w:t>and</w:t>
      </w:r>
      <w:r w:rsidR="003C17EA" w:rsidRPr="005E27CC">
        <w:rPr>
          <w:lang w:val="en-US"/>
        </w:rPr>
        <w:t xml:space="preserve"> at the </w:t>
      </w:r>
      <w:r w:rsidR="003C17EA" w:rsidRPr="005E27CC">
        <w:rPr>
          <w:rStyle w:val="hps"/>
          <w:lang w:val="en-US"/>
        </w:rPr>
        <w:t>national</w:t>
      </w:r>
      <w:r w:rsidR="003C17EA" w:rsidRPr="005E27CC">
        <w:rPr>
          <w:lang w:val="en-US"/>
        </w:rPr>
        <w:t xml:space="preserve"> by </w:t>
      </w:r>
      <w:r w:rsidR="003C17EA" w:rsidRPr="005E27CC">
        <w:rPr>
          <w:rStyle w:val="hps"/>
          <w:lang w:val="en-US"/>
        </w:rPr>
        <w:t>specific legislation</w:t>
      </w:r>
      <w:r w:rsidR="003C17EA" w:rsidRPr="005E27CC">
        <w:rPr>
          <w:lang w:val="en-US"/>
        </w:rPr>
        <w:t xml:space="preserve"> </w:t>
      </w:r>
      <w:r w:rsidR="003C17EA" w:rsidRPr="005E27CC">
        <w:rPr>
          <w:rStyle w:val="hps"/>
          <w:lang w:val="en-US"/>
        </w:rPr>
        <w:t>on local public finances</w:t>
      </w:r>
      <w:r w:rsidR="003C17EA" w:rsidRPr="005E27CC">
        <w:rPr>
          <w:lang w:val="en-US"/>
        </w:rPr>
        <w:t xml:space="preserve"> </w:t>
      </w:r>
      <w:r w:rsidR="003C17EA" w:rsidRPr="005E27CC">
        <w:rPr>
          <w:rStyle w:val="hps"/>
          <w:lang w:val="en-US"/>
        </w:rPr>
        <w:t>(Act no. 273/2006</w:t>
      </w:r>
      <w:r w:rsidR="005E27CC">
        <w:rPr>
          <w:rStyle w:val="hps"/>
          <w:lang w:val="en-US"/>
        </w:rPr>
        <w:t>),</w:t>
      </w:r>
      <w:r w:rsidR="003C17EA" w:rsidRPr="005E27CC">
        <w:rPr>
          <w:lang w:val="en-US"/>
        </w:rPr>
        <w:t xml:space="preserve"> </w:t>
      </w:r>
      <w:r w:rsidR="003C17EA" w:rsidRPr="005E27CC">
        <w:rPr>
          <w:rStyle w:val="hps"/>
          <w:lang w:val="en-US"/>
        </w:rPr>
        <w:t>local government</w:t>
      </w:r>
      <w:r w:rsidR="003C17EA" w:rsidRPr="005E27CC">
        <w:rPr>
          <w:lang w:val="en-US"/>
        </w:rPr>
        <w:t xml:space="preserve"> </w:t>
      </w:r>
      <w:r w:rsidR="003C17EA" w:rsidRPr="005E27CC">
        <w:rPr>
          <w:rStyle w:val="hps"/>
          <w:lang w:val="en-US"/>
        </w:rPr>
        <w:t>(</w:t>
      </w:r>
      <w:r w:rsidR="003C17EA" w:rsidRPr="005E27CC">
        <w:rPr>
          <w:lang w:val="en-US"/>
        </w:rPr>
        <w:t xml:space="preserve">Act </w:t>
      </w:r>
      <w:r w:rsidR="003C17EA" w:rsidRPr="005E27CC">
        <w:rPr>
          <w:rStyle w:val="hps"/>
          <w:lang w:val="en-US"/>
        </w:rPr>
        <w:t>no.</w:t>
      </w:r>
      <w:r w:rsidR="003C17EA" w:rsidRPr="005E27CC">
        <w:rPr>
          <w:lang w:val="en-US"/>
        </w:rPr>
        <w:t xml:space="preserve"> </w:t>
      </w:r>
      <w:r w:rsidR="003C17EA" w:rsidRPr="005E27CC">
        <w:rPr>
          <w:rStyle w:val="hps"/>
          <w:lang w:val="en-US"/>
        </w:rPr>
        <w:t>215/2001)</w:t>
      </w:r>
      <w:r w:rsidR="003C17EA" w:rsidRPr="005E27CC">
        <w:rPr>
          <w:lang w:val="en-US"/>
        </w:rPr>
        <w:t xml:space="preserve">, </w:t>
      </w:r>
      <w:r w:rsidR="003C17EA" w:rsidRPr="005E27CC">
        <w:rPr>
          <w:rStyle w:val="hps"/>
          <w:lang w:val="en-US"/>
        </w:rPr>
        <w:t>decentralization</w:t>
      </w:r>
      <w:r w:rsidR="003C17EA" w:rsidRPr="005E27CC">
        <w:rPr>
          <w:lang w:val="en-US"/>
        </w:rPr>
        <w:t xml:space="preserve"> </w:t>
      </w:r>
      <w:r w:rsidR="003C17EA" w:rsidRPr="005E27CC">
        <w:rPr>
          <w:rStyle w:val="hps"/>
          <w:lang w:val="en-US"/>
        </w:rPr>
        <w:t>(</w:t>
      </w:r>
      <w:r w:rsidR="003C17EA" w:rsidRPr="005E27CC">
        <w:rPr>
          <w:lang w:val="en-US"/>
        </w:rPr>
        <w:t xml:space="preserve">Act </w:t>
      </w:r>
      <w:r w:rsidR="003C17EA" w:rsidRPr="005E27CC">
        <w:rPr>
          <w:rStyle w:val="hps"/>
          <w:lang w:val="en-US"/>
        </w:rPr>
        <w:t>no.</w:t>
      </w:r>
      <w:r w:rsidR="003C17EA" w:rsidRPr="005E27CC">
        <w:rPr>
          <w:lang w:val="en-US"/>
        </w:rPr>
        <w:t xml:space="preserve"> </w:t>
      </w:r>
      <w:r w:rsidR="003C17EA" w:rsidRPr="005E27CC">
        <w:rPr>
          <w:rStyle w:val="hps"/>
          <w:lang w:val="en-US"/>
        </w:rPr>
        <w:t>195/2006</w:t>
      </w:r>
      <w:r w:rsidR="003C17EA" w:rsidRPr="005E27CC">
        <w:rPr>
          <w:lang w:val="en-US"/>
        </w:rPr>
        <w:t xml:space="preserve">), the provision </w:t>
      </w:r>
      <w:r w:rsidR="003C17EA" w:rsidRPr="005E27CC">
        <w:rPr>
          <w:rStyle w:val="hps"/>
          <w:lang w:val="en-US"/>
        </w:rPr>
        <w:t>of local public services</w:t>
      </w:r>
      <w:r w:rsidR="003C17EA" w:rsidRPr="005E27CC">
        <w:rPr>
          <w:lang w:val="en-US"/>
        </w:rPr>
        <w:t xml:space="preserve"> </w:t>
      </w:r>
      <w:r w:rsidR="003C17EA" w:rsidRPr="005E27CC">
        <w:rPr>
          <w:rStyle w:val="hps"/>
          <w:lang w:val="en-US"/>
        </w:rPr>
        <w:t>(</w:t>
      </w:r>
      <w:r w:rsidR="003C17EA" w:rsidRPr="005E27CC">
        <w:rPr>
          <w:lang w:val="en-US"/>
        </w:rPr>
        <w:t>e</w:t>
      </w:r>
      <w:r w:rsidR="005E27CC">
        <w:rPr>
          <w:lang w:val="en-US"/>
        </w:rPr>
        <w:t xml:space="preserve">. </w:t>
      </w:r>
      <w:r w:rsidR="003C17EA" w:rsidRPr="005E27CC">
        <w:rPr>
          <w:lang w:val="en-US"/>
        </w:rPr>
        <w:t xml:space="preserve">g, </w:t>
      </w:r>
      <w:r w:rsidR="003C17EA" w:rsidRPr="005E27CC">
        <w:rPr>
          <w:rStyle w:val="hps"/>
          <w:lang w:val="en-US"/>
        </w:rPr>
        <w:t>GUO</w:t>
      </w:r>
      <w:r w:rsidR="003C17EA" w:rsidRPr="005E27CC">
        <w:rPr>
          <w:lang w:val="en-US"/>
        </w:rPr>
        <w:t xml:space="preserve"> </w:t>
      </w:r>
      <w:r w:rsidR="003C17EA" w:rsidRPr="005E27CC">
        <w:rPr>
          <w:rStyle w:val="hps"/>
          <w:lang w:val="en-US"/>
        </w:rPr>
        <w:t>no.</w:t>
      </w:r>
      <w:r w:rsidR="003C17EA" w:rsidRPr="005E27CC">
        <w:rPr>
          <w:lang w:val="en-US"/>
        </w:rPr>
        <w:t xml:space="preserve"> </w:t>
      </w:r>
      <w:r w:rsidR="003C17EA" w:rsidRPr="005E27CC">
        <w:rPr>
          <w:rStyle w:val="hps"/>
          <w:lang w:val="en-US"/>
        </w:rPr>
        <w:t>34/2006</w:t>
      </w:r>
      <w:r w:rsidR="003C17EA" w:rsidRPr="005E27CC">
        <w:rPr>
          <w:lang w:val="en-US"/>
        </w:rPr>
        <w:t xml:space="preserve">, </w:t>
      </w:r>
      <w:r w:rsidR="003C17EA" w:rsidRPr="005E27CC">
        <w:rPr>
          <w:rStyle w:val="hps"/>
          <w:lang w:val="en-US"/>
        </w:rPr>
        <w:t>GUO</w:t>
      </w:r>
      <w:r w:rsidR="003C17EA" w:rsidRPr="005E27CC">
        <w:rPr>
          <w:lang w:val="en-US"/>
        </w:rPr>
        <w:t xml:space="preserve"> </w:t>
      </w:r>
      <w:r w:rsidR="003C17EA" w:rsidRPr="005E27CC">
        <w:rPr>
          <w:rStyle w:val="hps"/>
          <w:lang w:val="en-US"/>
        </w:rPr>
        <w:t>54/2006)</w:t>
      </w:r>
      <w:r w:rsidR="003C17EA" w:rsidRPr="005E27CC">
        <w:rPr>
          <w:lang w:val="en-US"/>
        </w:rPr>
        <w:t xml:space="preserve">, </w:t>
      </w:r>
      <w:r w:rsidR="003C17EA" w:rsidRPr="005E27CC">
        <w:rPr>
          <w:rStyle w:val="hps"/>
          <w:lang w:val="en-US"/>
        </w:rPr>
        <w:t>etc</w:t>
      </w:r>
      <w:r w:rsidR="003C17EA" w:rsidRPr="005E27CC">
        <w:rPr>
          <w:lang w:val="en-US"/>
        </w:rPr>
        <w:t>.</w:t>
      </w:r>
    </w:p>
    <w:p w:rsidR="00947821" w:rsidRPr="00C512C4" w:rsidRDefault="00947821" w:rsidP="008C3A02">
      <w:pPr>
        <w:autoSpaceDE w:val="0"/>
        <w:autoSpaceDN w:val="0"/>
        <w:adjustRightInd w:val="0"/>
        <w:ind w:firstLine="720"/>
        <w:jc w:val="both"/>
        <w:rPr>
          <w:color w:val="000000"/>
          <w:lang w:val="en-US"/>
        </w:rPr>
      </w:pPr>
    </w:p>
    <w:p w:rsidR="00947821" w:rsidRPr="00C512C4" w:rsidRDefault="00947821" w:rsidP="008C3A02">
      <w:pPr>
        <w:autoSpaceDE w:val="0"/>
        <w:autoSpaceDN w:val="0"/>
        <w:adjustRightInd w:val="0"/>
        <w:ind w:firstLine="720"/>
        <w:jc w:val="both"/>
        <w:rPr>
          <w:b/>
          <w:lang w:val="en-US"/>
        </w:rPr>
      </w:pPr>
      <w:r w:rsidRPr="00C512C4">
        <w:rPr>
          <w:b/>
          <w:lang w:val="en-US"/>
        </w:rPr>
        <w:t>MEASURING EXPENDITURE AUTONOMY</w:t>
      </w:r>
    </w:p>
    <w:p w:rsidR="00947821" w:rsidRPr="00C512C4" w:rsidRDefault="00947821" w:rsidP="008C3A02">
      <w:pPr>
        <w:autoSpaceDE w:val="0"/>
        <w:autoSpaceDN w:val="0"/>
        <w:adjustRightInd w:val="0"/>
        <w:ind w:firstLine="720"/>
        <w:jc w:val="both"/>
        <w:rPr>
          <w:b/>
          <w:lang w:val="en-US"/>
        </w:rPr>
      </w:pPr>
    </w:p>
    <w:p w:rsidR="005966B0" w:rsidRPr="009B2DA9" w:rsidRDefault="001C5F17" w:rsidP="009B2DA9">
      <w:pPr>
        <w:autoSpaceDE w:val="0"/>
        <w:autoSpaceDN w:val="0"/>
        <w:adjustRightInd w:val="0"/>
        <w:ind w:firstLine="720"/>
        <w:jc w:val="both"/>
        <w:rPr>
          <w:lang w:val="en-US"/>
        </w:rPr>
      </w:pPr>
      <w:r w:rsidRPr="0060229A">
        <w:rPr>
          <w:rStyle w:val="hps"/>
          <w:lang w:val="en-US"/>
        </w:rPr>
        <w:t>Measuring</w:t>
      </w:r>
      <w:r w:rsidRPr="0060229A">
        <w:rPr>
          <w:lang w:val="en-US"/>
        </w:rPr>
        <w:t xml:space="preserve"> </w:t>
      </w:r>
      <w:r w:rsidRPr="0060229A">
        <w:rPr>
          <w:rStyle w:val="hps"/>
          <w:lang w:val="en-US"/>
        </w:rPr>
        <w:t>autonomy</w:t>
      </w:r>
      <w:r w:rsidRPr="0060229A">
        <w:rPr>
          <w:lang w:val="en-US"/>
        </w:rPr>
        <w:t xml:space="preserve"> </w:t>
      </w:r>
      <w:r w:rsidRPr="0060229A">
        <w:rPr>
          <w:rStyle w:val="hps"/>
          <w:lang w:val="en-US"/>
        </w:rPr>
        <w:t>in</w:t>
      </w:r>
      <w:r w:rsidRPr="0060229A">
        <w:rPr>
          <w:lang w:val="en-US"/>
        </w:rPr>
        <w:t xml:space="preserve"> </w:t>
      </w:r>
      <w:r w:rsidRPr="0060229A">
        <w:rPr>
          <w:rStyle w:val="hps"/>
          <w:lang w:val="en-US"/>
        </w:rPr>
        <w:t>expenditures</w:t>
      </w:r>
      <w:r w:rsidRPr="0060229A">
        <w:rPr>
          <w:lang w:val="en-US"/>
        </w:rPr>
        <w:t xml:space="preserve"> </w:t>
      </w:r>
      <w:r w:rsidRPr="0060229A">
        <w:rPr>
          <w:rStyle w:val="hps"/>
          <w:lang w:val="en-US"/>
        </w:rPr>
        <w:t>can be achieved</w:t>
      </w:r>
      <w:r w:rsidRPr="0060229A">
        <w:rPr>
          <w:lang w:val="en-US"/>
        </w:rPr>
        <w:t xml:space="preserve"> </w:t>
      </w:r>
      <w:r w:rsidRPr="0060229A">
        <w:rPr>
          <w:rStyle w:val="hps"/>
          <w:lang w:val="en-US"/>
        </w:rPr>
        <w:t>in terms of</w:t>
      </w:r>
      <w:r w:rsidRPr="0060229A">
        <w:rPr>
          <w:lang w:val="en-US"/>
        </w:rPr>
        <w:t xml:space="preserve"> </w:t>
      </w:r>
      <w:r w:rsidRPr="0060229A">
        <w:rPr>
          <w:rStyle w:val="hps"/>
          <w:lang w:val="en-US"/>
        </w:rPr>
        <w:t>qualitative indicators</w:t>
      </w:r>
      <w:r w:rsidR="00CD2942" w:rsidRPr="0060229A">
        <w:rPr>
          <w:rStyle w:val="hps"/>
          <w:lang w:val="en-US"/>
        </w:rPr>
        <w:t xml:space="preserve"> (</w:t>
      </w:r>
      <w:r w:rsidR="00CD2942" w:rsidRPr="0060229A">
        <w:rPr>
          <w:lang w:val="en-US"/>
        </w:rPr>
        <w:t>The World Bank</w:t>
      </w:r>
      <w:r w:rsidR="00CD2942" w:rsidRPr="0060229A">
        <w:rPr>
          <w:rStyle w:val="FootnoteReference"/>
          <w:vertAlign w:val="baseline"/>
          <w:lang w:val="en-US"/>
        </w:rPr>
        <w:t>, 2007</w:t>
      </w:r>
      <w:r w:rsidR="00CD2942" w:rsidRPr="0060229A">
        <w:rPr>
          <w:lang w:val="en-US"/>
        </w:rPr>
        <w:t>)</w:t>
      </w:r>
      <w:r w:rsidRPr="0060229A">
        <w:rPr>
          <w:lang w:val="en-US"/>
        </w:rPr>
        <w:t xml:space="preserve"> </w:t>
      </w:r>
      <w:r w:rsidRPr="0060229A">
        <w:rPr>
          <w:rStyle w:val="hps"/>
          <w:lang w:val="en-US"/>
        </w:rPr>
        <w:t>showing</w:t>
      </w:r>
      <w:r w:rsidRPr="0060229A">
        <w:rPr>
          <w:lang w:val="en-US"/>
        </w:rPr>
        <w:t xml:space="preserve"> </w:t>
      </w:r>
      <w:r w:rsidRPr="0060229A">
        <w:rPr>
          <w:rStyle w:val="hps"/>
          <w:lang w:val="en-US"/>
        </w:rPr>
        <w:t>the level</w:t>
      </w:r>
      <w:r w:rsidRPr="0060229A">
        <w:rPr>
          <w:lang w:val="en-US"/>
        </w:rPr>
        <w:t xml:space="preserve"> </w:t>
      </w:r>
      <w:r w:rsidRPr="0060229A">
        <w:rPr>
          <w:rStyle w:val="hps"/>
          <w:lang w:val="en-US"/>
        </w:rPr>
        <w:t>of government</w:t>
      </w:r>
      <w:r w:rsidRPr="0060229A">
        <w:rPr>
          <w:lang w:val="en-US"/>
        </w:rPr>
        <w:t xml:space="preserve"> </w:t>
      </w:r>
      <w:r w:rsidRPr="0060229A">
        <w:rPr>
          <w:rStyle w:val="hps"/>
          <w:lang w:val="en-US"/>
        </w:rPr>
        <w:t>responsible</w:t>
      </w:r>
      <w:r w:rsidRPr="0060229A">
        <w:rPr>
          <w:lang w:val="en-US"/>
        </w:rPr>
        <w:t xml:space="preserve"> </w:t>
      </w:r>
      <w:r w:rsidRPr="0060229A">
        <w:rPr>
          <w:rStyle w:val="hps"/>
          <w:lang w:val="en-US"/>
        </w:rPr>
        <w:t>for</w:t>
      </w:r>
      <w:r w:rsidRPr="0060229A">
        <w:rPr>
          <w:lang w:val="en-US"/>
        </w:rPr>
        <w:t xml:space="preserve"> </w:t>
      </w:r>
      <w:r w:rsidRPr="0060229A">
        <w:rPr>
          <w:rStyle w:val="hps"/>
          <w:lang w:val="en-US"/>
        </w:rPr>
        <w:t>the expense</w:t>
      </w:r>
      <w:r w:rsidRPr="0060229A">
        <w:rPr>
          <w:lang w:val="en-US"/>
        </w:rPr>
        <w:t xml:space="preserve"> </w:t>
      </w:r>
      <w:r w:rsidRPr="0060229A">
        <w:rPr>
          <w:rStyle w:val="hps"/>
          <w:lang w:val="en-US"/>
        </w:rPr>
        <w:t>involved in</w:t>
      </w:r>
      <w:r w:rsidRPr="0060229A">
        <w:rPr>
          <w:lang w:val="en-US"/>
        </w:rPr>
        <w:t xml:space="preserve"> </w:t>
      </w:r>
      <w:r w:rsidRPr="0060229A">
        <w:rPr>
          <w:rStyle w:val="hps"/>
          <w:lang w:val="en-US"/>
        </w:rPr>
        <w:t>the provision of a</w:t>
      </w:r>
      <w:r w:rsidRPr="0060229A">
        <w:rPr>
          <w:lang w:val="en-US"/>
        </w:rPr>
        <w:t xml:space="preserve"> </w:t>
      </w:r>
      <w:r w:rsidRPr="0060229A">
        <w:rPr>
          <w:rStyle w:val="hps"/>
          <w:lang w:val="en-US"/>
        </w:rPr>
        <w:t>public service</w:t>
      </w:r>
      <w:r w:rsidRPr="0060229A">
        <w:rPr>
          <w:lang w:val="en-US"/>
        </w:rPr>
        <w:t xml:space="preserve">. </w:t>
      </w:r>
      <w:r w:rsidRPr="0060229A">
        <w:rPr>
          <w:rStyle w:val="hps"/>
          <w:lang w:val="en-US"/>
        </w:rPr>
        <w:t>Delineation</w:t>
      </w:r>
      <w:r w:rsidRPr="0060229A">
        <w:rPr>
          <w:lang w:val="en-US"/>
        </w:rPr>
        <w:t xml:space="preserve"> </w:t>
      </w:r>
      <w:r w:rsidRPr="0060229A">
        <w:rPr>
          <w:rStyle w:val="hps"/>
          <w:lang w:val="en-US"/>
        </w:rPr>
        <w:t>and quantification of</w:t>
      </w:r>
      <w:r w:rsidRPr="0060229A">
        <w:rPr>
          <w:lang w:val="en-US"/>
        </w:rPr>
        <w:t xml:space="preserve"> </w:t>
      </w:r>
      <w:r w:rsidRPr="0060229A">
        <w:rPr>
          <w:rStyle w:val="hps"/>
          <w:lang w:val="en-US"/>
        </w:rPr>
        <w:t>shared competences</w:t>
      </w:r>
      <w:r w:rsidRPr="0060229A">
        <w:rPr>
          <w:lang w:val="en-US"/>
        </w:rPr>
        <w:t xml:space="preserve"> </w:t>
      </w:r>
      <w:r w:rsidRPr="0060229A">
        <w:rPr>
          <w:rStyle w:val="hps"/>
          <w:lang w:val="en-US"/>
        </w:rPr>
        <w:t>at local</w:t>
      </w:r>
      <w:r w:rsidRPr="0060229A">
        <w:rPr>
          <w:lang w:val="en-US"/>
        </w:rPr>
        <w:t xml:space="preserve">, regional </w:t>
      </w:r>
      <w:r w:rsidRPr="0060229A">
        <w:rPr>
          <w:rStyle w:val="hps"/>
          <w:lang w:val="en-US"/>
        </w:rPr>
        <w:t>and national level</w:t>
      </w:r>
      <w:r w:rsidRPr="0060229A">
        <w:rPr>
          <w:lang w:val="en-US"/>
        </w:rPr>
        <w:t xml:space="preserve"> </w:t>
      </w:r>
      <w:r w:rsidRPr="0060229A">
        <w:rPr>
          <w:rStyle w:val="hps"/>
          <w:lang w:val="en-US"/>
        </w:rPr>
        <w:t>fo</w:t>
      </w:r>
      <w:r w:rsidRPr="00C512C4">
        <w:rPr>
          <w:rStyle w:val="hps"/>
          <w:lang w:val="en-US"/>
        </w:rPr>
        <w:t>r</w:t>
      </w:r>
      <w:r w:rsidRPr="00C512C4">
        <w:rPr>
          <w:lang w:val="en-US"/>
        </w:rPr>
        <w:t xml:space="preserve"> </w:t>
      </w:r>
      <w:r w:rsidRPr="00C512C4">
        <w:rPr>
          <w:rStyle w:val="hps"/>
          <w:lang w:val="en-US"/>
        </w:rPr>
        <w:t>public services</w:t>
      </w:r>
      <w:r w:rsidRPr="00C512C4">
        <w:rPr>
          <w:lang w:val="en-US"/>
        </w:rPr>
        <w:t xml:space="preserve"> </w:t>
      </w:r>
      <w:r w:rsidRPr="00C512C4">
        <w:rPr>
          <w:rStyle w:val="hps"/>
          <w:lang w:val="en-US"/>
        </w:rPr>
        <w:t>such as education,</w:t>
      </w:r>
      <w:r w:rsidRPr="00C512C4">
        <w:rPr>
          <w:lang w:val="en-US"/>
        </w:rPr>
        <w:t xml:space="preserve"> </w:t>
      </w:r>
      <w:r w:rsidRPr="00C512C4">
        <w:rPr>
          <w:rStyle w:val="hps"/>
          <w:lang w:val="en-US"/>
        </w:rPr>
        <w:t>requires a</w:t>
      </w:r>
      <w:r w:rsidRPr="00C512C4">
        <w:rPr>
          <w:lang w:val="en-US"/>
        </w:rPr>
        <w:t xml:space="preserve"> </w:t>
      </w:r>
      <w:r w:rsidRPr="00C512C4">
        <w:rPr>
          <w:rStyle w:val="hps"/>
          <w:lang w:val="en-US"/>
        </w:rPr>
        <w:t>deeper</w:t>
      </w:r>
      <w:r w:rsidRPr="00C512C4">
        <w:rPr>
          <w:lang w:val="en-US"/>
        </w:rPr>
        <w:t xml:space="preserve"> </w:t>
      </w:r>
      <w:r w:rsidRPr="00C512C4">
        <w:rPr>
          <w:rStyle w:val="hps"/>
          <w:lang w:val="en-US"/>
        </w:rPr>
        <w:t>analysis</w:t>
      </w:r>
      <w:r w:rsidRPr="00C512C4">
        <w:rPr>
          <w:lang w:val="en-US"/>
        </w:rPr>
        <w:t xml:space="preserve">. </w:t>
      </w:r>
      <w:r w:rsidRPr="00C512C4">
        <w:rPr>
          <w:rStyle w:val="hps"/>
          <w:lang w:val="en-US"/>
        </w:rPr>
        <w:t>Exclusive competences</w:t>
      </w:r>
      <w:r w:rsidRPr="00C512C4">
        <w:rPr>
          <w:lang w:val="en-US"/>
        </w:rPr>
        <w:t xml:space="preserve"> </w:t>
      </w:r>
      <w:r w:rsidRPr="00C512C4">
        <w:rPr>
          <w:rStyle w:val="hps"/>
          <w:lang w:val="en-US"/>
        </w:rPr>
        <w:t>are those that</w:t>
      </w:r>
      <w:r w:rsidRPr="00C512C4">
        <w:rPr>
          <w:lang w:val="en-US"/>
        </w:rPr>
        <w:t xml:space="preserve"> </w:t>
      </w:r>
      <w:r w:rsidRPr="00C512C4">
        <w:rPr>
          <w:rStyle w:val="hps"/>
          <w:lang w:val="en-US"/>
        </w:rPr>
        <w:t>reflect</w:t>
      </w:r>
      <w:r w:rsidRPr="00C512C4">
        <w:rPr>
          <w:lang w:val="en-US"/>
        </w:rPr>
        <w:t xml:space="preserve"> </w:t>
      </w:r>
      <w:r w:rsidRPr="00C512C4">
        <w:rPr>
          <w:rStyle w:val="hps"/>
          <w:lang w:val="en-US"/>
        </w:rPr>
        <w:t>the highest degree</w:t>
      </w:r>
      <w:r w:rsidRPr="00C512C4">
        <w:rPr>
          <w:lang w:val="en-US"/>
        </w:rPr>
        <w:t xml:space="preserve"> </w:t>
      </w:r>
      <w:r w:rsidRPr="00C512C4">
        <w:rPr>
          <w:rStyle w:val="hps"/>
          <w:lang w:val="en-US"/>
        </w:rPr>
        <w:t>of autonomy</w:t>
      </w:r>
      <w:r w:rsidRPr="00C512C4">
        <w:rPr>
          <w:lang w:val="en-US"/>
        </w:rPr>
        <w:t xml:space="preserve"> </w:t>
      </w:r>
      <w:r w:rsidR="005966B0">
        <w:rPr>
          <w:lang w:val="en-US"/>
        </w:rPr>
        <w:t xml:space="preserve">of local government </w:t>
      </w:r>
      <w:r w:rsidRPr="00C512C4">
        <w:rPr>
          <w:rStyle w:val="hps"/>
          <w:lang w:val="en-US"/>
        </w:rPr>
        <w:t>and at the same</w:t>
      </w:r>
      <w:r w:rsidRPr="00C512C4">
        <w:rPr>
          <w:lang w:val="en-US"/>
        </w:rPr>
        <w:t xml:space="preserve"> </w:t>
      </w:r>
      <w:r w:rsidRPr="00C512C4">
        <w:rPr>
          <w:rStyle w:val="hps"/>
          <w:lang w:val="en-US"/>
        </w:rPr>
        <w:t>time</w:t>
      </w:r>
      <w:r w:rsidRPr="00C512C4">
        <w:rPr>
          <w:lang w:val="en-US"/>
        </w:rPr>
        <w:t xml:space="preserve"> </w:t>
      </w:r>
      <w:r w:rsidRPr="00C512C4">
        <w:rPr>
          <w:rStyle w:val="hps"/>
          <w:lang w:val="en-US"/>
        </w:rPr>
        <w:t>requires the</w:t>
      </w:r>
      <w:r w:rsidRPr="00C512C4">
        <w:rPr>
          <w:lang w:val="en-US"/>
        </w:rPr>
        <w:t xml:space="preserve"> </w:t>
      </w:r>
      <w:r w:rsidRPr="00C512C4">
        <w:rPr>
          <w:rStyle w:val="hps"/>
          <w:lang w:val="en-US"/>
        </w:rPr>
        <w:t>attention</w:t>
      </w:r>
      <w:r w:rsidRPr="00C512C4">
        <w:rPr>
          <w:lang w:val="en-US"/>
        </w:rPr>
        <w:t xml:space="preserve"> </w:t>
      </w:r>
      <w:r w:rsidRPr="00C512C4">
        <w:rPr>
          <w:rStyle w:val="hps"/>
          <w:lang w:val="en-US"/>
        </w:rPr>
        <w:t>of local authorities</w:t>
      </w:r>
      <w:r w:rsidRPr="00C512C4">
        <w:rPr>
          <w:lang w:val="en-US"/>
        </w:rPr>
        <w:t xml:space="preserve"> </w:t>
      </w:r>
      <w:r w:rsidRPr="00C512C4">
        <w:rPr>
          <w:rStyle w:val="hps"/>
          <w:lang w:val="en-US"/>
        </w:rPr>
        <w:t>because they are</w:t>
      </w:r>
      <w:r w:rsidRPr="00C512C4">
        <w:rPr>
          <w:lang w:val="en-US"/>
        </w:rPr>
        <w:t xml:space="preserve"> </w:t>
      </w:r>
      <w:r w:rsidRPr="00C512C4">
        <w:rPr>
          <w:rStyle w:val="hps"/>
          <w:lang w:val="en-US"/>
        </w:rPr>
        <w:t xml:space="preserve">solely responsible </w:t>
      </w:r>
      <w:r w:rsidRPr="009B2DA9">
        <w:rPr>
          <w:rStyle w:val="hps"/>
          <w:lang w:val="en-US"/>
        </w:rPr>
        <w:t>for the</w:t>
      </w:r>
      <w:r w:rsidRPr="009B2DA9">
        <w:rPr>
          <w:lang w:val="en-US"/>
        </w:rPr>
        <w:t xml:space="preserve"> </w:t>
      </w:r>
      <w:r w:rsidRPr="009B2DA9">
        <w:rPr>
          <w:rStyle w:val="hps"/>
          <w:lang w:val="en-US"/>
        </w:rPr>
        <w:t>quality of</w:t>
      </w:r>
      <w:r w:rsidRPr="009B2DA9">
        <w:rPr>
          <w:lang w:val="en-US"/>
        </w:rPr>
        <w:t xml:space="preserve"> </w:t>
      </w:r>
      <w:r w:rsidRPr="009B2DA9">
        <w:rPr>
          <w:rStyle w:val="hps"/>
          <w:lang w:val="en-US"/>
        </w:rPr>
        <w:t>public</w:t>
      </w:r>
      <w:r w:rsidRPr="009B2DA9">
        <w:rPr>
          <w:lang w:val="en-US"/>
        </w:rPr>
        <w:t xml:space="preserve"> </w:t>
      </w:r>
      <w:r w:rsidRPr="009B2DA9">
        <w:rPr>
          <w:rStyle w:val="hps"/>
          <w:lang w:val="en-US"/>
        </w:rPr>
        <w:t>service provision</w:t>
      </w:r>
      <w:r w:rsidRPr="009B2DA9">
        <w:rPr>
          <w:lang w:val="en-US"/>
        </w:rPr>
        <w:t xml:space="preserve"> </w:t>
      </w:r>
      <w:r w:rsidRPr="009B2DA9">
        <w:rPr>
          <w:rStyle w:val="hps"/>
          <w:lang w:val="en-US"/>
        </w:rPr>
        <w:t>and the</w:t>
      </w:r>
      <w:r w:rsidRPr="009B2DA9">
        <w:rPr>
          <w:lang w:val="en-US"/>
        </w:rPr>
        <w:t xml:space="preserve"> </w:t>
      </w:r>
      <w:r w:rsidRPr="009B2DA9">
        <w:rPr>
          <w:rStyle w:val="hps"/>
          <w:lang w:val="en-US"/>
        </w:rPr>
        <w:t>cost of providing</w:t>
      </w:r>
      <w:r w:rsidRPr="009B2DA9">
        <w:rPr>
          <w:lang w:val="en-US"/>
        </w:rPr>
        <w:t xml:space="preserve"> </w:t>
      </w:r>
      <w:r w:rsidRPr="009B2DA9">
        <w:rPr>
          <w:rStyle w:val="hps"/>
          <w:lang w:val="en-US"/>
        </w:rPr>
        <w:t>it.</w:t>
      </w:r>
      <w:r w:rsidRPr="009B2DA9">
        <w:rPr>
          <w:lang w:val="en-US"/>
        </w:rPr>
        <w:t xml:space="preserve"> </w:t>
      </w:r>
      <w:r w:rsidRPr="009B2DA9">
        <w:rPr>
          <w:rStyle w:val="hps"/>
          <w:lang w:val="en-US"/>
        </w:rPr>
        <w:t>Autonomy</w:t>
      </w:r>
      <w:r w:rsidRPr="009B2DA9">
        <w:rPr>
          <w:lang w:val="en-US"/>
        </w:rPr>
        <w:t xml:space="preserve"> </w:t>
      </w:r>
      <w:r w:rsidRPr="009B2DA9">
        <w:rPr>
          <w:rStyle w:val="hps"/>
          <w:lang w:val="en-US"/>
        </w:rPr>
        <w:t>in</w:t>
      </w:r>
      <w:r w:rsidRPr="009B2DA9">
        <w:rPr>
          <w:lang w:val="en-US"/>
        </w:rPr>
        <w:t xml:space="preserve"> </w:t>
      </w:r>
      <w:r w:rsidRPr="009B2DA9">
        <w:rPr>
          <w:rStyle w:val="hps"/>
          <w:lang w:val="en-US"/>
        </w:rPr>
        <w:t>local public</w:t>
      </w:r>
      <w:r w:rsidRPr="009B2DA9">
        <w:rPr>
          <w:lang w:val="en-US"/>
        </w:rPr>
        <w:t xml:space="preserve"> </w:t>
      </w:r>
      <w:r w:rsidRPr="009B2DA9">
        <w:rPr>
          <w:rStyle w:val="hps"/>
          <w:lang w:val="en-US"/>
        </w:rPr>
        <w:t>expenditures</w:t>
      </w:r>
      <w:r w:rsidRPr="009B2DA9">
        <w:rPr>
          <w:lang w:val="en-US"/>
        </w:rPr>
        <w:t xml:space="preserve"> </w:t>
      </w:r>
      <w:r w:rsidRPr="009B2DA9">
        <w:rPr>
          <w:rStyle w:val="hps"/>
          <w:lang w:val="en-US"/>
        </w:rPr>
        <w:t>was</w:t>
      </w:r>
      <w:r w:rsidRPr="009B2DA9">
        <w:rPr>
          <w:lang w:val="en-US"/>
        </w:rPr>
        <w:t xml:space="preserve"> </w:t>
      </w:r>
      <w:r w:rsidRPr="009B2DA9">
        <w:rPr>
          <w:rStyle w:val="hps"/>
          <w:lang w:val="en-US"/>
        </w:rPr>
        <w:t>debated</w:t>
      </w:r>
      <w:r w:rsidRPr="009B2DA9">
        <w:rPr>
          <w:lang w:val="en-US"/>
        </w:rPr>
        <w:t xml:space="preserve"> </w:t>
      </w:r>
      <w:r w:rsidRPr="009B2DA9">
        <w:rPr>
          <w:rStyle w:val="hps"/>
          <w:lang w:val="en-US"/>
        </w:rPr>
        <w:t>by</w:t>
      </w:r>
      <w:r w:rsidRPr="009B2DA9">
        <w:rPr>
          <w:lang w:val="en-US"/>
        </w:rPr>
        <w:t xml:space="preserve"> </w:t>
      </w:r>
      <w:proofErr w:type="spellStart"/>
      <w:r w:rsidRPr="009B2DA9">
        <w:rPr>
          <w:rStyle w:val="hps"/>
          <w:lang w:val="en-US"/>
        </w:rPr>
        <w:t>Dafflon</w:t>
      </w:r>
      <w:proofErr w:type="spellEnd"/>
      <w:r w:rsidRPr="009B2DA9">
        <w:rPr>
          <w:lang w:val="en-US"/>
        </w:rPr>
        <w:t xml:space="preserve"> </w:t>
      </w:r>
      <w:r w:rsidRPr="009B2DA9">
        <w:rPr>
          <w:rStyle w:val="hps"/>
          <w:lang w:val="en-US"/>
        </w:rPr>
        <w:t>and</w:t>
      </w:r>
      <w:r w:rsidRPr="009B2DA9">
        <w:rPr>
          <w:lang w:val="en-US"/>
        </w:rPr>
        <w:t xml:space="preserve"> </w:t>
      </w:r>
      <w:proofErr w:type="spellStart"/>
      <w:r w:rsidRPr="009B2DA9">
        <w:rPr>
          <w:rStyle w:val="hps"/>
          <w:lang w:val="en-US"/>
        </w:rPr>
        <w:t>Perritaz</w:t>
      </w:r>
      <w:proofErr w:type="spellEnd"/>
      <w:r w:rsidRPr="009B2DA9">
        <w:rPr>
          <w:lang w:val="en-US"/>
        </w:rPr>
        <w:t xml:space="preserve"> </w:t>
      </w:r>
      <w:r w:rsidRPr="009B2DA9">
        <w:rPr>
          <w:rStyle w:val="hps"/>
          <w:lang w:val="en-US"/>
        </w:rPr>
        <w:t>in 2000</w:t>
      </w:r>
      <w:r w:rsidRPr="009B2DA9">
        <w:rPr>
          <w:lang w:val="en-US"/>
        </w:rPr>
        <w:t xml:space="preserve">, </w:t>
      </w:r>
      <w:r w:rsidRPr="009B2DA9">
        <w:rPr>
          <w:rStyle w:val="hps"/>
          <w:lang w:val="en-US"/>
        </w:rPr>
        <w:t xml:space="preserve">the World </w:t>
      </w:r>
      <w:proofErr w:type="gramStart"/>
      <w:r w:rsidRPr="009B2DA9">
        <w:rPr>
          <w:rStyle w:val="hps"/>
          <w:lang w:val="en-US"/>
        </w:rPr>
        <w:t>Bank</w:t>
      </w:r>
      <w:r w:rsidR="00AE60D1" w:rsidRPr="009B2DA9">
        <w:rPr>
          <w:lang w:val="en-US"/>
        </w:rPr>
        <w:t xml:space="preserve"> </w:t>
      </w:r>
      <w:r w:rsidRPr="009B2DA9">
        <w:rPr>
          <w:lang w:val="en-US"/>
        </w:rPr>
        <w:t xml:space="preserve"> </w:t>
      </w:r>
      <w:r w:rsidRPr="009B2DA9">
        <w:rPr>
          <w:rStyle w:val="hps"/>
          <w:lang w:val="en-US"/>
        </w:rPr>
        <w:t>in</w:t>
      </w:r>
      <w:proofErr w:type="gramEnd"/>
      <w:r w:rsidRPr="009B2DA9">
        <w:rPr>
          <w:rStyle w:val="hps"/>
          <w:lang w:val="en-US"/>
        </w:rPr>
        <w:t xml:space="preserve"> 2007</w:t>
      </w:r>
      <w:r w:rsidRPr="009B2DA9">
        <w:rPr>
          <w:lang w:val="en-US"/>
        </w:rPr>
        <w:t xml:space="preserve">, and </w:t>
      </w:r>
      <w:r w:rsidRPr="009B2DA9">
        <w:rPr>
          <w:rStyle w:val="hps"/>
          <w:lang w:val="en-US"/>
        </w:rPr>
        <w:t>other researchers</w:t>
      </w:r>
      <w:r w:rsidRPr="009B2DA9">
        <w:rPr>
          <w:lang w:val="en-US"/>
        </w:rPr>
        <w:t>.</w:t>
      </w:r>
    </w:p>
    <w:p w:rsidR="005966B0" w:rsidRPr="009B2DA9" w:rsidRDefault="005966B0" w:rsidP="009B2DA9">
      <w:pPr>
        <w:autoSpaceDE w:val="0"/>
        <w:autoSpaceDN w:val="0"/>
        <w:adjustRightInd w:val="0"/>
        <w:ind w:firstLine="720"/>
        <w:jc w:val="both"/>
        <w:rPr>
          <w:color w:val="000000"/>
          <w:lang w:val="en-US"/>
        </w:rPr>
      </w:pPr>
      <w:r w:rsidRPr="009B2DA9">
        <w:rPr>
          <w:color w:val="000000"/>
          <w:lang w:val="en-US"/>
        </w:rPr>
        <w:t>The World</w:t>
      </w:r>
      <w:r w:rsidRPr="009B2DA9">
        <w:rPr>
          <w:lang w:val="en-US"/>
        </w:rPr>
        <w:t xml:space="preserve"> </w:t>
      </w:r>
      <w:r w:rsidRPr="009B2DA9">
        <w:rPr>
          <w:color w:val="000000"/>
          <w:lang w:val="en-US"/>
        </w:rPr>
        <w:t xml:space="preserve">Bank proposes to look at four universal dimensions of public service </w:t>
      </w:r>
      <w:r w:rsidR="009B2DA9" w:rsidRPr="009B2DA9">
        <w:rPr>
          <w:color w:val="000000"/>
          <w:lang w:val="en-US"/>
        </w:rPr>
        <w:t xml:space="preserve">provision: </w:t>
      </w:r>
      <w:r w:rsidRPr="009B2DA9">
        <w:rPr>
          <w:color w:val="000000"/>
          <w:lang w:val="en-US"/>
        </w:rPr>
        <w:t>1) setting the amount of spen</w:t>
      </w:r>
      <w:r w:rsidR="009B2DA9" w:rsidRPr="009B2DA9">
        <w:rPr>
          <w:color w:val="000000"/>
          <w:lang w:val="en-US"/>
        </w:rPr>
        <w:t xml:space="preserve">ding, </w:t>
      </w:r>
      <w:r w:rsidRPr="009B2DA9">
        <w:rPr>
          <w:color w:val="000000"/>
          <w:lang w:val="en-US"/>
        </w:rPr>
        <w:t>2)</w:t>
      </w:r>
      <w:r w:rsidR="009B2DA9" w:rsidRPr="009B2DA9">
        <w:rPr>
          <w:color w:val="000000"/>
          <w:lang w:val="en-US"/>
        </w:rPr>
        <w:t xml:space="preserve"> determining the structure, 3</w:t>
      </w:r>
      <w:r w:rsidRPr="009B2DA9">
        <w:rPr>
          <w:color w:val="000000"/>
          <w:lang w:val="en-US"/>
        </w:rPr>
        <w:t>)</w:t>
      </w:r>
      <w:r w:rsidR="009B2DA9" w:rsidRPr="009B2DA9">
        <w:rPr>
          <w:color w:val="000000"/>
          <w:lang w:val="en-US"/>
        </w:rPr>
        <w:t xml:space="preserve"> e</w:t>
      </w:r>
      <w:r w:rsidRPr="009B2DA9">
        <w:rPr>
          <w:color w:val="000000"/>
          <w:lang w:val="en-US"/>
        </w:rPr>
        <w:t>xecuting</w:t>
      </w:r>
      <w:r w:rsidR="009B2DA9" w:rsidRPr="009B2DA9">
        <w:rPr>
          <w:color w:val="000000"/>
          <w:lang w:val="en-US"/>
        </w:rPr>
        <w:t xml:space="preserve">, 4) </w:t>
      </w:r>
      <w:r w:rsidR="009B2DA9" w:rsidRPr="009B2DA9">
        <w:rPr>
          <w:color w:val="000000"/>
          <w:lang w:val="en-US"/>
        </w:rPr>
        <w:lastRenderedPageBreak/>
        <w:t>supervising the task, for</w:t>
      </w:r>
      <w:r w:rsidRPr="009B2DA9">
        <w:rPr>
          <w:color w:val="000000"/>
          <w:lang w:val="en-US"/>
        </w:rPr>
        <w:t xml:space="preserve"> see</w:t>
      </w:r>
      <w:r w:rsidR="009B2DA9" w:rsidRPr="009B2DA9">
        <w:rPr>
          <w:color w:val="000000"/>
          <w:lang w:val="en-US"/>
        </w:rPr>
        <w:t>ing</w:t>
      </w:r>
      <w:r w:rsidRPr="009B2DA9">
        <w:rPr>
          <w:color w:val="000000"/>
          <w:lang w:val="en-US"/>
        </w:rPr>
        <w:t xml:space="preserve"> which government layer has control</w:t>
      </w:r>
      <w:r w:rsidR="009B2DA9" w:rsidRPr="009B2DA9">
        <w:rPr>
          <w:color w:val="000000"/>
          <w:lang w:val="en-US"/>
        </w:rPr>
        <w:t xml:space="preserve"> </w:t>
      </w:r>
      <w:r w:rsidRPr="009B2DA9">
        <w:rPr>
          <w:color w:val="000000"/>
          <w:lang w:val="en-US"/>
        </w:rPr>
        <w:t xml:space="preserve">over each of these dimensions. </w:t>
      </w:r>
      <w:r w:rsidR="009B2DA9" w:rsidRPr="009B2DA9">
        <w:rPr>
          <w:color w:val="000000"/>
          <w:lang w:val="en-US"/>
        </w:rPr>
        <w:t>Some researchers (</w:t>
      </w:r>
      <w:r w:rsidR="009B2DA9" w:rsidRPr="009B2DA9">
        <w:rPr>
          <w:bCs/>
          <w:color w:val="000000"/>
          <w:lang w:val="en-US"/>
        </w:rPr>
        <w:t>Beer-</w:t>
      </w:r>
      <w:proofErr w:type="spellStart"/>
      <w:r w:rsidR="009B2DA9" w:rsidRPr="009B2DA9">
        <w:rPr>
          <w:bCs/>
          <w:color w:val="000000"/>
          <w:lang w:val="en-US"/>
        </w:rPr>
        <w:t>Tόth</w:t>
      </w:r>
      <w:proofErr w:type="spellEnd"/>
      <w:r w:rsidR="009B2DA9" w:rsidRPr="009B2DA9">
        <w:rPr>
          <w:bCs/>
          <w:color w:val="000000"/>
          <w:lang w:val="en-US"/>
        </w:rPr>
        <w:t>,</w:t>
      </w:r>
      <w:r w:rsidR="009B2DA9" w:rsidRPr="009B2DA9">
        <w:rPr>
          <w:lang w:val="en-US"/>
        </w:rPr>
        <w:t xml:space="preserve"> 2009)</w:t>
      </w:r>
      <w:r w:rsidR="009B2DA9" w:rsidRPr="009B2DA9">
        <w:rPr>
          <w:color w:val="000000"/>
          <w:lang w:val="en-US"/>
        </w:rPr>
        <w:t xml:space="preserve"> consider that </w:t>
      </w:r>
      <w:r w:rsidRPr="009B2DA9">
        <w:rPr>
          <w:color w:val="000000"/>
          <w:lang w:val="en-US"/>
        </w:rPr>
        <w:t>implementing such schemes in practice</w:t>
      </w:r>
      <w:r w:rsidR="009B2DA9" w:rsidRPr="009B2DA9">
        <w:rPr>
          <w:color w:val="000000"/>
          <w:lang w:val="en-US"/>
        </w:rPr>
        <w:t xml:space="preserve"> </w:t>
      </w:r>
      <w:r w:rsidRPr="009B2DA9">
        <w:rPr>
          <w:color w:val="000000"/>
          <w:lang w:val="en-US"/>
        </w:rPr>
        <w:t>will always require some mapping between these dimensions, on one hand, and</w:t>
      </w:r>
      <w:r w:rsidR="009B2DA9" w:rsidRPr="009B2DA9">
        <w:rPr>
          <w:color w:val="000000"/>
          <w:lang w:val="en-US"/>
        </w:rPr>
        <w:t xml:space="preserve"> </w:t>
      </w:r>
      <w:r w:rsidRPr="009B2DA9">
        <w:rPr>
          <w:color w:val="000000"/>
          <w:lang w:val="en-US"/>
        </w:rPr>
        <w:t xml:space="preserve">the prevailing account system (or expenditure </w:t>
      </w:r>
      <w:proofErr w:type="spellStart"/>
      <w:r w:rsidRPr="009B2DA9">
        <w:rPr>
          <w:color w:val="000000"/>
          <w:lang w:val="en-US"/>
        </w:rPr>
        <w:t>classiﬁcation</w:t>
      </w:r>
      <w:proofErr w:type="spellEnd"/>
      <w:r w:rsidRPr="009B2DA9">
        <w:rPr>
          <w:color w:val="000000"/>
          <w:lang w:val="en-US"/>
        </w:rPr>
        <w:t>) in the country, on the</w:t>
      </w:r>
      <w:r w:rsidR="009B2DA9" w:rsidRPr="009B2DA9">
        <w:rPr>
          <w:color w:val="000000"/>
          <w:lang w:val="en-US"/>
        </w:rPr>
        <w:t xml:space="preserve"> </w:t>
      </w:r>
      <w:r w:rsidRPr="009B2DA9">
        <w:rPr>
          <w:color w:val="000000"/>
          <w:lang w:val="en-US"/>
        </w:rPr>
        <w:t>other hand. However, the dimen</w:t>
      </w:r>
      <w:r w:rsidR="009B2DA9" w:rsidRPr="009B2DA9">
        <w:rPr>
          <w:color w:val="000000"/>
          <w:lang w:val="en-US"/>
        </w:rPr>
        <w:t>sions may also prove to be insufficient</w:t>
      </w:r>
      <w:r w:rsidRPr="009B2DA9">
        <w:rPr>
          <w:color w:val="000000"/>
          <w:lang w:val="en-US"/>
        </w:rPr>
        <w:t xml:space="preserve"> in number,</w:t>
      </w:r>
      <w:r w:rsidR="009B2DA9" w:rsidRPr="009B2DA9">
        <w:rPr>
          <w:color w:val="000000"/>
          <w:lang w:val="en-US"/>
        </w:rPr>
        <w:t xml:space="preserve"> </w:t>
      </w:r>
      <w:r w:rsidRPr="009B2DA9">
        <w:rPr>
          <w:color w:val="000000"/>
          <w:lang w:val="en-US"/>
        </w:rPr>
        <w:t xml:space="preserve">or imprecise in </w:t>
      </w:r>
      <w:proofErr w:type="spellStart"/>
      <w:r w:rsidRPr="009B2DA9">
        <w:rPr>
          <w:color w:val="000000"/>
          <w:lang w:val="en-US"/>
        </w:rPr>
        <w:t>deﬁnition</w:t>
      </w:r>
      <w:proofErr w:type="spellEnd"/>
      <w:r w:rsidRPr="009B2DA9">
        <w:rPr>
          <w:color w:val="000000"/>
          <w:lang w:val="en-US"/>
        </w:rPr>
        <w:t>, for being used in practice.</w:t>
      </w:r>
    </w:p>
    <w:p w:rsidR="009B2DA9" w:rsidRPr="009B2DA9" w:rsidRDefault="009B2DA9" w:rsidP="00D67147">
      <w:pPr>
        <w:autoSpaceDE w:val="0"/>
        <w:autoSpaceDN w:val="0"/>
        <w:adjustRightInd w:val="0"/>
        <w:ind w:firstLine="720"/>
        <w:jc w:val="both"/>
        <w:rPr>
          <w:lang w:val="en-US"/>
        </w:rPr>
      </w:pPr>
      <w:proofErr w:type="spellStart"/>
      <w:r w:rsidRPr="00D67147">
        <w:rPr>
          <w:color w:val="000000"/>
          <w:lang w:val="en-US"/>
        </w:rPr>
        <w:t>Dafflon</w:t>
      </w:r>
      <w:proofErr w:type="spellEnd"/>
      <w:r w:rsidRPr="00D67147">
        <w:rPr>
          <w:color w:val="000000"/>
          <w:lang w:val="en-US"/>
        </w:rPr>
        <w:t xml:space="preserve"> and </w:t>
      </w:r>
      <w:proofErr w:type="spellStart"/>
      <w:r w:rsidRPr="00D67147">
        <w:rPr>
          <w:color w:val="000000"/>
          <w:lang w:val="en-US"/>
        </w:rPr>
        <w:t>Perritaz</w:t>
      </w:r>
      <w:proofErr w:type="spellEnd"/>
      <w:r w:rsidRPr="00D67147">
        <w:rPr>
          <w:color w:val="000000"/>
          <w:lang w:val="en-US"/>
        </w:rPr>
        <w:t xml:space="preserve"> (2000) </w:t>
      </w:r>
      <w:r w:rsidR="00D67147" w:rsidRPr="00D67147">
        <w:rPr>
          <w:color w:val="000000"/>
          <w:lang w:val="en-US"/>
        </w:rPr>
        <w:t xml:space="preserve">made an analysis </w:t>
      </w:r>
      <w:r w:rsidR="00D67147">
        <w:rPr>
          <w:color w:val="000000"/>
          <w:lang w:val="en-US"/>
        </w:rPr>
        <w:t xml:space="preserve">on </w:t>
      </w:r>
      <w:r w:rsidR="00D67147" w:rsidRPr="00D67147">
        <w:rPr>
          <w:color w:val="000000"/>
          <w:lang w:val="en-US"/>
        </w:rPr>
        <w:t>the Canton of Fribourg (Switzerland)</w:t>
      </w:r>
      <w:r w:rsidR="00D67147">
        <w:rPr>
          <w:color w:val="000000"/>
          <w:lang w:val="en-US"/>
        </w:rPr>
        <w:t xml:space="preserve"> with</w:t>
      </w:r>
      <w:r w:rsidR="00D67147" w:rsidRPr="00D67147">
        <w:rPr>
          <w:color w:val="000000"/>
          <w:lang w:val="en-US"/>
        </w:rPr>
        <w:t xml:space="preserve"> 247 municipalities</w:t>
      </w:r>
      <w:r w:rsidR="00D67147">
        <w:rPr>
          <w:color w:val="000000"/>
          <w:lang w:val="en-US"/>
        </w:rPr>
        <w:t>,</w:t>
      </w:r>
      <w:r w:rsidR="00D67147" w:rsidRPr="00D67147">
        <w:rPr>
          <w:color w:val="000000"/>
          <w:lang w:val="en-US"/>
        </w:rPr>
        <w:t xml:space="preserve"> taking into consideration</w:t>
      </w:r>
      <w:r w:rsidRPr="00D67147">
        <w:rPr>
          <w:color w:val="000000"/>
          <w:lang w:val="en-US"/>
        </w:rPr>
        <w:t xml:space="preserve"> three particular</w:t>
      </w:r>
      <w:r w:rsidR="00D67147">
        <w:rPr>
          <w:color w:val="000000"/>
          <w:lang w:val="en-US"/>
        </w:rPr>
        <w:t xml:space="preserve"> expenditure items: </w:t>
      </w:r>
      <w:r w:rsidRPr="00D67147">
        <w:rPr>
          <w:color w:val="000000"/>
          <w:lang w:val="en-US"/>
        </w:rPr>
        <w:t xml:space="preserve">1) the </w:t>
      </w:r>
      <w:proofErr w:type="spellStart"/>
      <w:r w:rsidRPr="00D67147">
        <w:rPr>
          <w:color w:val="000000"/>
          <w:lang w:val="en-US"/>
        </w:rPr>
        <w:t>ﬁnancial</w:t>
      </w:r>
      <w:proofErr w:type="spellEnd"/>
      <w:r w:rsidRPr="00D67147">
        <w:rPr>
          <w:color w:val="000000"/>
          <w:lang w:val="en-US"/>
        </w:rPr>
        <w:t xml:space="preserve"> contributions to the cantonal or federal spending on </w:t>
      </w:r>
      <w:proofErr w:type="spellStart"/>
      <w:r w:rsidRPr="00D67147">
        <w:rPr>
          <w:color w:val="000000"/>
          <w:lang w:val="en-US"/>
        </w:rPr>
        <w:t>region</w:t>
      </w:r>
      <w:r w:rsidR="00D67147">
        <w:rPr>
          <w:color w:val="000000"/>
          <w:lang w:val="en-US"/>
        </w:rPr>
        <w:t>alised</w:t>
      </w:r>
      <w:proofErr w:type="spellEnd"/>
      <w:r w:rsidR="00D67147">
        <w:rPr>
          <w:color w:val="000000"/>
          <w:lang w:val="en-US"/>
        </w:rPr>
        <w:t xml:space="preserve"> or </w:t>
      </w:r>
      <w:proofErr w:type="spellStart"/>
      <w:r w:rsidR="00D67147">
        <w:rPr>
          <w:color w:val="000000"/>
          <w:lang w:val="en-US"/>
        </w:rPr>
        <w:t>centralised</w:t>
      </w:r>
      <w:proofErr w:type="spellEnd"/>
      <w:r w:rsidR="00D67147">
        <w:rPr>
          <w:color w:val="000000"/>
          <w:lang w:val="en-US"/>
        </w:rPr>
        <w:t xml:space="preserve"> tasks; </w:t>
      </w:r>
      <w:r w:rsidRPr="00D67147">
        <w:rPr>
          <w:color w:val="000000"/>
          <w:lang w:val="en-US"/>
        </w:rPr>
        <w:t>2) the expenditures on services that the</w:t>
      </w:r>
      <w:r w:rsidRPr="009B2DA9">
        <w:rPr>
          <w:color w:val="000000"/>
          <w:lang w:val="en-US"/>
        </w:rPr>
        <w:t xml:space="preserve"> </w:t>
      </w:r>
      <w:r w:rsidR="00177E8D">
        <w:rPr>
          <w:color w:val="000000"/>
          <w:lang w:val="en-US"/>
        </w:rPr>
        <w:t>local authority</w:t>
      </w:r>
      <w:r w:rsidRPr="009B2DA9">
        <w:rPr>
          <w:color w:val="000000"/>
          <w:lang w:val="en-US"/>
        </w:rPr>
        <w:t xml:space="preserve"> provides in co-operation with other jurisdictions; 3) the interests paid and the prescribed minimum amounts of debt repayment related to past investments. Adding up the expenditure volumes in these categories, the</w:t>
      </w:r>
      <w:r w:rsidR="00D67147">
        <w:rPr>
          <w:color w:val="000000"/>
          <w:lang w:val="en-US"/>
        </w:rPr>
        <w:t xml:space="preserve"> authors</w:t>
      </w:r>
      <w:r w:rsidRPr="009B2DA9">
        <w:rPr>
          <w:color w:val="000000"/>
          <w:lang w:val="en-US"/>
        </w:rPr>
        <w:t xml:space="preserve"> took the result as a basis to determine the per-capita mandatory expenditure in absolute monetary terms, as well as its share within the local </w:t>
      </w:r>
      <w:r w:rsidR="00D67147">
        <w:rPr>
          <w:color w:val="000000"/>
          <w:lang w:val="en-US"/>
        </w:rPr>
        <w:t xml:space="preserve">public </w:t>
      </w:r>
      <w:r w:rsidRPr="009B2DA9">
        <w:rPr>
          <w:color w:val="000000"/>
          <w:lang w:val="en-US"/>
        </w:rPr>
        <w:t xml:space="preserve">revenues and within the revenues from direct taxes. </w:t>
      </w:r>
      <w:r w:rsidR="00D67147">
        <w:rPr>
          <w:color w:val="000000"/>
          <w:lang w:val="en-US"/>
        </w:rPr>
        <w:t xml:space="preserve">The use of </w:t>
      </w:r>
      <w:proofErr w:type="spellStart"/>
      <w:r w:rsidR="00D67147">
        <w:rPr>
          <w:color w:val="000000"/>
          <w:lang w:val="en-US"/>
        </w:rPr>
        <w:t>Dafflon</w:t>
      </w:r>
      <w:proofErr w:type="spellEnd"/>
      <w:r w:rsidR="00D67147">
        <w:rPr>
          <w:color w:val="000000"/>
          <w:lang w:val="en-US"/>
        </w:rPr>
        <w:t xml:space="preserve"> and </w:t>
      </w:r>
      <w:proofErr w:type="spellStart"/>
      <w:r w:rsidR="00D67147">
        <w:rPr>
          <w:color w:val="000000"/>
          <w:lang w:val="en-US"/>
        </w:rPr>
        <w:t>Perritaz’s</w:t>
      </w:r>
      <w:proofErr w:type="spellEnd"/>
      <w:r w:rsidR="00D67147">
        <w:rPr>
          <w:color w:val="000000"/>
          <w:lang w:val="en-US"/>
        </w:rPr>
        <w:t xml:space="preserve"> model </w:t>
      </w:r>
      <w:r w:rsidRPr="009B2DA9">
        <w:rPr>
          <w:color w:val="000000"/>
          <w:lang w:val="en-US"/>
        </w:rPr>
        <w:t xml:space="preserve">requires </w:t>
      </w:r>
      <w:r w:rsidR="00D67147">
        <w:rPr>
          <w:color w:val="000000"/>
          <w:lang w:val="en-US"/>
        </w:rPr>
        <w:t>that</w:t>
      </w:r>
      <w:r w:rsidRPr="009B2DA9">
        <w:rPr>
          <w:color w:val="000000"/>
          <w:lang w:val="en-US"/>
        </w:rPr>
        <w:t xml:space="preserve"> all municipal accounts </w:t>
      </w:r>
      <w:r w:rsidR="00D67147">
        <w:rPr>
          <w:color w:val="000000"/>
          <w:lang w:val="en-US"/>
        </w:rPr>
        <w:t>to be</w:t>
      </w:r>
      <w:r w:rsidRPr="009B2DA9">
        <w:rPr>
          <w:color w:val="000000"/>
          <w:lang w:val="en-US"/>
        </w:rPr>
        <w:t xml:space="preserve"> registered in a </w:t>
      </w:r>
      <w:r w:rsidR="00D67147" w:rsidRPr="009B2DA9">
        <w:rPr>
          <w:color w:val="000000"/>
          <w:lang w:val="en-US"/>
        </w:rPr>
        <w:t>standardized</w:t>
      </w:r>
      <w:r w:rsidRPr="009B2DA9">
        <w:rPr>
          <w:color w:val="000000"/>
          <w:lang w:val="en-US"/>
        </w:rPr>
        <w:t xml:space="preserve"> electronic reporting system.</w:t>
      </w:r>
    </w:p>
    <w:p w:rsidR="00C367EF" w:rsidRPr="00C512C4" w:rsidRDefault="006D1470" w:rsidP="009B2DA9">
      <w:pPr>
        <w:autoSpaceDE w:val="0"/>
        <w:autoSpaceDN w:val="0"/>
        <w:adjustRightInd w:val="0"/>
        <w:ind w:firstLine="720"/>
        <w:jc w:val="both"/>
        <w:rPr>
          <w:color w:val="000000"/>
          <w:lang w:val="en-US"/>
        </w:rPr>
      </w:pPr>
      <w:r w:rsidRPr="009B2DA9">
        <w:rPr>
          <w:lang w:val="en-US"/>
        </w:rPr>
        <w:t xml:space="preserve">To reflect the degree of </w:t>
      </w:r>
      <w:r w:rsidR="009974AD" w:rsidRPr="009B2DA9">
        <w:rPr>
          <w:lang w:val="en-US"/>
        </w:rPr>
        <w:t xml:space="preserve">expenditures </w:t>
      </w:r>
      <w:r w:rsidRPr="009B2DA9">
        <w:rPr>
          <w:lang w:val="en-US"/>
        </w:rPr>
        <w:t xml:space="preserve">autonomy, one of the most complex models in terms of measurement </w:t>
      </w:r>
      <w:r w:rsidR="009974AD" w:rsidRPr="009B2DA9">
        <w:rPr>
          <w:lang w:val="en-US"/>
        </w:rPr>
        <w:t xml:space="preserve">the </w:t>
      </w:r>
      <w:r w:rsidR="00D67147">
        <w:rPr>
          <w:lang w:val="en-US"/>
        </w:rPr>
        <w:t xml:space="preserve">expenditure </w:t>
      </w:r>
      <w:r w:rsidR="009974AD" w:rsidRPr="009B2DA9">
        <w:rPr>
          <w:lang w:val="en-US"/>
        </w:rPr>
        <w:t>autonomy</w:t>
      </w:r>
      <w:r w:rsidR="009974AD" w:rsidRPr="00C512C4">
        <w:rPr>
          <w:lang w:val="en-US"/>
        </w:rPr>
        <w:t xml:space="preserve"> </w:t>
      </w:r>
      <w:r w:rsidRPr="00C512C4">
        <w:rPr>
          <w:lang w:val="en-US"/>
        </w:rPr>
        <w:t xml:space="preserve">was developed by Bell, </w:t>
      </w:r>
      <w:proofErr w:type="spellStart"/>
      <w:r w:rsidRPr="00C512C4">
        <w:rPr>
          <w:lang w:val="en-US"/>
        </w:rPr>
        <w:t>Ebel</w:t>
      </w:r>
      <w:proofErr w:type="spellEnd"/>
      <w:r w:rsidRPr="00C512C4">
        <w:rPr>
          <w:lang w:val="en-US"/>
        </w:rPr>
        <w:t xml:space="preserve">, Kaiser and </w:t>
      </w:r>
      <w:proofErr w:type="spellStart"/>
      <w:r w:rsidR="008C3A02" w:rsidRPr="00C512C4">
        <w:rPr>
          <w:lang w:val="en-US"/>
        </w:rPr>
        <w:t>R</w:t>
      </w:r>
      <w:r w:rsidRPr="00C512C4">
        <w:rPr>
          <w:lang w:val="en-US"/>
        </w:rPr>
        <w:t>ojchaichainthorn</w:t>
      </w:r>
      <w:proofErr w:type="spellEnd"/>
      <w:r w:rsidR="00CD2942" w:rsidRPr="00C512C4">
        <w:rPr>
          <w:lang w:val="en-US"/>
        </w:rPr>
        <w:t xml:space="preserve"> (2006)</w:t>
      </w:r>
      <w:r w:rsidRPr="00C512C4">
        <w:rPr>
          <w:lang w:val="en-US"/>
        </w:rPr>
        <w:t xml:space="preserve">. The authors have established six </w:t>
      </w:r>
      <w:r w:rsidR="009974AD" w:rsidRPr="00C512C4">
        <w:rPr>
          <w:color w:val="000000"/>
          <w:lang w:val="en-US"/>
        </w:rPr>
        <w:t>dimensions of service provision</w:t>
      </w:r>
      <w:r w:rsidR="009974AD" w:rsidRPr="00C512C4">
        <w:rPr>
          <w:lang w:val="en-US"/>
        </w:rPr>
        <w:t xml:space="preserve"> which</w:t>
      </w:r>
      <w:r w:rsidRPr="00C512C4">
        <w:rPr>
          <w:lang w:val="en-US"/>
        </w:rPr>
        <w:t xml:space="preserve"> influence the degree of autonomy of local authorities. </w:t>
      </w:r>
      <w:r w:rsidR="009974AD" w:rsidRPr="00C512C4">
        <w:rPr>
          <w:lang w:val="en-US"/>
        </w:rPr>
        <w:t>T</w:t>
      </w:r>
      <w:r w:rsidRPr="00C512C4">
        <w:rPr>
          <w:lang w:val="en-US"/>
        </w:rPr>
        <w:t xml:space="preserve">he authors </w:t>
      </w:r>
      <w:r w:rsidR="009974AD" w:rsidRPr="00C512C4">
        <w:rPr>
          <w:color w:val="000000"/>
          <w:lang w:val="en-US"/>
        </w:rPr>
        <w:t>evaluate local autonomy in each of these dime</w:t>
      </w:r>
      <w:r w:rsidR="00726334">
        <w:rPr>
          <w:color w:val="000000"/>
          <w:lang w:val="en-US"/>
        </w:rPr>
        <w:t xml:space="preserve">nsions by means of the scores </w:t>
      </w:r>
      <w:proofErr w:type="gramStart"/>
      <w:r w:rsidR="00726334">
        <w:rPr>
          <w:color w:val="000000"/>
          <w:lang w:val="en-US"/>
        </w:rPr>
        <w:t xml:space="preserve">A </w:t>
      </w:r>
      <w:r w:rsidR="009974AD" w:rsidRPr="00C512C4">
        <w:rPr>
          <w:color w:val="000000"/>
          <w:lang w:val="en-US"/>
        </w:rPr>
        <w:t>to</w:t>
      </w:r>
      <w:proofErr w:type="gramEnd"/>
      <w:r w:rsidR="009974AD" w:rsidRPr="00C512C4">
        <w:rPr>
          <w:color w:val="000000"/>
          <w:lang w:val="en-US"/>
        </w:rPr>
        <w:t xml:space="preserve"> D (or 4 to 1) </w:t>
      </w:r>
      <w:r w:rsidRPr="00C512C4">
        <w:rPr>
          <w:lang w:val="en-US"/>
        </w:rPr>
        <w:t xml:space="preserve">corresponding </w:t>
      </w:r>
      <w:r w:rsidR="009974AD" w:rsidRPr="00C512C4">
        <w:rPr>
          <w:lang w:val="en-US"/>
        </w:rPr>
        <w:t xml:space="preserve">to </w:t>
      </w:r>
      <w:r w:rsidR="00C75B6C" w:rsidRPr="00C512C4">
        <w:rPr>
          <w:lang w:val="en-US"/>
        </w:rPr>
        <w:t>devolution</w:t>
      </w:r>
      <w:r w:rsidRPr="00C512C4">
        <w:rPr>
          <w:lang w:val="en-US"/>
        </w:rPr>
        <w:t xml:space="preserve"> (A), </w:t>
      </w:r>
      <w:r w:rsidR="00C75B6C" w:rsidRPr="00C512C4">
        <w:rPr>
          <w:lang w:val="en-US"/>
        </w:rPr>
        <w:t>delegation</w:t>
      </w:r>
      <w:r w:rsidR="009974AD" w:rsidRPr="00C512C4">
        <w:rPr>
          <w:lang w:val="en-US"/>
        </w:rPr>
        <w:t xml:space="preserve"> </w:t>
      </w:r>
      <w:r w:rsidRPr="00C512C4">
        <w:rPr>
          <w:lang w:val="en-US"/>
        </w:rPr>
        <w:t xml:space="preserve">(B, C) and </w:t>
      </w:r>
      <w:proofErr w:type="spellStart"/>
      <w:r w:rsidR="00C75B6C" w:rsidRPr="00C512C4">
        <w:rPr>
          <w:lang w:val="en-US"/>
        </w:rPr>
        <w:t>deconcentration</w:t>
      </w:r>
      <w:proofErr w:type="spellEnd"/>
      <w:r w:rsidR="009974AD" w:rsidRPr="00C512C4">
        <w:rPr>
          <w:lang w:val="en-US"/>
        </w:rPr>
        <w:t xml:space="preserve"> </w:t>
      </w:r>
      <w:r w:rsidRPr="00C512C4">
        <w:rPr>
          <w:lang w:val="en-US"/>
        </w:rPr>
        <w:t xml:space="preserve">(D). Thus, the authors analyze </w:t>
      </w:r>
      <w:r w:rsidR="009974AD" w:rsidRPr="00C512C4">
        <w:rPr>
          <w:color w:val="000000"/>
          <w:lang w:val="en-US"/>
        </w:rPr>
        <w:t>each public service sector and subsector individually along the</w:t>
      </w:r>
      <w:r w:rsidR="00C367EF" w:rsidRPr="00C512C4">
        <w:rPr>
          <w:color w:val="000000"/>
          <w:lang w:val="en-US"/>
        </w:rPr>
        <w:t>se</w:t>
      </w:r>
      <w:r w:rsidR="009974AD" w:rsidRPr="00C512C4">
        <w:rPr>
          <w:color w:val="000000"/>
          <w:lang w:val="en-US"/>
        </w:rPr>
        <w:t xml:space="preserve"> six dimension and evaluate local autonomy in each of these dimensions by means of the scores A to D (or 4 to 1).</w:t>
      </w:r>
      <w:r w:rsidR="00C367EF" w:rsidRPr="00C512C4">
        <w:rPr>
          <w:color w:val="000000"/>
          <w:lang w:val="en-US"/>
        </w:rPr>
        <w:t xml:space="preserve"> Calculating the average of the individual (dimension-related) scores in each sector provides an estimation of the level of local autonomy with regard to the given sector on a scale from 1 (no autonomy) to 4 (full/complete autonomy). </w:t>
      </w:r>
    </w:p>
    <w:p w:rsidR="00C367EF" w:rsidRPr="00C512C4" w:rsidRDefault="00C367EF" w:rsidP="008C3A02">
      <w:pPr>
        <w:autoSpaceDE w:val="0"/>
        <w:autoSpaceDN w:val="0"/>
        <w:adjustRightInd w:val="0"/>
        <w:ind w:firstLine="720"/>
        <w:jc w:val="both"/>
        <w:rPr>
          <w:lang w:val="en-US"/>
        </w:rPr>
      </w:pPr>
      <w:r w:rsidRPr="00C512C4">
        <w:rPr>
          <w:color w:val="000000"/>
          <w:lang w:val="en-US"/>
        </w:rPr>
        <w:t xml:space="preserve">According to the authors, the last step would be to develop a weighting of the various sectors that </w:t>
      </w:r>
      <w:proofErr w:type="spellStart"/>
      <w:r w:rsidRPr="00C512C4">
        <w:rPr>
          <w:color w:val="000000"/>
          <w:lang w:val="en-US"/>
        </w:rPr>
        <w:t>reﬂects</w:t>
      </w:r>
      <w:proofErr w:type="spellEnd"/>
      <w:r w:rsidRPr="00C512C4">
        <w:rPr>
          <w:color w:val="000000"/>
          <w:lang w:val="en-US"/>
        </w:rPr>
        <w:t xml:space="preserve"> the relative importance of each sector. This would provide something like a </w:t>
      </w:r>
      <w:proofErr w:type="spellStart"/>
      <w:r w:rsidRPr="00C512C4">
        <w:rPr>
          <w:color w:val="000000"/>
          <w:lang w:val="en-US"/>
        </w:rPr>
        <w:t>ﬁnal</w:t>
      </w:r>
      <w:proofErr w:type="spellEnd"/>
      <w:r w:rsidRPr="00C512C4">
        <w:rPr>
          <w:color w:val="000000"/>
          <w:lang w:val="en-US"/>
        </w:rPr>
        <w:t xml:space="preserve"> score of local autonomy and at the same time resolve the question of large autonomy on ‘unimportant’ functions </w:t>
      </w:r>
      <w:proofErr w:type="spellStart"/>
      <w:r w:rsidRPr="00C512C4">
        <w:rPr>
          <w:color w:val="000000"/>
          <w:lang w:val="en-US"/>
        </w:rPr>
        <w:t>vs</w:t>
      </w:r>
      <w:proofErr w:type="spellEnd"/>
      <w:r w:rsidRPr="00C512C4">
        <w:rPr>
          <w:color w:val="000000"/>
          <w:lang w:val="en-US"/>
        </w:rPr>
        <w:t xml:space="preserve"> limited autonomy on important functions. A municipality may indeed have full control over spending on libraries, for instance, but a negligible </w:t>
      </w:r>
      <w:proofErr w:type="spellStart"/>
      <w:r w:rsidRPr="00C512C4">
        <w:rPr>
          <w:color w:val="000000"/>
          <w:lang w:val="en-US"/>
        </w:rPr>
        <w:t>inﬂuence</w:t>
      </w:r>
      <w:proofErr w:type="spellEnd"/>
      <w:r w:rsidRPr="00C512C4">
        <w:rPr>
          <w:color w:val="000000"/>
          <w:lang w:val="en-US"/>
        </w:rPr>
        <w:t xml:space="preserve"> on a far more important sector such as health care.</w:t>
      </w:r>
    </w:p>
    <w:p w:rsidR="008C7B46" w:rsidRPr="00C512C4" w:rsidRDefault="008C7B46" w:rsidP="008C3A02">
      <w:pPr>
        <w:ind w:firstLine="720"/>
        <w:jc w:val="both"/>
        <w:rPr>
          <w:color w:val="000000"/>
          <w:lang w:val="en-US"/>
        </w:rPr>
      </w:pPr>
    </w:p>
    <w:p w:rsidR="00C367EF" w:rsidRPr="00C512C4" w:rsidRDefault="00C367EF" w:rsidP="00C367EF">
      <w:pPr>
        <w:ind w:firstLine="720"/>
        <w:jc w:val="both"/>
        <w:rPr>
          <w:lang w:val="en-US"/>
        </w:rPr>
        <w:sectPr w:rsidR="00C367EF" w:rsidRPr="00C512C4" w:rsidSect="008C3A02">
          <w:headerReference w:type="even" r:id="rId7"/>
          <w:headerReference w:type="default" r:id="rId8"/>
          <w:pgSz w:w="11907" w:h="16840" w:code="9"/>
          <w:pgMar w:top="1138" w:right="1138" w:bottom="1138" w:left="1699" w:header="720" w:footer="720" w:gutter="0"/>
          <w:cols w:space="720"/>
          <w:titlePg/>
          <w:docGrid w:linePitch="360"/>
        </w:sectPr>
      </w:pPr>
    </w:p>
    <w:p w:rsidR="008C7B46" w:rsidRPr="00C512C4" w:rsidRDefault="008C7B46" w:rsidP="008C7B46">
      <w:pPr>
        <w:pStyle w:val="Heading6"/>
        <w:jc w:val="center"/>
        <w:rPr>
          <w:sz w:val="24"/>
          <w:szCs w:val="24"/>
        </w:rPr>
      </w:pPr>
      <w:r w:rsidRPr="00C512C4">
        <w:rPr>
          <w:sz w:val="24"/>
          <w:szCs w:val="24"/>
        </w:rPr>
        <w:lastRenderedPageBreak/>
        <w:t>Tab</w:t>
      </w:r>
      <w:r w:rsidR="008C409B" w:rsidRPr="00C512C4">
        <w:rPr>
          <w:sz w:val="24"/>
          <w:szCs w:val="24"/>
        </w:rPr>
        <w:t>le</w:t>
      </w:r>
      <w:r w:rsidR="008C3A02" w:rsidRPr="00C512C4">
        <w:rPr>
          <w:sz w:val="24"/>
          <w:szCs w:val="24"/>
        </w:rPr>
        <w:t xml:space="preserve"> </w:t>
      </w:r>
      <w:r w:rsidR="00D15698">
        <w:rPr>
          <w:sz w:val="24"/>
          <w:szCs w:val="24"/>
        </w:rPr>
        <w:t xml:space="preserve">no. </w:t>
      </w:r>
      <w:r w:rsidR="008C3A02" w:rsidRPr="00C512C4">
        <w:rPr>
          <w:sz w:val="24"/>
          <w:szCs w:val="24"/>
        </w:rPr>
        <w:t>1</w:t>
      </w:r>
      <w:r w:rsidRPr="00C512C4">
        <w:rPr>
          <w:sz w:val="24"/>
          <w:szCs w:val="24"/>
        </w:rPr>
        <w:t xml:space="preserve">: </w:t>
      </w:r>
      <w:r w:rsidR="008C409B" w:rsidRPr="00C512C4">
        <w:rPr>
          <w:bCs w:val="0"/>
          <w:color w:val="000000"/>
          <w:sz w:val="24"/>
          <w:szCs w:val="24"/>
        </w:rPr>
        <w:t xml:space="preserve">A typology of expenditure autonomy by </w:t>
      </w:r>
      <w:r w:rsidRPr="00C512C4">
        <w:rPr>
          <w:sz w:val="24"/>
          <w:szCs w:val="24"/>
        </w:rPr>
        <w:t xml:space="preserve">Bell, </w:t>
      </w:r>
      <w:proofErr w:type="spellStart"/>
      <w:r w:rsidRPr="00C512C4">
        <w:rPr>
          <w:sz w:val="24"/>
          <w:szCs w:val="24"/>
        </w:rPr>
        <w:t>Ebel</w:t>
      </w:r>
      <w:proofErr w:type="spellEnd"/>
      <w:r w:rsidRPr="00C512C4">
        <w:rPr>
          <w:sz w:val="24"/>
          <w:szCs w:val="24"/>
        </w:rPr>
        <w:t xml:space="preserve">, Kaiser </w:t>
      </w:r>
      <w:proofErr w:type="spellStart"/>
      <w:proofErr w:type="gramStart"/>
      <w:r w:rsidRPr="00C512C4">
        <w:rPr>
          <w:sz w:val="24"/>
          <w:szCs w:val="24"/>
        </w:rPr>
        <w:t>şi</w:t>
      </w:r>
      <w:proofErr w:type="spellEnd"/>
      <w:proofErr w:type="gramEnd"/>
      <w:r w:rsidRPr="00C512C4">
        <w:rPr>
          <w:sz w:val="24"/>
          <w:szCs w:val="24"/>
        </w:rPr>
        <w:t xml:space="preserve"> </w:t>
      </w:r>
      <w:proofErr w:type="spellStart"/>
      <w:r w:rsidRPr="00C512C4">
        <w:rPr>
          <w:sz w:val="24"/>
          <w:szCs w:val="24"/>
        </w:rPr>
        <w:t>Rojchaichainthorn</w:t>
      </w:r>
      <w:proofErr w:type="spellEnd"/>
    </w:p>
    <w:tbl>
      <w:tblPr>
        <w:tblW w:w="14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5"/>
        <w:gridCol w:w="2242"/>
        <w:gridCol w:w="2853"/>
        <w:gridCol w:w="2690"/>
        <w:gridCol w:w="2994"/>
        <w:gridCol w:w="2830"/>
      </w:tblGrid>
      <w:tr w:rsidR="008C7B46" w:rsidRPr="00C512C4" w:rsidTr="008C3A02">
        <w:tc>
          <w:tcPr>
            <w:tcW w:w="1242" w:type="dxa"/>
            <w:shd w:val="clear" w:color="auto" w:fill="E5B8B7" w:themeFill="accent2" w:themeFillTint="66"/>
          </w:tcPr>
          <w:p w:rsidR="00F6108D" w:rsidRPr="00C512C4" w:rsidRDefault="00F6108D" w:rsidP="00177E8D">
            <w:pPr>
              <w:autoSpaceDE w:val="0"/>
              <w:autoSpaceDN w:val="0"/>
              <w:adjustRightInd w:val="0"/>
              <w:jc w:val="center"/>
              <w:rPr>
                <w:b/>
                <w:bCs/>
                <w:sz w:val="16"/>
                <w:szCs w:val="16"/>
                <w:lang w:val="en-US"/>
              </w:rPr>
            </w:pPr>
            <w:r w:rsidRPr="00C512C4">
              <w:rPr>
                <w:b/>
                <w:bCs/>
                <w:sz w:val="16"/>
                <w:szCs w:val="16"/>
                <w:lang w:val="en-US"/>
              </w:rPr>
              <w:t xml:space="preserve">Factor </w:t>
            </w:r>
            <w:proofErr w:type="spellStart"/>
            <w:r w:rsidRPr="00C512C4">
              <w:rPr>
                <w:b/>
                <w:bCs/>
                <w:sz w:val="16"/>
                <w:szCs w:val="16"/>
                <w:lang w:val="en-US"/>
              </w:rPr>
              <w:t>inﬂuencing</w:t>
            </w:r>
            <w:proofErr w:type="spellEnd"/>
          </w:p>
          <w:p w:rsidR="00F6108D" w:rsidRPr="00C512C4" w:rsidRDefault="00F6108D" w:rsidP="00177E8D">
            <w:pPr>
              <w:autoSpaceDE w:val="0"/>
              <w:autoSpaceDN w:val="0"/>
              <w:adjustRightInd w:val="0"/>
              <w:jc w:val="center"/>
              <w:rPr>
                <w:sz w:val="16"/>
                <w:szCs w:val="16"/>
                <w:lang w:val="en-US"/>
              </w:rPr>
            </w:pPr>
            <w:r w:rsidRPr="00C512C4">
              <w:rPr>
                <w:b/>
                <w:bCs/>
                <w:sz w:val="16"/>
                <w:szCs w:val="16"/>
                <w:lang w:val="en-US"/>
              </w:rPr>
              <w:t>the degree of autonomy</w:t>
            </w:r>
          </w:p>
          <w:p w:rsidR="008C7B46" w:rsidRPr="00C512C4" w:rsidRDefault="008C7B46" w:rsidP="00177E8D">
            <w:pPr>
              <w:autoSpaceDE w:val="0"/>
              <w:autoSpaceDN w:val="0"/>
              <w:adjustRightInd w:val="0"/>
              <w:jc w:val="center"/>
              <w:rPr>
                <w:b/>
                <w:i/>
                <w:sz w:val="16"/>
                <w:szCs w:val="16"/>
                <w:lang w:val="en-US"/>
              </w:rPr>
            </w:pPr>
          </w:p>
        </w:tc>
        <w:tc>
          <w:tcPr>
            <w:tcW w:w="2246" w:type="dxa"/>
            <w:shd w:val="clear" w:color="auto" w:fill="E5B8B7" w:themeFill="accent2" w:themeFillTint="66"/>
          </w:tcPr>
          <w:p w:rsidR="008C7B46" w:rsidRPr="00C512C4" w:rsidRDefault="00F6108D" w:rsidP="00177E8D">
            <w:pPr>
              <w:autoSpaceDE w:val="0"/>
              <w:autoSpaceDN w:val="0"/>
              <w:adjustRightInd w:val="0"/>
              <w:jc w:val="center"/>
              <w:rPr>
                <w:b/>
                <w:i/>
                <w:sz w:val="16"/>
                <w:szCs w:val="16"/>
                <w:lang w:val="en-US"/>
              </w:rPr>
            </w:pPr>
            <w:r w:rsidRPr="00C512C4">
              <w:rPr>
                <w:b/>
                <w:bCs/>
                <w:sz w:val="16"/>
                <w:szCs w:val="16"/>
                <w:lang w:val="en-US"/>
              </w:rPr>
              <w:t>Description of the</w:t>
            </w:r>
            <w:r w:rsidR="008C3A02" w:rsidRPr="00C512C4">
              <w:rPr>
                <w:b/>
                <w:bCs/>
                <w:sz w:val="16"/>
                <w:szCs w:val="16"/>
                <w:lang w:val="en-US"/>
              </w:rPr>
              <w:t xml:space="preserve"> </w:t>
            </w:r>
            <w:r w:rsidRPr="00C512C4">
              <w:rPr>
                <w:b/>
                <w:bCs/>
                <w:sz w:val="16"/>
                <w:szCs w:val="16"/>
                <w:lang w:val="en-US"/>
              </w:rPr>
              <w:t>factor</w:t>
            </w:r>
          </w:p>
        </w:tc>
        <w:tc>
          <w:tcPr>
            <w:tcW w:w="2857" w:type="dxa"/>
            <w:shd w:val="clear" w:color="auto" w:fill="E5B8B7" w:themeFill="accent2" w:themeFillTint="66"/>
          </w:tcPr>
          <w:p w:rsidR="00F6108D" w:rsidRPr="00C512C4" w:rsidRDefault="00F6108D" w:rsidP="00177E8D">
            <w:pPr>
              <w:autoSpaceDE w:val="0"/>
              <w:autoSpaceDN w:val="0"/>
              <w:adjustRightInd w:val="0"/>
              <w:jc w:val="center"/>
              <w:rPr>
                <w:b/>
                <w:bCs/>
                <w:sz w:val="16"/>
                <w:szCs w:val="16"/>
                <w:lang w:val="en-US"/>
              </w:rPr>
            </w:pPr>
            <w:r w:rsidRPr="00C512C4">
              <w:rPr>
                <w:b/>
                <w:bCs/>
                <w:sz w:val="16"/>
                <w:szCs w:val="16"/>
                <w:lang w:val="en-US"/>
              </w:rPr>
              <w:t xml:space="preserve">Full degree of </w:t>
            </w:r>
            <w:r w:rsidR="00C7071F" w:rsidRPr="00C512C4">
              <w:rPr>
                <w:b/>
                <w:bCs/>
                <w:sz w:val="16"/>
                <w:szCs w:val="16"/>
                <w:lang w:val="en-US"/>
              </w:rPr>
              <w:t>autonomy of local government</w:t>
            </w:r>
          </w:p>
          <w:p w:rsidR="00F6108D" w:rsidRPr="00C512C4" w:rsidRDefault="00F6108D" w:rsidP="00177E8D">
            <w:pPr>
              <w:autoSpaceDE w:val="0"/>
              <w:autoSpaceDN w:val="0"/>
              <w:adjustRightInd w:val="0"/>
              <w:jc w:val="center"/>
              <w:rPr>
                <w:i/>
                <w:sz w:val="16"/>
                <w:szCs w:val="16"/>
                <w:lang w:val="en-US"/>
              </w:rPr>
            </w:pPr>
            <w:r w:rsidRPr="00C512C4">
              <w:rPr>
                <w:b/>
                <w:bCs/>
                <w:i/>
                <w:sz w:val="16"/>
                <w:szCs w:val="16"/>
                <w:lang w:val="en-US"/>
              </w:rPr>
              <w:t>(Score A=4)</w:t>
            </w:r>
          </w:p>
          <w:p w:rsidR="008C7B46" w:rsidRPr="00C512C4" w:rsidRDefault="008C7B46" w:rsidP="00177E8D">
            <w:pPr>
              <w:autoSpaceDE w:val="0"/>
              <w:autoSpaceDN w:val="0"/>
              <w:adjustRightInd w:val="0"/>
              <w:jc w:val="center"/>
              <w:rPr>
                <w:b/>
                <w:i/>
                <w:sz w:val="16"/>
                <w:szCs w:val="16"/>
                <w:lang w:val="en-US"/>
              </w:rPr>
            </w:pPr>
          </w:p>
        </w:tc>
        <w:tc>
          <w:tcPr>
            <w:tcW w:w="2693" w:type="dxa"/>
            <w:shd w:val="clear" w:color="auto" w:fill="E5B8B7" w:themeFill="accent2" w:themeFillTint="66"/>
          </w:tcPr>
          <w:p w:rsidR="00F6108D" w:rsidRPr="00177E8D" w:rsidRDefault="00F6108D" w:rsidP="00177E8D">
            <w:pPr>
              <w:autoSpaceDE w:val="0"/>
              <w:autoSpaceDN w:val="0"/>
              <w:adjustRightInd w:val="0"/>
              <w:jc w:val="center"/>
              <w:rPr>
                <w:b/>
                <w:bCs/>
                <w:sz w:val="16"/>
                <w:szCs w:val="16"/>
                <w:lang w:val="en-US"/>
              </w:rPr>
            </w:pPr>
            <w:r w:rsidRPr="00C512C4">
              <w:rPr>
                <w:b/>
                <w:i/>
                <w:sz w:val="16"/>
                <w:szCs w:val="16"/>
                <w:lang w:val="en-US"/>
              </w:rPr>
              <w:t xml:space="preserve">Local </w:t>
            </w:r>
            <w:r w:rsidR="00177E8D" w:rsidRPr="00C512C4">
              <w:rPr>
                <w:b/>
                <w:i/>
                <w:sz w:val="16"/>
                <w:szCs w:val="16"/>
                <w:lang w:val="en-US"/>
              </w:rPr>
              <w:t>government</w:t>
            </w:r>
            <w:r w:rsidRPr="00C512C4">
              <w:rPr>
                <w:b/>
                <w:bCs/>
                <w:sz w:val="16"/>
                <w:szCs w:val="16"/>
                <w:lang w:val="en-US"/>
              </w:rPr>
              <w:t xml:space="preserve"> has high </w:t>
            </w:r>
            <w:r w:rsidR="00C7071F" w:rsidRPr="00C512C4">
              <w:rPr>
                <w:b/>
                <w:bCs/>
                <w:sz w:val="16"/>
                <w:szCs w:val="16"/>
                <w:lang w:val="en-US"/>
              </w:rPr>
              <w:t xml:space="preserve">degree </w:t>
            </w:r>
            <w:r w:rsidRPr="00C512C4">
              <w:rPr>
                <w:b/>
                <w:bCs/>
                <w:sz w:val="16"/>
                <w:szCs w:val="16"/>
                <w:lang w:val="en-US"/>
              </w:rPr>
              <w:t>of</w:t>
            </w:r>
            <w:r w:rsidR="00177E8D">
              <w:rPr>
                <w:b/>
                <w:bCs/>
                <w:sz w:val="16"/>
                <w:szCs w:val="16"/>
                <w:lang w:val="en-US"/>
              </w:rPr>
              <w:t xml:space="preserve"> a</w:t>
            </w:r>
            <w:r w:rsidRPr="00C512C4">
              <w:rPr>
                <w:b/>
                <w:bCs/>
                <w:sz w:val="16"/>
                <w:szCs w:val="16"/>
                <w:lang w:val="en-US"/>
              </w:rPr>
              <w:t>utonomy</w:t>
            </w:r>
            <w:r w:rsidR="008C3A02" w:rsidRPr="00C512C4">
              <w:rPr>
                <w:b/>
                <w:bCs/>
                <w:sz w:val="16"/>
                <w:szCs w:val="16"/>
                <w:lang w:val="en-US"/>
              </w:rPr>
              <w:t xml:space="preserve"> </w:t>
            </w:r>
            <w:r w:rsidRPr="00C512C4">
              <w:rPr>
                <w:b/>
                <w:bCs/>
                <w:sz w:val="16"/>
                <w:szCs w:val="16"/>
                <w:lang w:val="en-US"/>
              </w:rPr>
              <w:t>under central supervision</w:t>
            </w:r>
          </w:p>
          <w:p w:rsidR="008C7B46" w:rsidRPr="00C512C4" w:rsidRDefault="00F6108D" w:rsidP="00177E8D">
            <w:pPr>
              <w:autoSpaceDE w:val="0"/>
              <w:autoSpaceDN w:val="0"/>
              <w:adjustRightInd w:val="0"/>
              <w:jc w:val="center"/>
              <w:rPr>
                <w:b/>
                <w:i/>
                <w:sz w:val="16"/>
                <w:szCs w:val="16"/>
                <w:lang w:val="en-US"/>
              </w:rPr>
            </w:pPr>
            <w:r w:rsidRPr="00C512C4">
              <w:rPr>
                <w:b/>
                <w:bCs/>
                <w:i/>
                <w:sz w:val="16"/>
                <w:szCs w:val="16"/>
                <w:lang w:val="en-US"/>
              </w:rPr>
              <w:t>(Score B=3)</w:t>
            </w:r>
          </w:p>
        </w:tc>
        <w:tc>
          <w:tcPr>
            <w:tcW w:w="3000" w:type="dxa"/>
            <w:shd w:val="clear" w:color="auto" w:fill="E5B8B7" w:themeFill="accent2" w:themeFillTint="66"/>
          </w:tcPr>
          <w:p w:rsidR="00F6108D" w:rsidRPr="00C512C4" w:rsidRDefault="00F6108D" w:rsidP="00177E8D">
            <w:pPr>
              <w:autoSpaceDE w:val="0"/>
              <w:autoSpaceDN w:val="0"/>
              <w:adjustRightInd w:val="0"/>
              <w:jc w:val="center"/>
              <w:rPr>
                <w:sz w:val="16"/>
                <w:szCs w:val="16"/>
                <w:lang w:val="en-US"/>
              </w:rPr>
            </w:pPr>
            <w:r w:rsidRPr="00C512C4">
              <w:rPr>
                <w:b/>
                <w:bCs/>
                <w:sz w:val="16"/>
                <w:szCs w:val="16"/>
                <w:lang w:val="en-US"/>
              </w:rPr>
              <w:t>Central control</w:t>
            </w:r>
            <w:r w:rsidR="008C3A02" w:rsidRPr="00C512C4">
              <w:rPr>
                <w:b/>
                <w:bCs/>
                <w:sz w:val="16"/>
                <w:szCs w:val="16"/>
                <w:lang w:val="en-US"/>
              </w:rPr>
              <w:t xml:space="preserve"> </w:t>
            </w:r>
            <w:r w:rsidRPr="00C512C4">
              <w:rPr>
                <w:b/>
                <w:bCs/>
                <w:sz w:val="16"/>
                <w:szCs w:val="16"/>
                <w:lang w:val="en-US"/>
              </w:rPr>
              <w:t xml:space="preserve">while </w:t>
            </w:r>
            <w:r w:rsidR="00C7071F" w:rsidRPr="00C512C4">
              <w:rPr>
                <w:b/>
                <w:bCs/>
                <w:sz w:val="16"/>
                <w:szCs w:val="16"/>
                <w:lang w:val="en-US"/>
              </w:rPr>
              <w:t xml:space="preserve">local </w:t>
            </w:r>
            <w:r w:rsidR="00177E8D" w:rsidRPr="00C512C4">
              <w:rPr>
                <w:b/>
                <w:bCs/>
                <w:sz w:val="16"/>
                <w:szCs w:val="16"/>
                <w:lang w:val="en-US"/>
              </w:rPr>
              <w:t>government</w:t>
            </w:r>
            <w:r w:rsidRPr="00C512C4">
              <w:rPr>
                <w:b/>
                <w:i/>
                <w:sz w:val="16"/>
                <w:szCs w:val="16"/>
                <w:lang w:val="en-US"/>
              </w:rPr>
              <w:t xml:space="preserve"> </w:t>
            </w:r>
            <w:r w:rsidRPr="00C512C4">
              <w:rPr>
                <w:b/>
                <w:bCs/>
                <w:sz w:val="16"/>
                <w:szCs w:val="16"/>
                <w:lang w:val="en-US"/>
              </w:rPr>
              <w:t>has some degree of</w:t>
            </w:r>
            <w:r w:rsidR="008C3A02" w:rsidRPr="00C512C4">
              <w:rPr>
                <w:b/>
                <w:bCs/>
                <w:sz w:val="16"/>
                <w:szCs w:val="16"/>
                <w:lang w:val="en-US"/>
              </w:rPr>
              <w:t xml:space="preserve"> </w:t>
            </w:r>
            <w:r w:rsidRPr="00C512C4">
              <w:rPr>
                <w:b/>
                <w:bCs/>
                <w:sz w:val="16"/>
                <w:szCs w:val="16"/>
                <w:lang w:val="en-US"/>
              </w:rPr>
              <w:t>autonomy</w:t>
            </w:r>
          </w:p>
          <w:p w:rsidR="008C7B46" w:rsidRPr="00C512C4" w:rsidRDefault="008C7B46" w:rsidP="00177E8D">
            <w:pPr>
              <w:autoSpaceDE w:val="0"/>
              <w:autoSpaceDN w:val="0"/>
              <w:adjustRightInd w:val="0"/>
              <w:jc w:val="center"/>
              <w:rPr>
                <w:b/>
                <w:i/>
                <w:sz w:val="16"/>
                <w:szCs w:val="16"/>
                <w:lang w:val="en-US"/>
              </w:rPr>
            </w:pPr>
            <w:r w:rsidRPr="00C512C4">
              <w:rPr>
                <w:b/>
                <w:i/>
                <w:sz w:val="16"/>
                <w:szCs w:val="16"/>
                <w:lang w:val="en-US"/>
              </w:rPr>
              <w:t>(Scor</w:t>
            </w:r>
            <w:r w:rsidR="00F6108D" w:rsidRPr="00C512C4">
              <w:rPr>
                <w:b/>
                <w:i/>
                <w:sz w:val="16"/>
                <w:szCs w:val="16"/>
                <w:lang w:val="en-US"/>
              </w:rPr>
              <w:t>e</w:t>
            </w:r>
            <w:r w:rsidRPr="00C512C4">
              <w:rPr>
                <w:b/>
                <w:i/>
                <w:sz w:val="16"/>
                <w:szCs w:val="16"/>
                <w:lang w:val="en-US"/>
              </w:rPr>
              <w:t xml:space="preserve"> C=2)</w:t>
            </w:r>
          </w:p>
        </w:tc>
        <w:tc>
          <w:tcPr>
            <w:tcW w:w="2836" w:type="dxa"/>
            <w:shd w:val="clear" w:color="auto" w:fill="E5B8B7" w:themeFill="accent2" w:themeFillTint="66"/>
          </w:tcPr>
          <w:p w:rsidR="00F6108D" w:rsidRPr="00C512C4" w:rsidRDefault="00F6108D" w:rsidP="00177E8D">
            <w:pPr>
              <w:autoSpaceDE w:val="0"/>
              <w:autoSpaceDN w:val="0"/>
              <w:adjustRightInd w:val="0"/>
              <w:jc w:val="center"/>
              <w:rPr>
                <w:sz w:val="16"/>
                <w:szCs w:val="16"/>
                <w:lang w:val="en-US"/>
              </w:rPr>
            </w:pPr>
            <w:r w:rsidRPr="00C512C4">
              <w:rPr>
                <w:b/>
                <w:bCs/>
                <w:sz w:val="16"/>
                <w:szCs w:val="16"/>
                <w:lang w:val="en-US"/>
              </w:rPr>
              <w:t>Central fully control with mere degree</w:t>
            </w:r>
            <w:r w:rsidR="008C3A02" w:rsidRPr="00C512C4">
              <w:rPr>
                <w:b/>
                <w:bCs/>
                <w:sz w:val="16"/>
                <w:szCs w:val="16"/>
                <w:lang w:val="en-US"/>
              </w:rPr>
              <w:t xml:space="preserve"> </w:t>
            </w:r>
            <w:r w:rsidRPr="00C512C4">
              <w:rPr>
                <w:b/>
                <w:bCs/>
                <w:sz w:val="16"/>
                <w:szCs w:val="16"/>
                <w:lang w:val="en-US"/>
              </w:rPr>
              <w:t>of autonomy at</w:t>
            </w:r>
            <w:r w:rsidR="008C3A02" w:rsidRPr="00C512C4">
              <w:rPr>
                <w:b/>
                <w:bCs/>
                <w:sz w:val="16"/>
                <w:szCs w:val="16"/>
                <w:lang w:val="en-US"/>
              </w:rPr>
              <w:t xml:space="preserve"> </w:t>
            </w:r>
            <w:r w:rsidR="00C7071F" w:rsidRPr="00C512C4">
              <w:rPr>
                <w:b/>
                <w:bCs/>
                <w:sz w:val="16"/>
                <w:szCs w:val="16"/>
                <w:lang w:val="en-US"/>
              </w:rPr>
              <w:t>local l</w:t>
            </w:r>
            <w:r w:rsidRPr="00C512C4">
              <w:rPr>
                <w:b/>
                <w:bCs/>
                <w:sz w:val="16"/>
                <w:szCs w:val="16"/>
                <w:lang w:val="en-US"/>
              </w:rPr>
              <w:t>evel</w:t>
            </w:r>
          </w:p>
          <w:p w:rsidR="008C7B46" w:rsidRPr="00C512C4" w:rsidRDefault="008C7B46" w:rsidP="00177E8D">
            <w:pPr>
              <w:autoSpaceDE w:val="0"/>
              <w:autoSpaceDN w:val="0"/>
              <w:adjustRightInd w:val="0"/>
              <w:jc w:val="center"/>
              <w:rPr>
                <w:b/>
                <w:i/>
                <w:sz w:val="16"/>
                <w:szCs w:val="16"/>
                <w:lang w:val="en-US"/>
              </w:rPr>
            </w:pPr>
            <w:r w:rsidRPr="00C512C4">
              <w:rPr>
                <w:b/>
                <w:i/>
                <w:sz w:val="16"/>
                <w:szCs w:val="16"/>
                <w:lang w:val="en-US"/>
              </w:rPr>
              <w:t>(Scor</w:t>
            </w:r>
            <w:r w:rsidR="00F6108D" w:rsidRPr="00C512C4">
              <w:rPr>
                <w:b/>
                <w:i/>
                <w:sz w:val="16"/>
                <w:szCs w:val="16"/>
                <w:lang w:val="en-US"/>
              </w:rPr>
              <w:t>e</w:t>
            </w:r>
            <w:r w:rsidRPr="00C512C4">
              <w:rPr>
                <w:b/>
                <w:i/>
                <w:sz w:val="16"/>
                <w:szCs w:val="16"/>
                <w:lang w:val="en-US"/>
              </w:rPr>
              <w:t xml:space="preserve"> D=1)</w:t>
            </w:r>
          </w:p>
        </w:tc>
      </w:tr>
      <w:tr w:rsidR="008C7B46" w:rsidRPr="00C512C4" w:rsidTr="001C5F17">
        <w:tc>
          <w:tcPr>
            <w:tcW w:w="1242" w:type="dxa"/>
          </w:tcPr>
          <w:p w:rsidR="00F6108D" w:rsidRPr="00C512C4" w:rsidRDefault="00F6108D" w:rsidP="00F6108D">
            <w:pPr>
              <w:autoSpaceDE w:val="0"/>
              <w:autoSpaceDN w:val="0"/>
              <w:adjustRightInd w:val="0"/>
              <w:rPr>
                <w:b/>
                <w:bCs/>
                <w:color w:val="000000"/>
                <w:sz w:val="16"/>
                <w:szCs w:val="16"/>
                <w:lang w:val="en-US"/>
              </w:rPr>
            </w:pPr>
            <w:r w:rsidRPr="00C512C4">
              <w:rPr>
                <w:b/>
                <w:bCs/>
                <w:color w:val="000000"/>
                <w:sz w:val="16"/>
                <w:szCs w:val="16"/>
                <w:lang w:val="en-US"/>
              </w:rPr>
              <w:t>Broad</w:t>
            </w:r>
          </w:p>
          <w:p w:rsidR="00F6108D" w:rsidRPr="00C512C4" w:rsidRDefault="00F6108D" w:rsidP="00F6108D">
            <w:pPr>
              <w:autoSpaceDE w:val="0"/>
              <w:autoSpaceDN w:val="0"/>
              <w:adjustRightInd w:val="0"/>
              <w:rPr>
                <w:b/>
                <w:bCs/>
                <w:color w:val="000000"/>
                <w:sz w:val="16"/>
                <w:szCs w:val="16"/>
                <w:lang w:val="en-US"/>
              </w:rPr>
            </w:pPr>
            <w:r w:rsidRPr="00C512C4">
              <w:rPr>
                <w:b/>
                <w:bCs/>
                <w:color w:val="000000"/>
                <w:sz w:val="16"/>
                <w:szCs w:val="16"/>
                <w:lang w:val="en-US"/>
              </w:rPr>
              <w:t>control over</w:t>
            </w:r>
          </w:p>
          <w:p w:rsidR="008C7B46" w:rsidRPr="00C512C4" w:rsidRDefault="00F6108D" w:rsidP="00F6108D">
            <w:pPr>
              <w:autoSpaceDE w:val="0"/>
              <w:autoSpaceDN w:val="0"/>
              <w:adjustRightInd w:val="0"/>
              <w:rPr>
                <w:sz w:val="16"/>
                <w:szCs w:val="16"/>
                <w:lang w:val="en-US"/>
              </w:rPr>
            </w:pPr>
            <w:r w:rsidRPr="00C512C4">
              <w:rPr>
                <w:b/>
                <w:bCs/>
                <w:color w:val="000000"/>
                <w:sz w:val="16"/>
                <w:szCs w:val="16"/>
                <w:lang w:val="en-US"/>
              </w:rPr>
              <w:t>policy and budget</w:t>
            </w:r>
          </w:p>
        </w:tc>
        <w:tc>
          <w:tcPr>
            <w:tcW w:w="2246" w:type="dxa"/>
          </w:tcPr>
          <w:p w:rsidR="00F6108D" w:rsidRPr="00C512C4" w:rsidRDefault="00C7071F" w:rsidP="008C3A02">
            <w:pPr>
              <w:autoSpaceDE w:val="0"/>
              <w:autoSpaceDN w:val="0"/>
              <w:adjustRightInd w:val="0"/>
              <w:jc w:val="both"/>
              <w:rPr>
                <w:color w:val="000000"/>
                <w:sz w:val="16"/>
                <w:szCs w:val="16"/>
                <w:lang w:val="en-US"/>
              </w:rPr>
            </w:pPr>
            <w:r w:rsidRPr="00C512C4">
              <w:rPr>
                <w:color w:val="000000"/>
                <w:sz w:val="16"/>
                <w:szCs w:val="16"/>
                <w:lang w:val="en-US"/>
              </w:rPr>
              <w:t xml:space="preserve">Which government </w:t>
            </w:r>
            <w:r w:rsidR="00F6108D" w:rsidRPr="00C512C4">
              <w:rPr>
                <w:color w:val="000000"/>
                <w:sz w:val="16"/>
                <w:szCs w:val="16"/>
                <w:lang w:val="en-US"/>
              </w:rPr>
              <w:t>sets the main policy guidelines for a</w:t>
            </w:r>
          </w:p>
          <w:p w:rsidR="00F6108D" w:rsidRPr="00C512C4" w:rsidRDefault="00F6108D" w:rsidP="008C3A02">
            <w:pPr>
              <w:autoSpaceDE w:val="0"/>
              <w:autoSpaceDN w:val="0"/>
              <w:adjustRightInd w:val="0"/>
              <w:jc w:val="both"/>
              <w:rPr>
                <w:color w:val="000000"/>
                <w:sz w:val="16"/>
                <w:szCs w:val="16"/>
                <w:lang w:val="en-US"/>
              </w:rPr>
            </w:pPr>
            <w:proofErr w:type="gramStart"/>
            <w:r w:rsidRPr="00C512C4">
              <w:rPr>
                <w:color w:val="000000"/>
                <w:sz w:val="16"/>
                <w:szCs w:val="16"/>
                <w:lang w:val="en-US"/>
              </w:rPr>
              <w:t>service</w:t>
            </w:r>
            <w:proofErr w:type="gramEnd"/>
            <w:r w:rsidRPr="00C512C4">
              <w:rPr>
                <w:color w:val="000000"/>
                <w:sz w:val="16"/>
                <w:szCs w:val="16"/>
                <w:lang w:val="en-US"/>
              </w:rPr>
              <w:t xml:space="preserve"> (e.g., free </w:t>
            </w:r>
            <w:r w:rsidR="00C7071F" w:rsidRPr="00C512C4">
              <w:rPr>
                <w:color w:val="000000"/>
                <w:sz w:val="16"/>
                <w:szCs w:val="16"/>
                <w:lang w:val="en-US"/>
              </w:rPr>
              <w:t xml:space="preserve">primary education </w:t>
            </w:r>
            <w:r w:rsidRPr="00C512C4">
              <w:rPr>
                <w:color w:val="000000"/>
                <w:sz w:val="16"/>
                <w:szCs w:val="16"/>
                <w:lang w:val="en-US"/>
              </w:rPr>
              <w:t>as a national policy)?</w:t>
            </w:r>
          </w:p>
          <w:p w:rsidR="008C7B46" w:rsidRPr="00C512C4" w:rsidRDefault="008C7B46" w:rsidP="008C3A02">
            <w:pPr>
              <w:autoSpaceDE w:val="0"/>
              <w:autoSpaceDN w:val="0"/>
              <w:adjustRightInd w:val="0"/>
              <w:jc w:val="both"/>
              <w:rPr>
                <w:sz w:val="16"/>
                <w:szCs w:val="16"/>
                <w:lang w:val="en-US"/>
              </w:rPr>
            </w:pPr>
          </w:p>
        </w:tc>
        <w:tc>
          <w:tcPr>
            <w:tcW w:w="2857" w:type="dxa"/>
          </w:tcPr>
          <w:p w:rsidR="008C7B46" w:rsidRPr="00C512C4" w:rsidRDefault="00C7071F" w:rsidP="008C3A02">
            <w:pPr>
              <w:autoSpaceDE w:val="0"/>
              <w:autoSpaceDN w:val="0"/>
              <w:adjustRightInd w:val="0"/>
              <w:jc w:val="both"/>
              <w:rPr>
                <w:sz w:val="16"/>
                <w:szCs w:val="16"/>
                <w:lang w:val="en-US"/>
              </w:rPr>
            </w:pPr>
            <w:r w:rsidRPr="00C512C4">
              <w:rPr>
                <w:color w:val="000000"/>
                <w:sz w:val="16"/>
                <w:szCs w:val="16"/>
                <w:lang w:val="en-US"/>
              </w:rPr>
              <w:t xml:space="preserve">Policy </w:t>
            </w:r>
            <w:proofErr w:type="spellStart"/>
            <w:r w:rsidRPr="00C512C4">
              <w:rPr>
                <w:color w:val="000000"/>
                <w:sz w:val="16"/>
                <w:szCs w:val="16"/>
                <w:lang w:val="en-US"/>
              </w:rPr>
              <w:t>planning</w:t>
            </w:r>
            <w:proofErr w:type="gramStart"/>
            <w:r w:rsidRPr="00C512C4">
              <w:rPr>
                <w:color w:val="000000"/>
                <w:sz w:val="16"/>
                <w:szCs w:val="16"/>
                <w:lang w:val="en-US"/>
              </w:rPr>
              <w:t>,</w:t>
            </w:r>
            <w:r w:rsidR="00F6108D" w:rsidRPr="00C512C4">
              <w:rPr>
                <w:color w:val="000000"/>
                <w:sz w:val="16"/>
                <w:szCs w:val="16"/>
                <w:lang w:val="en-US"/>
              </w:rPr>
              <w:t>budget</w:t>
            </w:r>
            <w:proofErr w:type="spellEnd"/>
            <w:proofErr w:type="gramEnd"/>
            <w:r w:rsidR="00F6108D" w:rsidRPr="00C512C4">
              <w:rPr>
                <w:color w:val="000000"/>
                <w:sz w:val="16"/>
                <w:szCs w:val="16"/>
                <w:lang w:val="en-US"/>
              </w:rPr>
              <w:t xml:space="preserve"> execution, and assignment of</w:t>
            </w:r>
            <w:r w:rsidRPr="00C512C4">
              <w:rPr>
                <w:color w:val="000000"/>
                <w:sz w:val="16"/>
                <w:szCs w:val="16"/>
                <w:lang w:val="en-US"/>
              </w:rPr>
              <w:t xml:space="preserve"> </w:t>
            </w:r>
            <w:r w:rsidR="00F6108D" w:rsidRPr="00C512C4">
              <w:rPr>
                <w:color w:val="000000"/>
                <w:sz w:val="16"/>
                <w:szCs w:val="16"/>
                <w:lang w:val="en-US"/>
              </w:rPr>
              <w:t xml:space="preserve">functions are set by the </w:t>
            </w:r>
            <w:r w:rsidRPr="00C512C4">
              <w:rPr>
                <w:color w:val="000000"/>
                <w:sz w:val="16"/>
                <w:szCs w:val="16"/>
                <w:lang w:val="en-US"/>
              </w:rPr>
              <w:t>local government</w:t>
            </w:r>
            <w:r w:rsidR="00F6108D" w:rsidRPr="00C512C4">
              <w:rPr>
                <w:color w:val="000000"/>
                <w:sz w:val="16"/>
                <w:szCs w:val="16"/>
                <w:lang w:val="en-US"/>
              </w:rPr>
              <w:t xml:space="preserve"> (e.g.,</w:t>
            </w:r>
            <w:r w:rsidRPr="00C512C4">
              <w:rPr>
                <w:color w:val="000000"/>
                <w:sz w:val="16"/>
                <w:szCs w:val="16"/>
                <w:lang w:val="en-US"/>
              </w:rPr>
              <w:t xml:space="preserve"> </w:t>
            </w:r>
            <w:r w:rsidR="00F6108D" w:rsidRPr="00C512C4">
              <w:rPr>
                <w:color w:val="000000"/>
                <w:sz w:val="16"/>
                <w:szCs w:val="16"/>
                <w:lang w:val="en-US"/>
              </w:rPr>
              <w:t>accounting systems, treasury operations,</w:t>
            </w:r>
            <w:r w:rsidRPr="00C512C4">
              <w:rPr>
                <w:color w:val="000000"/>
                <w:sz w:val="16"/>
                <w:szCs w:val="16"/>
                <w:lang w:val="en-US"/>
              </w:rPr>
              <w:t xml:space="preserve"> </w:t>
            </w:r>
            <w:r w:rsidR="00F6108D" w:rsidRPr="00C512C4">
              <w:rPr>
                <w:color w:val="000000"/>
                <w:sz w:val="16"/>
                <w:szCs w:val="16"/>
                <w:lang w:val="en-US"/>
              </w:rPr>
              <w:t xml:space="preserve">internal, and external audit). </w:t>
            </w:r>
            <w:r w:rsidRPr="00C512C4">
              <w:rPr>
                <w:color w:val="000000"/>
                <w:sz w:val="16"/>
                <w:szCs w:val="16"/>
                <w:lang w:val="en-US"/>
              </w:rPr>
              <w:t xml:space="preserve">LG </w:t>
            </w:r>
            <w:r w:rsidR="00F6108D" w:rsidRPr="00C512C4">
              <w:rPr>
                <w:color w:val="000000"/>
                <w:sz w:val="16"/>
                <w:szCs w:val="16"/>
                <w:lang w:val="en-US"/>
              </w:rPr>
              <w:t>has full degree of decision-making</w:t>
            </w:r>
            <w:r w:rsidRPr="00C512C4">
              <w:rPr>
                <w:color w:val="000000"/>
                <w:sz w:val="16"/>
                <w:szCs w:val="16"/>
                <w:lang w:val="en-US"/>
              </w:rPr>
              <w:t xml:space="preserve"> </w:t>
            </w:r>
            <w:r w:rsidR="00F6108D" w:rsidRPr="00C512C4">
              <w:rPr>
                <w:color w:val="000000"/>
                <w:sz w:val="16"/>
                <w:szCs w:val="16"/>
                <w:lang w:val="en-US"/>
              </w:rPr>
              <w:t>while CG acknowledges the planning.</w:t>
            </w:r>
          </w:p>
        </w:tc>
        <w:tc>
          <w:tcPr>
            <w:tcW w:w="2693" w:type="dxa"/>
          </w:tcPr>
          <w:p w:rsidR="008C7B46" w:rsidRPr="00C512C4" w:rsidRDefault="00EA3EF9" w:rsidP="008C3A02">
            <w:pPr>
              <w:autoSpaceDE w:val="0"/>
              <w:autoSpaceDN w:val="0"/>
              <w:adjustRightInd w:val="0"/>
              <w:jc w:val="both"/>
              <w:rPr>
                <w:sz w:val="16"/>
                <w:szCs w:val="16"/>
                <w:lang w:val="en-US"/>
              </w:rPr>
            </w:pPr>
            <w:r w:rsidRPr="00C512C4">
              <w:rPr>
                <w:color w:val="000000"/>
                <w:sz w:val="16"/>
                <w:szCs w:val="16"/>
                <w:lang w:val="en-US"/>
              </w:rPr>
              <w:t>Clearly delineated</w:t>
            </w:r>
            <w:r w:rsidR="00C7071F" w:rsidRPr="00C512C4">
              <w:rPr>
                <w:color w:val="000000"/>
                <w:sz w:val="16"/>
                <w:szCs w:val="16"/>
                <w:lang w:val="en-US"/>
              </w:rPr>
              <w:t xml:space="preserve"> </w:t>
            </w:r>
            <w:r w:rsidRPr="00C512C4">
              <w:rPr>
                <w:color w:val="000000"/>
                <w:sz w:val="16"/>
                <w:szCs w:val="16"/>
                <w:lang w:val="en-US"/>
              </w:rPr>
              <w:t xml:space="preserve">assignment of functions; </w:t>
            </w:r>
            <w:r w:rsidR="00C7071F" w:rsidRPr="00C512C4">
              <w:rPr>
                <w:color w:val="000000"/>
                <w:sz w:val="16"/>
                <w:szCs w:val="16"/>
                <w:lang w:val="en-US"/>
              </w:rPr>
              <w:t>L</w:t>
            </w:r>
            <w:r w:rsidRPr="00C512C4">
              <w:rPr>
                <w:color w:val="000000"/>
                <w:sz w:val="16"/>
                <w:szCs w:val="16"/>
                <w:lang w:val="en-US"/>
              </w:rPr>
              <w:t>G</w:t>
            </w:r>
            <w:r w:rsidR="00C7071F" w:rsidRPr="00C512C4">
              <w:rPr>
                <w:color w:val="000000"/>
                <w:sz w:val="16"/>
                <w:szCs w:val="16"/>
                <w:lang w:val="en-US"/>
              </w:rPr>
              <w:t xml:space="preserve"> </w:t>
            </w:r>
            <w:r w:rsidRPr="00C512C4">
              <w:rPr>
                <w:color w:val="000000"/>
                <w:sz w:val="16"/>
                <w:szCs w:val="16"/>
                <w:lang w:val="en-US"/>
              </w:rPr>
              <w:t>controls its own budget process and</w:t>
            </w:r>
            <w:r w:rsidR="00C7071F" w:rsidRPr="00C512C4">
              <w:rPr>
                <w:color w:val="000000"/>
                <w:sz w:val="16"/>
                <w:szCs w:val="16"/>
                <w:lang w:val="en-US"/>
              </w:rPr>
              <w:t xml:space="preserve"> </w:t>
            </w:r>
            <w:r w:rsidRPr="00C512C4">
              <w:rPr>
                <w:color w:val="000000"/>
                <w:sz w:val="16"/>
                <w:szCs w:val="16"/>
                <w:lang w:val="en-US"/>
              </w:rPr>
              <w:t xml:space="preserve">budget execution with </w:t>
            </w:r>
            <w:proofErr w:type="spellStart"/>
            <w:r w:rsidRPr="00C512C4">
              <w:rPr>
                <w:color w:val="000000"/>
                <w:sz w:val="16"/>
                <w:szCs w:val="16"/>
                <w:lang w:val="en-US"/>
              </w:rPr>
              <w:t>inﬂuence</w:t>
            </w:r>
            <w:proofErr w:type="spellEnd"/>
            <w:r w:rsidRPr="00C512C4">
              <w:rPr>
                <w:color w:val="000000"/>
                <w:sz w:val="16"/>
                <w:szCs w:val="16"/>
                <w:lang w:val="en-US"/>
              </w:rPr>
              <w:t xml:space="preserve"> and</w:t>
            </w:r>
            <w:r w:rsidR="00C7071F" w:rsidRPr="00C512C4">
              <w:rPr>
                <w:color w:val="000000"/>
                <w:sz w:val="16"/>
                <w:szCs w:val="16"/>
                <w:lang w:val="en-US"/>
              </w:rPr>
              <w:t xml:space="preserve"> </w:t>
            </w:r>
            <w:r w:rsidRPr="00C512C4">
              <w:rPr>
                <w:color w:val="000000"/>
                <w:sz w:val="16"/>
                <w:szCs w:val="16"/>
                <w:lang w:val="en-US"/>
              </w:rPr>
              <w:t>guidance from CG. Extra budget</w:t>
            </w:r>
            <w:r w:rsidR="00C7071F" w:rsidRPr="00C512C4">
              <w:rPr>
                <w:color w:val="000000"/>
                <w:sz w:val="16"/>
                <w:szCs w:val="16"/>
                <w:lang w:val="en-US"/>
              </w:rPr>
              <w:t xml:space="preserve"> </w:t>
            </w:r>
            <w:r w:rsidRPr="00C512C4">
              <w:rPr>
                <w:color w:val="000000"/>
                <w:sz w:val="16"/>
                <w:szCs w:val="16"/>
                <w:lang w:val="en-US"/>
              </w:rPr>
              <w:t>request can be easily changed</w:t>
            </w:r>
            <w:r w:rsidR="008C3A02" w:rsidRPr="00C512C4">
              <w:rPr>
                <w:color w:val="000000"/>
                <w:sz w:val="16"/>
                <w:szCs w:val="16"/>
                <w:lang w:val="en-US"/>
              </w:rPr>
              <w:t xml:space="preserve"> </w:t>
            </w:r>
            <w:r w:rsidRPr="00C512C4">
              <w:rPr>
                <w:color w:val="000000"/>
                <w:sz w:val="16"/>
                <w:szCs w:val="16"/>
                <w:lang w:val="en-US"/>
              </w:rPr>
              <w:t>according to local preferences.</w:t>
            </w:r>
          </w:p>
        </w:tc>
        <w:tc>
          <w:tcPr>
            <w:tcW w:w="3000" w:type="dxa"/>
          </w:tcPr>
          <w:p w:rsidR="008C7B46" w:rsidRPr="00C512C4" w:rsidRDefault="00EA3EF9" w:rsidP="008C3A02">
            <w:pPr>
              <w:autoSpaceDE w:val="0"/>
              <w:autoSpaceDN w:val="0"/>
              <w:adjustRightInd w:val="0"/>
              <w:jc w:val="both"/>
              <w:rPr>
                <w:sz w:val="16"/>
                <w:szCs w:val="16"/>
                <w:lang w:val="en-US"/>
              </w:rPr>
            </w:pPr>
            <w:r w:rsidRPr="00C512C4">
              <w:rPr>
                <w:color w:val="000000"/>
                <w:sz w:val="16"/>
                <w:szCs w:val="16"/>
                <w:lang w:val="en-US"/>
              </w:rPr>
              <w:t>CG sets main policy,</w:t>
            </w:r>
            <w:r w:rsidR="00C7071F" w:rsidRPr="00C512C4">
              <w:rPr>
                <w:color w:val="000000"/>
                <w:sz w:val="16"/>
                <w:szCs w:val="16"/>
                <w:lang w:val="en-US"/>
              </w:rPr>
              <w:t xml:space="preserve"> </w:t>
            </w:r>
            <w:r w:rsidRPr="00C512C4">
              <w:rPr>
                <w:color w:val="000000"/>
                <w:sz w:val="16"/>
                <w:szCs w:val="16"/>
                <w:lang w:val="en-US"/>
              </w:rPr>
              <w:t>budget, and implementation</w:t>
            </w:r>
            <w:r w:rsidR="00C7071F" w:rsidRPr="00C512C4">
              <w:rPr>
                <w:color w:val="000000"/>
                <w:sz w:val="16"/>
                <w:szCs w:val="16"/>
                <w:lang w:val="en-US"/>
              </w:rPr>
              <w:t xml:space="preserve"> </w:t>
            </w:r>
            <w:r w:rsidRPr="00C512C4">
              <w:rPr>
                <w:color w:val="000000"/>
                <w:sz w:val="16"/>
                <w:szCs w:val="16"/>
                <w:lang w:val="en-US"/>
              </w:rPr>
              <w:t xml:space="preserve">process, while </w:t>
            </w:r>
            <w:r w:rsidR="00C7071F" w:rsidRPr="00C512C4">
              <w:rPr>
                <w:color w:val="000000"/>
                <w:sz w:val="16"/>
                <w:szCs w:val="16"/>
                <w:lang w:val="en-US"/>
              </w:rPr>
              <w:t>L</w:t>
            </w:r>
            <w:r w:rsidRPr="00C512C4">
              <w:rPr>
                <w:color w:val="000000"/>
                <w:sz w:val="16"/>
                <w:szCs w:val="16"/>
                <w:lang w:val="en-US"/>
              </w:rPr>
              <w:t>G has some ability</w:t>
            </w:r>
            <w:r w:rsidR="00C7071F" w:rsidRPr="00C512C4">
              <w:rPr>
                <w:color w:val="000000"/>
                <w:sz w:val="16"/>
                <w:szCs w:val="16"/>
                <w:lang w:val="en-US"/>
              </w:rPr>
              <w:t xml:space="preserve"> </w:t>
            </w:r>
            <w:r w:rsidRPr="00C512C4">
              <w:rPr>
                <w:color w:val="000000"/>
                <w:sz w:val="16"/>
                <w:szCs w:val="16"/>
                <w:lang w:val="en-US"/>
              </w:rPr>
              <w:t xml:space="preserve">and </w:t>
            </w:r>
            <w:proofErr w:type="spellStart"/>
            <w:r w:rsidRPr="00C512C4">
              <w:rPr>
                <w:color w:val="000000"/>
                <w:sz w:val="16"/>
                <w:szCs w:val="16"/>
                <w:lang w:val="en-US"/>
              </w:rPr>
              <w:t>ﬂexibility</w:t>
            </w:r>
            <w:proofErr w:type="spellEnd"/>
            <w:r w:rsidRPr="00C512C4">
              <w:rPr>
                <w:color w:val="000000"/>
                <w:sz w:val="16"/>
                <w:szCs w:val="16"/>
                <w:lang w:val="en-US"/>
              </w:rPr>
              <w:t xml:space="preserve"> over decision-making</w:t>
            </w:r>
            <w:r w:rsidR="008C3A02" w:rsidRPr="00C512C4">
              <w:rPr>
                <w:color w:val="000000"/>
                <w:sz w:val="16"/>
                <w:szCs w:val="16"/>
                <w:lang w:val="en-US"/>
              </w:rPr>
              <w:t xml:space="preserve"> </w:t>
            </w:r>
            <w:r w:rsidRPr="00C512C4">
              <w:rPr>
                <w:color w:val="000000"/>
                <w:sz w:val="16"/>
                <w:szCs w:val="16"/>
                <w:lang w:val="en-US"/>
              </w:rPr>
              <w:t>and execution as appropriate to the</w:t>
            </w:r>
            <w:r w:rsidR="00C7071F" w:rsidRPr="00C512C4">
              <w:rPr>
                <w:color w:val="000000"/>
                <w:sz w:val="16"/>
                <w:szCs w:val="16"/>
                <w:lang w:val="en-US"/>
              </w:rPr>
              <w:t xml:space="preserve"> </w:t>
            </w:r>
            <w:r w:rsidRPr="00C512C4">
              <w:rPr>
                <w:color w:val="000000"/>
                <w:sz w:val="16"/>
                <w:szCs w:val="16"/>
                <w:lang w:val="en-US"/>
              </w:rPr>
              <w:t>local demands. Some categories of</w:t>
            </w:r>
            <w:r w:rsidR="00C7071F" w:rsidRPr="00C512C4">
              <w:rPr>
                <w:color w:val="000000"/>
                <w:sz w:val="16"/>
                <w:szCs w:val="16"/>
                <w:lang w:val="en-US"/>
              </w:rPr>
              <w:t xml:space="preserve"> </w:t>
            </w:r>
            <w:r w:rsidRPr="00C512C4">
              <w:rPr>
                <w:color w:val="000000"/>
                <w:sz w:val="16"/>
                <w:szCs w:val="16"/>
                <w:lang w:val="en-US"/>
              </w:rPr>
              <w:t>extra budget can be</w:t>
            </w:r>
            <w:r w:rsidRPr="00C512C4">
              <w:rPr>
                <w:sz w:val="16"/>
                <w:szCs w:val="16"/>
                <w:lang w:val="en-US"/>
              </w:rPr>
              <w:t xml:space="preserve"> </w:t>
            </w:r>
            <w:r w:rsidRPr="00C512C4">
              <w:rPr>
                <w:color w:val="000000"/>
                <w:sz w:val="16"/>
                <w:szCs w:val="16"/>
                <w:lang w:val="en-US"/>
              </w:rPr>
              <w:t>requested according</w:t>
            </w:r>
            <w:r w:rsidR="00C7071F" w:rsidRPr="00C512C4">
              <w:rPr>
                <w:color w:val="000000"/>
                <w:sz w:val="16"/>
                <w:szCs w:val="16"/>
                <w:lang w:val="en-US"/>
              </w:rPr>
              <w:t xml:space="preserve"> </w:t>
            </w:r>
            <w:r w:rsidRPr="00C512C4">
              <w:rPr>
                <w:color w:val="000000"/>
                <w:sz w:val="16"/>
                <w:szCs w:val="16"/>
                <w:lang w:val="en-US"/>
              </w:rPr>
              <w:t>to CG’s guidelines.</w:t>
            </w:r>
          </w:p>
        </w:tc>
        <w:tc>
          <w:tcPr>
            <w:tcW w:w="2836" w:type="dxa"/>
          </w:tcPr>
          <w:p w:rsidR="008C7B46" w:rsidRPr="00C512C4" w:rsidRDefault="00EA3EF9" w:rsidP="008C3A02">
            <w:pPr>
              <w:autoSpaceDE w:val="0"/>
              <w:autoSpaceDN w:val="0"/>
              <w:adjustRightInd w:val="0"/>
              <w:jc w:val="both"/>
              <w:rPr>
                <w:sz w:val="16"/>
                <w:szCs w:val="16"/>
                <w:lang w:val="en-US"/>
              </w:rPr>
            </w:pPr>
            <w:r w:rsidRPr="00C512C4">
              <w:rPr>
                <w:color w:val="000000"/>
                <w:sz w:val="16"/>
                <w:szCs w:val="16"/>
                <w:lang w:val="en-US"/>
              </w:rPr>
              <w:t xml:space="preserve">CG </w:t>
            </w:r>
            <w:proofErr w:type="gramStart"/>
            <w:r w:rsidRPr="00C512C4">
              <w:rPr>
                <w:color w:val="000000"/>
                <w:sz w:val="16"/>
                <w:szCs w:val="16"/>
                <w:lang w:val="en-US"/>
              </w:rPr>
              <w:t>either makes</w:t>
            </w:r>
            <w:proofErr w:type="gramEnd"/>
            <w:r w:rsidR="00C7071F" w:rsidRPr="00C512C4">
              <w:rPr>
                <w:color w:val="000000"/>
                <w:sz w:val="16"/>
                <w:szCs w:val="16"/>
                <w:lang w:val="en-US"/>
              </w:rPr>
              <w:t xml:space="preserve"> </w:t>
            </w:r>
            <w:r w:rsidRPr="00C512C4">
              <w:rPr>
                <w:color w:val="000000"/>
                <w:sz w:val="16"/>
                <w:szCs w:val="16"/>
                <w:lang w:val="en-US"/>
              </w:rPr>
              <w:t xml:space="preserve">or has </w:t>
            </w:r>
            <w:proofErr w:type="spellStart"/>
            <w:r w:rsidRPr="00C512C4">
              <w:rPr>
                <w:color w:val="000000"/>
                <w:sz w:val="16"/>
                <w:szCs w:val="16"/>
                <w:lang w:val="en-US"/>
              </w:rPr>
              <w:t>ﬁnal</w:t>
            </w:r>
            <w:proofErr w:type="spellEnd"/>
            <w:r w:rsidRPr="00C512C4">
              <w:rPr>
                <w:color w:val="000000"/>
                <w:sz w:val="16"/>
                <w:szCs w:val="16"/>
                <w:lang w:val="en-US"/>
              </w:rPr>
              <w:t xml:space="preserve"> control over the local</w:t>
            </w:r>
            <w:r w:rsidR="00C7071F" w:rsidRPr="00C512C4">
              <w:rPr>
                <w:color w:val="000000"/>
                <w:sz w:val="16"/>
                <w:szCs w:val="16"/>
                <w:lang w:val="en-US"/>
              </w:rPr>
              <w:t xml:space="preserve"> </w:t>
            </w:r>
            <w:r w:rsidRPr="00C512C4">
              <w:rPr>
                <w:color w:val="000000"/>
                <w:sz w:val="16"/>
                <w:szCs w:val="16"/>
                <w:lang w:val="en-US"/>
              </w:rPr>
              <w:t>budget; and/or can override provisions</w:t>
            </w:r>
            <w:r w:rsidR="00C7071F" w:rsidRPr="00C512C4">
              <w:rPr>
                <w:color w:val="000000"/>
                <w:sz w:val="16"/>
                <w:szCs w:val="16"/>
                <w:lang w:val="en-US"/>
              </w:rPr>
              <w:t xml:space="preserve"> </w:t>
            </w:r>
            <w:r w:rsidRPr="00C512C4">
              <w:rPr>
                <w:color w:val="000000"/>
                <w:sz w:val="16"/>
                <w:szCs w:val="16"/>
                <w:lang w:val="en-US"/>
              </w:rPr>
              <w:t xml:space="preserve">of the local budget. </w:t>
            </w:r>
            <w:r w:rsidR="00C7071F" w:rsidRPr="00C512C4">
              <w:rPr>
                <w:color w:val="000000"/>
                <w:sz w:val="16"/>
                <w:szCs w:val="16"/>
                <w:lang w:val="en-US"/>
              </w:rPr>
              <w:t>L</w:t>
            </w:r>
            <w:r w:rsidRPr="00C512C4">
              <w:rPr>
                <w:color w:val="000000"/>
                <w:sz w:val="16"/>
                <w:szCs w:val="16"/>
                <w:lang w:val="en-US"/>
              </w:rPr>
              <w:t>G is delegated to</w:t>
            </w:r>
            <w:r w:rsidR="00C7071F" w:rsidRPr="00C512C4">
              <w:rPr>
                <w:color w:val="000000"/>
                <w:sz w:val="16"/>
                <w:szCs w:val="16"/>
                <w:lang w:val="en-US"/>
              </w:rPr>
              <w:t xml:space="preserve"> </w:t>
            </w:r>
            <w:r w:rsidRPr="00C512C4">
              <w:rPr>
                <w:color w:val="000000"/>
                <w:sz w:val="16"/>
                <w:szCs w:val="16"/>
                <w:lang w:val="en-US"/>
              </w:rPr>
              <w:t>execute the work which fully planned</w:t>
            </w:r>
            <w:r w:rsidR="00C7071F" w:rsidRPr="00C512C4">
              <w:rPr>
                <w:color w:val="000000"/>
                <w:sz w:val="16"/>
                <w:szCs w:val="16"/>
                <w:lang w:val="en-US"/>
              </w:rPr>
              <w:t xml:space="preserve"> </w:t>
            </w:r>
            <w:r w:rsidRPr="00C512C4">
              <w:rPr>
                <w:color w:val="000000"/>
                <w:sz w:val="16"/>
                <w:szCs w:val="16"/>
                <w:lang w:val="en-US"/>
              </w:rPr>
              <w:t>by the CG. Changing budget within</w:t>
            </w:r>
            <w:r w:rsidR="00C7071F" w:rsidRPr="00C512C4">
              <w:rPr>
                <w:color w:val="000000"/>
                <w:sz w:val="16"/>
                <w:szCs w:val="16"/>
                <w:lang w:val="en-US"/>
              </w:rPr>
              <w:t xml:space="preserve"> </w:t>
            </w:r>
            <w:r w:rsidRPr="00C512C4">
              <w:rPr>
                <w:color w:val="000000"/>
                <w:sz w:val="16"/>
                <w:szCs w:val="16"/>
                <w:lang w:val="en-US"/>
              </w:rPr>
              <w:t xml:space="preserve">the </w:t>
            </w:r>
            <w:proofErr w:type="spellStart"/>
            <w:r w:rsidRPr="00C512C4">
              <w:rPr>
                <w:color w:val="000000"/>
                <w:sz w:val="16"/>
                <w:szCs w:val="16"/>
                <w:lang w:val="en-US"/>
              </w:rPr>
              <w:t>ﬁscal</w:t>
            </w:r>
            <w:proofErr w:type="spellEnd"/>
            <w:r w:rsidRPr="00C512C4">
              <w:rPr>
                <w:color w:val="000000"/>
                <w:sz w:val="16"/>
                <w:szCs w:val="16"/>
                <w:lang w:val="en-US"/>
              </w:rPr>
              <w:t xml:space="preserve"> year is almost </w:t>
            </w:r>
            <w:r w:rsidR="00C7071F" w:rsidRPr="00C512C4">
              <w:rPr>
                <w:color w:val="000000"/>
                <w:sz w:val="16"/>
                <w:szCs w:val="16"/>
                <w:lang w:val="en-US"/>
              </w:rPr>
              <w:t>i</w:t>
            </w:r>
            <w:r w:rsidRPr="00C512C4">
              <w:rPr>
                <w:color w:val="000000"/>
                <w:sz w:val="16"/>
                <w:szCs w:val="16"/>
                <w:lang w:val="en-US"/>
              </w:rPr>
              <w:t>mplausible.</w:t>
            </w:r>
          </w:p>
        </w:tc>
      </w:tr>
      <w:tr w:rsidR="008C7B46" w:rsidRPr="00C512C4" w:rsidTr="001C5F17">
        <w:tc>
          <w:tcPr>
            <w:tcW w:w="1242" w:type="dxa"/>
          </w:tcPr>
          <w:p w:rsidR="00EA3EF9" w:rsidRPr="00C512C4" w:rsidRDefault="00EA3EF9" w:rsidP="00EA3EF9">
            <w:pPr>
              <w:autoSpaceDE w:val="0"/>
              <w:autoSpaceDN w:val="0"/>
              <w:adjustRightInd w:val="0"/>
              <w:rPr>
                <w:b/>
                <w:bCs/>
                <w:color w:val="000000"/>
                <w:sz w:val="16"/>
                <w:szCs w:val="16"/>
                <w:lang w:val="en-US"/>
              </w:rPr>
            </w:pPr>
            <w:r w:rsidRPr="00C512C4">
              <w:rPr>
                <w:b/>
                <w:bCs/>
                <w:color w:val="000000"/>
                <w:sz w:val="16"/>
                <w:szCs w:val="16"/>
                <w:lang w:val="en-US"/>
              </w:rPr>
              <w:t>Civil</w:t>
            </w:r>
            <w:r w:rsidR="008C3A02" w:rsidRPr="00C512C4">
              <w:rPr>
                <w:b/>
                <w:bCs/>
                <w:color w:val="000000"/>
                <w:sz w:val="16"/>
                <w:szCs w:val="16"/>
                <w:lang w:val="en-US"/>
              </w:rPr>
              <w:t xml:space="preserve"> </w:t>
            </w:r>
            <w:r w:rsidRPr="00C512C4">
              <w:rPr>
                <w:b/>
                <w:bCs/>
                <w:color w:val="000000"/>
                <w:sz w:val="16"/>
                <w:szCs w:val="16"/>
                <w:lang w:val="en-US"/>
              </w:rPr>
              <w:t>service</w:t>
            </w:r>
          </w:p>
          <w:p w:rsidR="008C7B46" w:rsidRPr="00C512C4" w:rsidRDefault="008C7B46" w:rsidP="001C5F17">
            <w:pPr>
              <w:autoSpaceDE w:val="0"/>
              <w:autoSpaceDN w:val="0"/>
              <w:adjustRightInd w:val="0"/>
              <w:rPr>
                <w:sz w:val="16"/>
                <w:szCs w:val="16"/>
                <w:lang w:val="en-US"/>
              </w:rPr>
            </w:pPr>
          </w:p>
        </w:tc>
        <w:tc>
          <w:tcPr>
            <w:tcW w:w="2246" w:type="dxa"/>
          </w:tcPr>
          <w:p w:rsidR="00EA3EF9" w:rsidRPr="00C512C4" w:rsidRDefault="00EA3EF9" w:rsidP="008C3A02">
            <w:pPr>
              <w:autoSpaceDE w:val="0"/>
              <w:autoSpaceDN w:val="0"/>
              <w:adjustRightInd w:val="0"/>
              <w:jc w:val="both"/>
              <w:rPr>
                <w:color w:val="000000"/>
                <w:sz w:val="16"/>
                <w:szCs w:val="16"/>
                <w:lang w:val="en-US"/>
              </w:rPr>
            </w:pPr>
            <w:r w:rsidRPr="00C512C4">
              <w:rPr>
                <w:color w:val="000000"/>
                <w:sz w:val="16"/>
                <w:szCs w:val="16"/>
                <w:lang w:val="en-US"/>
              </w:rPr>
              <w:t>Control over the</w:t>
            </w:r>
            <w:r w:rsidR="00C7071F" w:rsidRPr="00C512C4">
              <w:rPr>
                <w:color w:val="000000"/>
                <w:sz w:val="16"/>
                <w:szCs w:val="16"/>
                <w:lang w:val="en-US"/>
              </w:rPr>
              <w:t xml:space="preserve"> </w:t>
            </w:r>
            <w:r w:rsidRPr="00C512C4">
              <w:rPr>
                <w:color w:val="000000"/>
                <w:sz w:val="16"/>
                <w:szCs w:val="16"/>
                <w:lang w:val="en-US"/>
              </w:rPr>
              <w:t>level of the wage bill and decisions</w:t>
            </w:r>
            <w:r w:rsidR="00C7071F" w:rsidRPr="00C512C4">
              <w:rPr>
                <w:color w:val="000000"/>
                <w:sz w:val="16"/>
                <w:szCs w:val="16"/>
                <w:lang w:val="en-US"/>
              </w:rPr>
              <w:t xml:space="preserve"> </w:t>
            </w:r>
            <w:r w:rsidRPr="00C512C4">
              <w:rPr>
                <w:color w:val="000000"/>
                <w:sz w:val="16"/>
                <w:szCs w:val="16"/>
                <w:lang w:val="en-US"/>
              </w:rPr>
              <w:t>with respect to hiring, promotion,</w:t>
            </w:r>
          </w:p>
          <w:p w:rsidR="00EA3EF9" w:rsidRPr="00C512C4" w:rsidRDefault="00EA3EF9" w:rsidP="008C3A02">
            <w:pPr>
              <w:autoSpaceDE w:val="0"/>
              <w:autoSpaceDN w:val="0"/>
              <w:adjustRightInd w:val="0"/>
              <w:jc w:val="both"/>
              <w:rPr>
                <w:color w:val="000000"/>
                <w:sz w:val="16"/>
                <w:szCs w:val="16"/>
                <w:lang w:val="en-US"/>
              </w:rPr>
            </w:pPr>
            <w:r w:rsidRPr="00C512C4">
              <w:rPr>
                <w:color w:val="000000"/>
                <w:sz w:val="16"/>
                <w:szCs w:val="16"/>
                <w:lang w:val="en-US"/>
              </w:rPr>
              <w:t xml:space="preserve">and </w:t>
            </w:r>
            <w:proofErr w:type="spellStart"/>
            <w:r w:rsidRPr="00C512C4">
              <w:rPr>
                <w:color w:val="000000"/>
                <w:sz w:val="16"/>
                <w:szCs w:val="16"/>
                <w:lang w:val="en-US"/>
              </w:rPr>
              <w:t>ﬁring</w:t>
            </w:r>
            <w:proofErr w:type="spellEnd"/>
            <w:r w:rsidRPr="00C512C4">
              <w:rPr>
                <w:color w:val="000000"/>
                <w:sz w:val="16"/>
                <w:szCs w:val="16"/>
                <w:lang w:val="en-US"/>
              </w:rPr>
              <w:t xml:space="preserve"> civil servants, as well</w:t>
            </w:r>
          </w:p>
          <w:p w:rsidR="00EA3EF9" w:rsidRPr="00C512C4" w:rsidRDefault="00EA3EF9" w:rsidP="008C3A02">
            <w:pPr>
              <w:autoSpaceDE w:val="0"/>
              <w:autoSpaceDN w:val="0"/>
              <w:adjustRightInd w:val="0"/>
              <w:jc w:val="both"/>
              <w:rPr>
                <w:sz w:val="16"/>
                <w:szCs w:val="16"/>
                <w:lang w:val="en-US"/>
              </w:rPr>
            </w:pPr>
            <w:proofErr w:type="gramStart"/>
            <w:r w:rsidRPr="00C512C4">
              <w:rPr>
                <w:color w:val="000000"/>
                <w:sz w:val="16"/>
                <w:szCs w:val="16"/>
                <w:lang w:val="en-US"/>
              </w:rPr>
              <w:t>as</w:t>
            </w:r>
            <w:proofErr w:type="gramEnd"/>
            <w:r w:rsidRPr="00C512C4">
              <w:rPr>
                <w:color w:val="000000"/>
                <w:sz w:val="16"/>
                <w:szCs w:val="16"/>
                <w:lang w:val="en-US"/>
              </w:rPr>
              <w:t xml:space="preserve"> salary setting</w:t>
            </w:r>
            <w:r w:rsidR="00C7071F" w:rsidRPr="00C512C4">
              <w:rPr>
                <w:color w:val="000000"/>
                <w:sz w:val="16"/>
                <w:szCs w:val="16"/>
                <w:lang w:val="en-US"/>
              </w:rPr>
              <w:t xml:space="preserve"> </w:t>
            </w:r>
            <w:r w:rsidRPr="00C512C4">
              <w:rPr>
                <w:color w:val="000000"/>
                <w:sz w:val="16"/>
                <w:szCs w:val="16"/>
                <w:lang w:val="en-US"/>
              </w:rPr>
              <w:t>and condition of</w:t>
            </w:r>
            <w:r w:rsidR="00C7071F" w:rsidRPr="00C512C4">
              <w:rPr>
                <w:color w:val="000000"/>
                <w:sz w:val="16"/>
                <w:szCs w:val="16"/>
                <w:lang w:val="en-US"/>
              </w:rPr>
              <w:t xml:space="preserve"> </w:t>
            </w:r>
            <w:r w:rsidRPr="00C512C4">
              <w:rPr>
                <w:color w:val="000000"/>
                <w:sz w:val="16"/>
                <w:szCs w:val="16"/>
                <w:lang w:val="en-US"/>
              </w:rPr>
              <w:t>employment.</w:t>
            </w:r>
          </w:p>
          <w:p w:rsidR="008C7B46" w:rsidRPr="00C512C4" w:rsidRDefault="008C7B46" w:rsidP="008C3A02">
            <w:pPr>
              <w:autoSpaceDE w:val="0"/>
              <w:autoSpaceDN w:val="0"/>
              <w:adjustRightInd w:val="0"/>
              <w:jc w:val="both"/>
              <w:rPr>
                <w:sz w:val="16"/>
                <w:szCs w:val="16"/>
                <w:lang w:val="en-US"/>
              </w:rPr>
            </w:pPr>
          </w:p>
        </w:tc>
        <w:tc>
          <w:tcPr>
            <w:tcW w:w="2857" w:type="dxa"/>
          </w:tcPr>
          <w:p w:rsidR="00EA3EF9" w:rsidRPr="00C512C4" w:rsidRDefault="00C7071F" w:rsidP="008C3A02">
            <w:pPr>
              <w:autoSpaceDE w:val="0"/>
              <w:autoSpaceDN w:val="0"/>
              <w:adjustRightInd w:val="0"/>
              <w:jc w:val="both"/>
              <w:rPr>
                <w:sz w:val="16"/>
                <w:szCs w:val="16"/>
                <w:lang w:val="en-US"/>
              </w:rPr>
            </w:pPr>
            <w:r w:rsidRPr="00C512C4">
              <w:rPr>
                <w:color w:val="000000"/>
                <w:sz w:val="16"/>
                <w:szCs w:val="16"/>
                <w:lang w:val="en-US"/>
              </w:rPr>
              <w:t>L</w:t>
            </w:r>
            <w:r w:rsidR="00EA3EF9" w:rsidRPr="00C512C4">
              <w:rPr>
                <w:color w:val="000000"/>
                <w:sz w:val="16"/>
                <w:szCs w:val="16"/>
                <w:lang w:val="en-US"/>
              </w:rPr>
              <w:t>G controls over</w:t>
            </w:r>
            <w:r w:rsidRPr="00C512C4">
              <w:rPr>
                <w:color w:val="000000"/>
                <w:sz w:val="16"/>
                <w:szCs w:val="16"/>
                <w:lang w:val="en-US"/>
              </w:rPr>
              <w:t xml:space="preserve"> </w:t>
            </w:r>
            <w:r w:rsidR="00EA3EF9" w:rsidRPr="00C512C4">
              <w:rPr>
                <w:color w:val="000000"/>
                <w:sz w:val="16"/>
                <w:szCs w:val="16"/>
                <w:lang w:val="en-US"/>
              </w:rPr>
              <w:t>civil servants who are engaged in the</w:t>
            </w:r>
            <w:r w:rsidRPr="00C512C4">
              <w:rPr>
                <w:color w:val="000000"/>
                <w:sz w:val="16"/>
                <w:szCs w:val="16"/>
                <w:lang w:val="en-US"/>
              </w:rPr>
              <w:t xml:space="preserve"> </w:t>
            </w:r>
            <w:r w:rsidR="00EA3EF9" w:rsidRPr="00C512C4">
              <w:rPr>
                <w:color w:val="000000"/>
                <w:sz w:val="16"/>
                <w:szCs w:val="16"/>
                <w:lang w:val="en-US"/>
              </w:rPr>
              <w:t>delivery of local public goods and</w:t>
            </w:r>
            <w:r w:rsidRPr="00C512C4">
              <w:rPr>
                <w:color w:val="000000"/>
                <w:sz w:val="16"/>
                <w:szCs w:val="16"/>
                <w:lang w:val="en-US"/>
              </w:rPr>
              <w:t xml:space="preserve"> </w:t>
            </w:r>
            <w:r w:rsidR="00EA3EF9" w:rsidRPr="00C512C4">
              <w:rPr>
                <w:color w:val="000000"/>
                <w:sz w:val="16"/>
                <w:szCs w:val="16"/>
                <w:lang w:val="en-US"/>
              </w:rPr>
              <w:t>services. Includes agreements and settlements</w:t>
            </w:r>
            <w:r w:rsidRPr="00C512C4">
              <w:rPr>
                <w:color w:val="000000"/>
                <w:sz w:val="16"/>
                <w:szCs w:val="16"/>
                <w:lang w:val="en-US"/>
              </w:rPr>
              <w:t xml:space="preserve"> </w:t>
            </w:r>
            <w:r w:rsidR="00EA3EF9" w:rsidRPr="00C512C4">
              <w:rPr>
                <w:color w:val="000000"/>
                <w:sz w:val="16"/>
                <w:szCs w:val="16"/>
                <w:lang w:val="en-US"/>
              </w:rPr>
              <w:t>on wages</w:t>
            </w:r>
            <w:r w:rsidRPr="00C512C4">
              <w:rPr>
                <w:color w:val="000000"/>
                <w:sz w:val="16"/>
                <w:szCs w:val="16"/>
                <w:lang w:val="en-US"/>
              </w:rPr>
              <w:t xml:space="preserve"> </w:t>
            </w:r>
            <w:r w:rsidR="00EA3EF9" w:rsidRPr="00C512C4">
              <w:rPr>
                <w:color w:val="000000"/>
                <w:sz w:val="16"/>
                <w:szCs w:val="16"/>
                <w:lang w:val="en-US"/>
              </w:rPr>
              <w:t>and employment</w:t>
            </w:r>
            <w:r w:rsidRPr="00C512C4">
              <w:rPr>
                <w:color w:val="000000"/>
                <w:sz w:val="16"/>
                <w:szCs w:val="16"/>
                <w:lang w:val="en-US"/>
              </w:rPr>
              <w:t xml:space="preserve"> </w:t>
            </w:r>
            <w:r w:rsidR="00EA3EF9" w:rsidRPr="00C512C4">
              <w:rPr>
                <w:color w:val="000000"/>
                <w:sz w:val="16"/>
                <w:szCs w:val="16"/>
                <w:lang w:val="en-US"/>
              </w:rPr>
              <w:t>conditions.</w:t>
            </w:r>
          </w:p>
          <w:p w:rsidR="008C7B46" w:rsidRPr="00C512C4" w:rsidRDefault="008C7B46" w:rsidP="008C3A02">
            <w:pPr>
              <w:autoSpaceDE w:val="0"/>
              <w:autoSpaceDN w:val="0"/>
              <w:adjustRightInd w:val="0"/>
              <w:jc w:val="both"/>
              <w:rPr>
                <w:sz w:val="16"/>
                <w:szCs w:val="16"/>
                <w:lang w:val="en-US"/>
              </w:rPr>
            </w:pPr>
          </w:p>
        </w:tc>
        <w:tc>
          <w:tcPr>
            <w:tcW w:w="2693" w:type="dxa"/>
          </w:tcPr>
          <w:p w:rsidR="008C7B46" w:rsidRPr="00C512C4" w:rsidRDefault="00EA3EF9" w:rsidP="008C3A02">
            <w:pPr>
              <w:autoSpaceDE w:val="0"/>
              <w:autoSpaceDN w:val="0"/>
              <w:adjustRightInd w:val="0"/>
              <w:jc w:val="both"/>
              <w:rPr>
                <w:sz w:val="16"/>
                <w:szCs w:val="16"/>
                <w:lang w:val="en-US"/>
              </w:rPr>
            </w:pPr>
            <w:r w:rsidRPr="00C512C4">
              <w:rPr>
                <w:color w:val="000000"/>
                <w:sz w:val="16"/>
                <w:szCs w:val="16"/>
                <w:lang w:val="en-US"/>
              </w:rPr>
              <w:t>SNG controls over</w:t>
            </w:r>
            <w:r w:rsidR="00C7071F" w:rsidRPr="00C512C4">
              <w:rPr>
                <w:color w:val="000000"/>
                <w:sz w:val="16"/>
                <w:szCs w:val="16"/>
                <w:lang w:val="en-US"/>
              </w:rPr>
              <w:t xml:space="preserve"> </w:t>
            </w:r>
            <w:r w:rsidRPr="00C512C4">
              <w:rPr>
                <w:color w:val="000000"/>
                <w:sz w:val="16"/>
                <w:szCs w:val="16"/>
                <w:lang w:val="en-US"/>
              </w:rPr>
              <w:t>the main part of civil servants who</w:t>
            </w:r>
            <w:r w:rsidR="00C7071F" w:rsidRPr="00C512C4">
              <w:rPr>
                <w:color w:val="000000"/>
                <w:sz w:val="16"/>
                <w:szCs w:val="16"/>
                <w:lang w:val="en-US"/>
              </w:rPr>
              <w:t xml:space="preserve"> </w:t>
            </w:r>
            <w:r w:rsidRPr="00C512C4">
              <w:rPr>
                <w:color w:val="000000"/>
                <w:sz w:val="16"/>
                <w:szCs w:val="16"/>
                <w:lang w:val="en-US"/>
              </w:rPr>
              <w:t>are engaged in the delivery of local</w:t>
            </w:r>
            <w:r w:rsidR="00C7071F" w:rsidRPr="00C512C4">
              <w:rPr>
                <w:color w:val="000000"/>
                <w:sz w:val="16"/>
                <w:szCs w:val="16"/>
                <w:lang w:val="en-US"/>
              </w:rPr>
              <w:t xml:space="preserve"> </w:t>
            </w:r>
            <w:r w:rsidRPr="00C512C4">
              <w:rPr>
                <w:color w:val="000000"/>
                <w:sz w:val="16"/>
                <w:szCs w:val="16"/>
                <w:lang w:val="en-US"/>
              </w:rPr>
              <w:t>public goods and services including</w:t>
            </w:r>
            <w:r w:rsidR="00C7071F" w:rsidRPr="00C512C4">
              <w:rPr>
                <w:color w:val="000000"/>
                <w:sz w:val="16"/>
                <w:szCs w:val="16"/>
                <w:lang w:val="en-US"/>
              </w:rPr>
              <w:t xml:space="preserve"> </w:t>
            </w:r>
            <w:r w:rsidRPr="00C512C4">
              <w:rPr>
                <w:color w:val="000000"/>
                <w:sz w:val="16"/>
                <w:szCs w:val="16"/>
                <w:lang w:val="en-US"/>
              </w:rPr>
              <w:t>wages and employment conditions.</w:t>
            </w:r>
            <w:r w:rsidR="00C7071F" w:rsidRPr="00C512C4">
              <w:rPr>
                <w:color w:val="000000"/>
                <w:sz w:val="16"/>
                <w:szCs w:val="16"/>
                <w:lang w:val="en-US"/>
              </w:rPr>
              <w:t xml:space="preserve"> </w:t>
            </w:r>
            <w:r w:rsidRPr="00C512C4">
              <w:rPr>
                <w:color w:val="000000"/>
                <w:sz w:val="16"/>
                <w:szCs w:val="16"/>
                <w:lang w:val="en-US"/>
              </w:rPr>
              <w:t>CG controls, sup- ports, and directs</w:t>
            </w:r>
            <w:r w:rsidR="00C7071F" w:rsidRPr="00C512C4">
              <w:rPr>
                <w:color w:val="000000"/>
                <w:sz w:val="16"/>
                <w:szCs w:val="16"/>
                <w:lang w:val="en-US"/>
              </w:rPr>
              <w:t xml:space="preserve"> L</w:t>
            </w:r>
            <w:r w:rsidRPr="00C512C4">
              <w:rPr>
                <w:color w:val="000000"/>
                <w:sz w:val="16"/>
                <w:szCs w:val="16"/>
                <w:lang w:val="en-US"/>
              </w:rPr>
              <w:t>G in some areas</w:t>
            </w:r>
            <w:r w:rsidR="00C7071F" w:rsidRPr="00C512C4">
              <w:rPr>
                <w:color w:val="000000"/>
                <w:sz w:val="16"/>
                <w:szCs w:val="16"/>
                <w:lang w:val="en-US"/>
              </w:rPr>
              <w:t xml:space="preserve"> </w:t>
            </w:r>
            <w:r w:rsidRPr="00C512C4">
              <w:rPr>
                <w:color w:val="000000"/>
                <w:sz w:val="16"/>
                <w:szCs w:val="16"/>
                <w:lang w:val="en-US"/>
              </w:rPr>
              <w:t xml:space="preserve">which </w:t>
            </w:r>
            <w:r w:rsidR="00C7071F" w:rsidRPr="00C512C4">
              <w:rPr>
                <w:color w:val="000000"/>
                <w:sz w:val="16"/>
                <w:szCs w:val="16"/>
                <w:lang w:val="en-US"/>
              </w:rPr>
              <w:t>L</w:t>
            </w:r>
            <w:r w:rsidRPr="00C512C4">
              <w:rPr>
                <w:color w:val="000000"/>
                <w:sz w:val="16"/>
                <w:szCs w:val="16"/>
                <w:lang w:val="en-US"/>
              </w:rPr>
              <w:t>G lacks of</w:t>
            </w:r>
            <w:r w:rsidR="00C7071F" w:rsidRPr="00C512C4">
              <w:rPr>
                <w:color w:val="000000"/>
                <w:sz w:val="16"/>
                <w:szCs w:val="16"/>
                <w:lang w:val="en-US"/>
              </w:rPr>
              <w:t xml:space="preserve"> </w:t>
            </w:r>
            <w:r w:rsidRPr="00C512C4">
              <w:rPr>
                <w:color w:val="000000"/>
                <w:sz w:val="16"/>
                <w:szCs w:val="16"/>
                <w:lang w:val="en-US"/>
              </w:rPr>
              <w:t>expertise.</w:t>
            </w:r>
          </w:p>
        </w:tc>
        <w:tc>
          <w:tcPr>
            <w:tcW w:w="3000" w:type="dxa"/>
          </w:tcPr>
          <w:p w:rsidR="00EA3EF9" w:rsidRPr="00C512C4" w:rsidRDefault="00EA3EF9" w:rsidP="008C3A02">
            <w:pPr>
              <w:autoSpaceDE w:val="0"/>
              <w:autoSpaceDN w:val="0"/>
              <w:adjustRightInd w:val="0"/>
              <w:jc w:val="both"/>
              <w:rPr>
                <w:color w:val="000000"/>
                <w:sz w:val="16"/>
                <w:szCs w:val="16"/>
                <w:lang w:val="en-US"/>
              </w:rPr>
            </w:pPr>
            <w:r w:rsidRPr="00C512C4">
              <w:rPr>
                <w:color w:val="000000"/>
                <w:sz w:val="16"/>
                <w:szCs w:val="16"/>
                <w:lang w:val="en-US"/>
              </w:rPr>
              <w:t>CG controls over</w:t>
            </w:r>
            <w:r w:rsidR="00C7071F" w:rsidRPr="00C512C4">
              <w:rPr>
                <w:color w:val="000000"/>
                <w:sz w:val="16"/>
                <w:szCs w:val="16"/>
                <w:lang w:val="en-US"/>
              </w:rPr>
              <w:t xml:space="preserve"> </w:t>
            </w:r>
            <w:r w:rsidRPr="00C512C4">
              <w:rPr>
                <w:color w:val="000000"/>
                <w:sz w:val="16"/>
                <w:szCs w:val="16"/>
                <w:lang w:val="en-US"/>
              </w:rPr>
              <w:t>the main part of civil servants who</w:t>
            </w:r>
            <w:r w:rsidR="00C7071F" w:rsidRPr="00C512C4">
              <w:rPr>
                <w:color w:val="000000"/>
                <w:sz w:val="16"/>
                <w:szCs w:val="16"/>
                <w:lang w:val="en-US"/>
              </w:rPr>
              <w:t xml:space="preserve"> </w:t>
            </w:r>
            <w:r w:rsidRPr="00C512C4">
              <w:rPr>
                <w:color w:val="000000"/>
                <w:sz w:val="16"/>
                <w:szCs w:val="16"/>
                <w:lang w:val="en-US"/>
              </w:rPr>
              <w:t>are engaged in the delivery of local</w:t>
            </w:r>
            <w:r w:rsidR="00C7071F" w:rsidRPr="00C512C4">
              <w:rPr>
                <w:color w:val="000000"/>
                <w:sz w:val="16"/>
                <w:szCs w:val="16"/>
                <w:lang w:val="en-US"/>
              </w:rPr>
              <w:t xml:space="preserve"> </w:t>
            </w:r>
            <w:r w:rsidRPr="00C512C4">
              <w:rPr>
                <w:color w:val="000000"/>
                <w:sz w:val="16"/>
                <w:szCs w:val="16"/>
                <w:lang w:val="en-US"/>
              </w:rPr>
              <w:t>public goods and services including</w:t>
            </w:r>
          </w:p>
          <w:p w:rsidR="008C7B46" w:rsidRPr="00C512C4" w:rsidRDefault="00EA3EF9" w:rsidP="008C3A02">
            <w:pPr>
              <w:autoSpaceDE w:val="0"/>
              <w:autoSpaceDN w:val="0"/>
              <w:adjustRightInd w:val="0"/>
              <w:jc w:val="both"/>
              <w:rPr>
                <w:sz w:val="16"/>
                <w:szCs w:val="16"/>
                <w:lang w:val="en-US"/>
              </w:rPr>
            </w:pPr>
            <w:proofErr w:type="gramStart"/>
            <w:r w:rsidRPr="00C512C4">
              <w:rPr>
                <w:color w:val="000000"/>
                <w:sz w:val="16"/>
                <w:szCs w:val="16"/>
                <w:lang w:val="en-US"/>
              </w:rPr>
              <w:t>wages</w:t>
            </w:r>
            <w:proofErr w:type="gramEnd"/>
            <w:r w:rsidRPr="00C512C4">
              <w:rPr>
                <w:color w:val="000000"/>
                <w:sz w:val="16"/>
                <w:szCs w:val="16"/>
                <w:lang w:val="en-US"/>
              </w:rPr>
              <w:t xml:space="preserve"> and employment conditions.</w:t>
            </w:r>
            <w:r w:rsidR="00C7071F" w:rsidRPr="00C512C4">
              <w:rPr>
                <w:color w:val="000000"/>
                <w:sz w:val="16"/>
                <w:szCs w:val="16"/>
                <w:lang w:val="en-US"/>
              </w:rPr>
              <w:t xml:space="preserve"> L</w:t>
            </w:r>
            <w:r w:rsidRPr="00C512C4">
              <w:rPr>
                <w:color w:val="000000"/>
                <w:sz w:val="16"/>
                <w:szCs w:val="16"/>
                <w:lang w:val="en-US"/>
              </w:rPr>
              <w:t xml:space="preserve">G has some ability and </w:t>
            </w:r>
            <w:proofErr w:type="spellStart"/>
            <w:r w:rsidRPr="00C512C4">
              <w:rPr>
                <w:color w:val="000000"/>
                <w:sz w:val="16"/>
                <w:szCs w:val="16"/>
                <w:lang w:val="en-US"/>
              </w:rPr>
              <w:t>ﬂexibility</w:t>
            </w:r>
            <w:proofErr w:type="spellEnd"/>
            <w:r w:rsidR="00C7071F" w:rsidRPr="00C512C4">
              <w:rPr>
                <w:color w:val="000000"/>
                <w:sz w:val="16"/>
                <w:szCs w:val="16"/>
                <w:lang w:val="en-US"/>
              </w:rPr>
              <w:t xml:space="preserve"> </w:t>
            </w:r>
            <w:r w:rsidRPr="00C512C4">
              <w:rPr>
                <w:color w:val="000000"/>
                <w:sz w:val="16"/>
                <w:szCs w:val="16"/>
                <w:lang w:val="en-US"/>
              </w:rPr>
              <w:t>over some decision</w:t>
            </w:r>
            <w:r w:rsidR="00C7071F" w:rsidRPr="00C512C4">
              <w:rPr>
                <w:color w:val="000000"/>
                <w:sz w:val="16"/>
                <w:szCs w:val="16"/>
                <w:lang w:val="en-US"/>
              </w:rPr>
              <w:t xml:space="preserve"> </w:t>
            </w:r>
            <w:r w:rsidRPr="00C512C4">
              <w:rPr>
                <w:color w:val="000000"/>
                <w:sz w:val="16"/>
                <w:szCs w:val="16"/>
                <w:lang w:val="en-US"/>
              </w:rPr>
              <w:t>making</w:t>
            </w:r>
            <w:r w:rsidR="00C7071F" w:rsidRPr="00C512C4">
              <w:rPr>
                <w:color w:val="000000"/>
                <w:sz w:val="16"/>
                <w:szCs w:val="16"/>
                <w:lang w:val="en-US"/>
              </w:rPr>
              <w:t>.</w:t>
            </w:r>
          </w:p>
        </w:tc>
        <w:tc>
          <w:tcPr>
            <w:tcW w:w="2836" w:type="dxa"/>
          </w:tcPr>
          <w:p w:rsidR="00EA3EF9" w:rsidRPr="00C512C4" w:rsidRDefault="00EA3EF9" w:rsidP="008C3A02">
            <w:pPr>
              <w:autoSpaceDE w:val="0"/>
              <w:autoSpaceDN w:val="0"/>
              <w:adjustRightInd w:val="0"/>
              <w:jc w:val="both"/>
              <w:rPr>
                <w:sz w:val="16"/>
                <w:szCs w:val="16"/>
                <w:lang w:val="en-US"/>
              </w:rPr>
            </w:pPr>
            <w:r w:rsidRPr="00C512C4">
              <w:rPr>
                <w:color w:val="000000"/>
                <w:sz w:val="16"/>
                <w:szCs w:val="16"/>
                <w:lang w:val="en-US"/>
              </w:rPr>
              <w:t>CG determines (perhaps</w:t>
            </w:r>
            <w:r w:rsidR="00C7071F" w:rsidRPr="00C512C4">
              <w:rPr>
                <w:color w:val="000000"/>
                <w:sz w:val="16"/>
                <w:szCs w:val="16"/>
                <w:lang w:val="en-US"/>
              </w:rPr>
              <w:t xml:space="preserve"> </w:t>
            </w:r>
            <w:r w:rsidRPr="00C512C4">
              <w:rPr>
                <w:color w:val="000000"/>
                <w:sz w:val="16"/>
                <w:szCs w:val="16"/>
                <w:lang w:val="en-US"/>
              </w:rPr>
              <w:t>through negotiation) the level</w:t>
            </w:r>
            <w:r w:rsidR="00C7071F" w:rsidRPr="00C512C4">
              <w:rPr>
                <w:color w:val="000000"/>
                <w:sz w:val="16"/>
                <w:szCs w:val="16"/>
                <w:lang w:val="en-US"/>
              </w:rPr>
              <w:t xml:space="preserve"> </w:t>
            </w:r>
            <w:r w:rsidRPr="00C512C4">
              <w:rPr>
                <w:color w:val="000000"/>
                <w:sz w:val="16"/>
                <w:szCs w:val="16"/>
                <w:lang w:val="en-US"/>
              </w:rPr>
              <w:t>and structure of civil servant salaries and</w:t>
            </w:r>
            <w:r w:rsidR="00C7071F" w:rsidRPr="00C512C4">
              <w:rPr>
                <w:color w:val="000000"/>
                <w:sz w:val="16"/>
                <w:szCs w:val="16"/>
                <w:lang w:val="en-US"/>
              </w:rPr>
              <w:t xml:space="preserve"> </w:t>
            </w:r>
            <w:r w:rsidRPr="00C512C4">
              <w:rPr>
                <w:color w:val="000000"/>
                <w:sz w:val="16"/>
                <w:szCs w:val="16"/>
                <w:lang w:val="en-US"/>
              </w:rPr>
              <w:t>the conditions of</w:t>
            </w:r>
            <w:r w:rsidR="00C7071F" w:rsidRPr="00C512C4">
              <w:rPr>
                <w:color w:val="000000"/>
                <w:sz w:val="16"/>
                <w:szCs w:val="16"/>
                <w:lang w:val="en-US"/>
              </w:rPr>
              <w:t xml:space="preserve"> </w:t>
            </w:r>
            <w:r w:rsidRPr="00C512C4">
              <w:rPr>
                <w:color w:val="000000"/>
                <w:sz w:val="16"/>
                <w:szCs w:val="16"/>
                <w:lang w:val="en-US"/>
              </w:rPr>
              <w:t>employment.</w:t>
            </w:r>
          </w:p>
          <w:p w:rsidR="008C7B46" w:rsidRPr="00C512C4" w:rsidRDefault="008C7B46" w:rsidP="008C3A02">
            <w:pPr>
              <w:autoSpaceDE w:val="0"/>
              <w:autoSpaceDN w:val="0"/>
              <w:adjustRightInd w:val="0"/>
              <w:jc w:val="both"/>
              <w:rPr>
                <w:sz w:val="16"/>
                <w:szCs w:val="16"/>
                <w:lang w:val="en-US"/>
              </w:rPr>
            </w:pPr>
          </w:p>
        </w:tc>
      </w:tr>
      <w:tr w:rsidR="008C7B46" w:rsidRPr="00C512C4" w:rsidTr="001C5F17">
        <w:tc>
          <w:tcPr>
            <w:tcW w:w="1242" w:type="dxa"/>
          </w:tcPr>
          <w:p w:rsidR="00EA3EF9" w:rsidRPr="00C512C4" w:rsidRDefault="00EA3EF9" w:rsidP="00EA3EF9">
            <w:pPr>
              <w:autoSpaceDE w:val="0"/>
              <w:autoSpaceDN w:val="0"/>
              <w:adjustRightInd w:val="0"/>
              <w:rPr>
                <w:b/>
                <w:bCs/>
                <w:color w:val="000000"/>
                <w:sz w:val="16"/>
                <w:szCs w:val="16"/>
                <w:lang w:val="en-US"/>
              </w:rPr>
            </w:pPr>
            <w:r w:rsidRPr="00C512C4">
              <w:rPr>
                <w:b/>
                <w:bCs/>
                <w:color w:val="000000"/>
                <w:sz w:val="16"/>
                <w:szCs w:val="16"/>
                <w:lang w:val="en-US"/>
              </w:rPr>
              <w:t>Standards</w:t>
            </w:r>
          </w:p>
          <w:p w:rsidR="00EA3EF9" w:rsidRPr="00C512C4" w:rsidRDefault="00EA3EF9" w:rsidP="00EA3EF9">
            <w:pPr>
              <w:autoSpaceDE w:val="0"/>
              <w:autoSpaceDN w:val="0"/>
              <w:adjustRightInd w:val="0"/>
              <w:rPr>
                <w:b/>
                <w:bCs/>
                <w:color w:val="000000"/>
                <w:sz w:val="16"/>
                <w:szCs w:val="16"/>
                <w:lang w:val="en-US"/>
              </w:rPr>
            </w:pPr>
            <w:r w:rsidRPr="00C512C4">
              <w:rPr>
                <w:b/>
                <w:bCs/>
                <w:color w:val="000000"/>
                <w:sz w:val="16"/>
                <w:szCs w:val="16"/>
                <w:lang w:val="en-US"/>
              </w:rPr>
              <w:t>setting</w:t>
            </w:r>
          </w:p>
          <w:p w:rsidR="008C7B46" w:rsidRPr="00C512C4" w:rsidRDefault="00EA3EF9" w:rsidP="00EA3EF9">
            <w:pPr>
              <w:autoSpaceDE w:val="0"/>
              <w:autoSpaceDN w:val="0"/>
              <w:adjustRightInd w:val="0"/>
              <w:rPr>
                <w:sz w:val="16"/>
                <w:szCs w:val="16"/>
                <w:lang w:val="en-US"/>
              </w:rPr>
            </w:pPr>
            <w:r w:rsidRPr="00C512C4">
              <w:rPr>
                <w:b/>
                <w:bCs/>
                <w:color w:val="000000"/>
                <w:sz w:val="16"/>
                <w:szCs w:val="16"/>
                <w:lang w:val="en-US"/>
              </w:rPr>
              <w:t>and regulation</w:t>
            </w:r>
          </w:p>
        </w:tc>
        <w:tc>
          <w:tcPr>
            <w:tcW w:w="2246" w:type="dxa"/>
          </w:tcPr>
          <w:p w:rsidR="00EA3EF9" w:rsidRPr="00C512C4" w:rsidRDefault="00EA3EF9" w:rsidP="008C3A02">
            <w:pPr>
              <w:autoSpaceDE w:val="0"/>
              <w:autoSpaceDN w:val="0"/>
              <w:adjustRightInd w:val="0"/>
              <w:jc w:val="both"/>
              <w:rPr>
                <w:color w:val="000000"/>
                <w:sz w:val="16"/>
                <w:szCs w:val="16"/>
                <w:lang w:val="en-US"/>
              </w:rPr>
            </w:pPr>
            <w:r w:rsidRPr="00C512C4">
              <w:rPr>
                <w:color w:val="000000"/>
                <w:sz w:val="16"/>
                <w:szCs w:val="16"/>
                <w:lang w:val="en-US"/>
              </w:rPr>
              <w:t>Which government</w:t>
            </w:r>
            <w:r w:rsidR="00C7071F" w:rsidRPr="00C512C4">
              <w:rPr>
                <w:color w:val="000000"/>
                <w:sz w:val="16"/>
                <w:szCs w:val="16"/>
                <w:lang w:val="en-US"/>
              </w:rPr>
              <w:t xml:space="preserve"> </w:t>
            </w:r>
            <w:r w:rsidRPr="00C512C4">
              <w:rPr>
                <w:color w:val="000000"/>
                <w:sz w:val="16"/>
                <w:szCs w:val="16"/>
                <w:lang w:val="en-US"/>
              </w:rPr>
              <w:t>sets the standards for the composition</w:t>
            </w:r>
            <w:r w:rsidR="00C7071F" w:rsidRPr="00C512C4">
              <w:rPr>
                <w:color w:val="000000"/>
                <w:sz w:val="16"/>
                <w:szCs w:val="16"/>
                <w:lang w:val="en-US"/>
              </w:rPr>
              <w:t xml:space="preserve"> </w:t>
            </w:r>
            <w:r w:rsidRPr="00C512C4">
              <w:rPr>
                <w:color w:val="000000"/>
                <w:sz w:val="16"/>
                <w:szCs w:val="16"/>
                <w:lang w:val="en-US"/>
              </w:rPr>
              <w:t xml:space="preserve">of </w:t>
            </w:r>
            <w:r w:rsidR="00C7071F" w:rsidRPr="00C512C4">
              <w:rPr>
                <w:color w:val="000000"/>
                <w:sz w:val="16"/>
                <w:szCs w:val="16"/>
                <w:lang w:val="en-US"/>
              </w:rPr>
              <w:t xml:space="preserve"> </w:t>
            </w:r>
            <w:r w:rsidRPr="00C512C4">
              <w:rPr>
                <w:color w:val="000000"/>
                <w:sz w:val="16"/>
                <w:szCs w:val="16"/>
                <w:lang w:val="en-US"/>
              </w:rPr>
              <w:t>local public services and the</w:t>
            </w:r>
          </w:p>
          <w:p w:rsidR="00EA3EF9" w:rsidRPr="00C512C4" w:rsidRDefault="00EA3EF9" w:rsidP="008C3A02">
            <w:pPr>
              <w:autoSpaceDE w:val="0"/>
              <w:autoSpaceDN w:val="0"/>
              <w:adjustRightInd w:val="0"/>
              <w:jc w:val="both"/>
              <w:rPr>
                <w:sz w:val="16"/>
                <w:szCs w:val="16"/>
                <w:lang w:val="en-US"/>
              </w:rPr>
            </w:pPr>
            <w:proofErr w:type="gramStart"/>
            <w:r w:rsidRPr="00C512C4">
              <w:rPr>
                <w:color w:val="000000"/>
                <w:sz w:val="16"/>
                <w:szCs w:val="16"/>
                <w:lang w:val="en-US"/>
              </w:rPr>
              <w:t>regulations</w:t>
            </w:r>
            <w:proofErr w:type="gramEnd"/>
            <w:r w:rsidRPr="00C512C4">
              <w:rPr>
                <w:color w:val="000000"/>
                <w:sz w:val="16"/>
                <w:szCs w:val="16"/>
                <w:lang w:val="en-US"/>
              </w:rPr>
              <w:t xml:space="preserve"> that may</w:t>
            </w:r>
            <w:r w:rsidR="00C7071F" w:rsidRPr="00C512C4">
              <w:rPr>
                <w:color w:val="000000"/>
                <w:sz w:val="16"/>
                <w:szCs w:val="16"/>
                <w:lang w:val="en-US"/>
              </w:rPr>
              <w:t xml:space="preserve"> </w:t>
            </w:r>
            <w:r w:rsidRPr="00C512C4">
              <w:rPr>
                <w:color w:val="000000"/>
                <w:sz w:val="16"/>
                <w:szCs w:val="16"/>
                <w:lang w:val="en-US"/>
              </w:rPr>
              <w:t xml:space="preserve">accompany </w:t>
            </w:r>
            <w:r w:rsidR="00C7071F" w:rsidRPr="00C512C4">
              <w:rPr>
                <w:color w:val="000000"/>
                <w:sz w:val="16"/>
                <w:szCs w:val="16"/>
                <w:lang w:val="en-US"/>
              </w:rPr>
              <w:t>L</w:t>
            </w:r>
            <w:r w:rsidRPr="00C512C4">
              <w:rPr>
                <w:color w:val="000000"/>
                <w:sz w:val="16"/>
                <w:szCs w:val="16"/>
                <w:lang w:val="en-US"/>
              </w:rPr>
              <w:t>G</w:t>
            </w:r>
            <w:r w:rsidR="00C7071F" w:rsidRPr="00C512C4">
              <w:rPr>
                <w:color w:val="000000"/>
                <w:sz w:val="16"/>
                <w:szCs w:val="16"/>
                <w:lang w:val="en-US"/>
              </w:rPr>
              <w:t xml:space="preserve"> </w:t>
            </w:r>
            <w:r w:rsidRPr="00C512C4">
              <w:rPr>
                <w:color w:val="000000"/>
                <w:sz w:val="16"/>
                <w:szCs w:val="16"/>
                <w:lang w:val="en-US"/>
              </w:rPr>
              <w:t>spending programs?</w:t>
            </w:r>
          </w:p>
          <w:p w:rsidR="008C7B46" w:rsidRPr="00C512C4" w:rsidRDefault="008C7B46" w:rsidP="008C3A02">
            <w:pPr>
              <w:autoSpaceDE w:val="0"/>
              <w:autoSpaceDN w:val="0"/>
              <w:adjustRightInd w:val="0"/>
              <w:jc w:val="both"/>
              <w:rPr>
                <w:sz w:val="16"/>
                <w:szCs w:val="16"/>
                <w:lang w:val="en-US"/>
              </w:rPr>
            </w:pPr>
          </w:p>
        </w:tc>
        <w:tc>
          <w:tcPr>
            <w:tcW w:w="2857" w:type="dxa"/>
          </w:tcPr>
          <w:p w:rsidR="008C7B46" w:rsidRPr="00C512C4" w:rsidRDefault="00C7071F" w:rsidP="008C3A02">
            <w:pPr>
              <w:autoSpaceDE w:val="0"/>
              <w:autoSpaceDN w:val="0"/>
              <w:adjustRightInd w:val="0"/>
              <w:jc w:val="both"/>
              <w:rPr>
                <w:color w:val="000000"/>
                <w:sz w:val="16"/>
                <w:szCs w:val="16"/>
                <w:lang w:val="en-US"/>
              </w:rPr>
            </w:pPr>
            <w:r w:rsidRPr="00C512C4">
              <w:rPr>
                <w:color w:val="000000"/>
                <w:sz w:val="16"/>
                <w:szCs w:val="16"/>
                <w:lang w:val="en-US"/>
              </w:rPr>
              <w:t>L</w:t>
            </w:r>
            <w:r w:rsidR="005E6137" w:rsidRPr="00C512C4">
              <w:rPr>
                <w:color w:val="000000"/>
                <w:sz w:val="16"/>
                <w:szCs w:val="16"/>
                <w:lang w:val="en-US"/>
              </w:rPr>
              <w:t>G sets the standards</w:t>
            </w:r>
            <w:r w:rsidRPr="00C512C4">
              <w:rPr>
                <w:color w:val="000000"/>
                <w:sz w:val="16"/>
                <w:szCs w:val="16"/>
                <w:lang w:val="en-US"/>
              </w:rPr>
              <w:t xml:space="preserve"> </w:t>
            </w:r>
            <w:r w:rsidR="005E6137" w:rsidRPr="00C512C4">
              <w:rPr>
                <w:color w:val="000000"/>
                <w:sz w:val="16"/>
                <w:szCs w:val="16"/>
                <w:lang w:val="en-US"/>
              </w:rPr>
              <w:t>and compositions of all public</w:t>
            </w:r>
            <w:r w:rsidRPr="00C512C4">
              <w:rPr>
                <w:color w:val="000000"/>
                <w:sz w:val="16"/>
                <w:szCs w:val="16"/>
                <w:lang w:val="en-US"/>
              </w:rPr>
              <w:t xml:space="preserve"> </w:t>
            </w:r>
            <w:r w:rsidR="005E6137" w:rsidRPr="00C512C4">
              <w:rPr>
                <w:color w:val="000000"/>
                <w:sz w:val="16"/>
                <w:szCs w:val="16"/>
                <w:lang w:val="en-US"/>
              </w:rPr>
              <w:t>services which are consistent with compliance</w:t>
            </w:r>
            <w:r w:rsidRPr="00C512C4">
              <w:rPr>
                <w:color w:val="000000"/>
                <w:sz w:val="16"/>
                <w:szCs w:val="16"/>
                <w:lang w:val="en-US"/>
              </w:rPr>
              <w:t xml:space="preserve"> </w:t>
            </w:r>
            <w:r w:rsidR="005E6137" w:rsidRPr="00C512C4">
              <w:rPr>
                <w:color w:val="000000"/>
                <w:sz w:val="16"/>
                <w:szCs w:val="16"/>
                <w:lang w:val="en-US"/>
              </w:rPr>
              <w:t>with the state law, constitutional</w:t>
            </w:r>
            <w:r w:rsidRPr="00C512C4">
              <w:rPr>
                <w:color w:val="000000"/>
                <w:sz w:val="16"/>
                <w:szCs w:val="16"/>
                <w:lang w:val="en-US"/>
              </w:rPr>
              <w:t xml:space="preserve"> </w:t>
            </w:r>
            <w:r w:rsidR="005E6137" w:rsidRPr="00C512C4">
              <w:rPr>
                <w:color w:val="000000"/>
                <w:sz w:val="16"/>
                <w:szCs w:val="16"/>
                <w:lang w:val="en-US"/>
              </w:rPr>
              <w:t>principles, and international</w:t>
            </w:r>
            <w:r w:rsidR="008C3A02" w:rsidRPr="00C512C4">
              <w:rPr>
                <w:color w:val="000000"/>
                <w:sz w:val="16"/>
                <w:szCs w:val="16"/>
                <w:lang w:val="en-US"/>
              </w:rPr>
              <w:t xml:space="preserve"> </w:t>
            </w:r>
            <w:r w:rsidR="005E6137" w:rsidRPr="00C512C4">
              <w:rPr>
                <w:color w:val="000000"/>
                <w:sz w:val="16"/>
                <w:szCs w:val="16"/>
                <w:lang w:val="en-US"/>
              </w:rPr>
              <w:t xml:space="preserve">standards. </w:t>
            </w:r>
            <w:r w:rsidRPr="00C512C4">
              <w:rPr>
                <w:color w:val="000000"/>
                <w:sz w:val="16"/>
                <w:szCs w:val="16"/>
                <w:lang w:val="en-US"/>
              </w:rPr>
              <w:t>L</w:t>
            </w:r>
            <w:r w:rsidR="005E6137" w:rsidRPr="00C512C4">
              <w:rPr>
                <w:color w:val="000000"/>
                <w:sz w:val="16"/>
                <w:szCs w:val="16"/>
                <w:lang w:val="en-US"/>
              </w:rPr>
              <w:t>G also has strong voice</w:t>
            </w:r>
            <w:r w:rsidRPr="00C512C4">
              <w:rPr>
                <w:color w:val="000000"/>
                <w:sz w:val="16"/>
                <w:szCs w:val="16"/>
                <w:lang w:val="en-US"/>
              </w:rPr>
              <w:t xml:space="preserve"> </w:t>
            </w:r>
            <w:r w:rsidR="005E6137" w:rsidRPr="00C512C4">
              <w:rPr>
                <w:color w:val="000000"/>
                <w:sz w:val="16"/>
                <w:szCs w:val="16"/>
                <w:lang w:val="en-US"/>
              </w:rPr>
              <w:t>in helping national government setting</w:t>
            </w:r>
            <w:r w:rsidRPr="00C512C4">
              <w:rPr>
                <w:color w:val="000000"/>
                <w:sz w:val="16"/>
                <w:szCs w:val="16"/>
                <w:lang w:val="en-US"/>
              </w:rPr>
              <w:t xml:space="preserve"> </w:t>
            </w:r>
            <w:r w:rsidR="005E6137" w:rsidRPr="00C512C4">
              <w:rPr>
                <w:color w:val="000000"/>
                <w:sz w:val="16"/>
                <w:szCs w:val="16"/>
                <w:lang w:val="en-US"/>
              </w:rPr>
              <w:t>the principles and</w:t>
            </w:r>
            <w:r w:rsidRPr="00C512C4">
              <w:rPr>
                <w:color w:val="000000"/>
                <w:sz w:val="16"/>
                <w:szCs w:val="16"/>
                <w:lang w:val="en-US"/>
              </w:rPr>
              <w:t xml:space="preserve"> </w:t>
            </w:r>
            <w:r w:rsidR="005E6137" w:rsidRPr="00C512C4">
              <w:rPr>
                <w:color w:val="000000"/>
                <w:sz w:val="16"/>
                <w:szCs w:val="16"/>
                <w:lang w:val="en-US"/>
              </w:rPr>
              <w:t>standards when</w:t>
            </w:r>
            <w:r w:rsidRPr="00C512C4">
              <w:rPr>
                <w:color w:val="000000"/>
                <w:sz w:val="16"/>
                <w:szCs w:val="16"/>
                <w:lang w:val="en-US"/>
              </w:rPr>
              <w:t xml:space="preserve"> </w:t>
            </w:r>
            <w:r w:rsidR="005E6137" w:rsidRPr="00C512C4">
              <w:rPr>
                <w:color w:val="000000"/>
                <w:sz w:val="16"/>
                <w:szCs w:val="16"/>
                <w:lang w:val="en-US"/>
              </w:rPr>
              <w:t>suitable.</w:t>
            </w:r>
          </w:p>
        </w:tc>
        <w:tc>
          <w:tcPr>
            <w:tcW w:w="2693" w:type="dxa"/>
          </w:tcPr>
          <w:p w:rsidR="005E6137" w:rsidRPr="00C512C4" w:rsidRDefault="00C7071F" w:rsidP="008C3A02">
            <w:pPr>
              <w:autoSpaceDE w:val="0"/>
              <w:autoSpaceDN w:val="0"/>
              <w:adjustRightInd w:val="0"/>
              <w:jc w:val="both"/>
              <w:rPr>
                <w:sz w:val="16"/>
                <w:szCs w:val="16"/>
                <w:lang w:val="en-US"/>
              </w:rPr>
            </w:pPr>
            <w:r w:rsidRPr="00C512C4">
              <w:rPr>
                <w:color w:val="000000"/>
                <w:sz w:val="16"/>
                <w:szCs w:val="16"/>
                <w:lang w:val="en-US"/>
              </w:rPr>
              <w:t>L</w:t>
            </w:r>
            <w:r w:rsidR="005E6137" w:rsidRPr="00C512C4">
              <w:rPr>
                <w:color w:val="000000"/>
                <w:sz w:val="16"/>
                <w:szCs w:val="16"/>
                <w:lang w:val="en-US"/>
              </w:rPr>
              <w:t>G sets some standards,</w:t>
            </w:r>
            <w:r w:rsidRPr="00C512C4">
              <w:rPr>
                <w:color w:val="000000"/>
                <w:sz w:val="16"/>
                <w:szCs w:val="16"/>
                <w:lang w:val="en-US"/>
              </w:rPr>
              <w:t xml:space="preserve"> </w:t>
            </w:r>
            <w:r w:rsidR="005E6137" w:rsidRPr="00C512C4">
              <w:rPr>
                <w:color w:val="000000"/>
                <w:sz w:val="16"/>
                <w:szCs w:val="16"/>
                <w:lang w:val="en-US"/>
              </w:rPr>
              <w:t>regulations, and compositions of</w:t>
            </w:r>
            <w:r w:rsidRPr="00C512C4">
              <w:rPr>
                <w:color w:val="000000"/>
                <w:sz w:val="16"/>
                <w:szCs w:val="16"/>
                <w:lang w:val="en-US"/>
              </w:rPr>
              <w:t xml:space="preserve"> </w:t>
            </w:r>
            <w:r w:rsidR="005E6137" w:rsidRPr="00C512C4">
              <w:rPr>
                <w:color w:val="000000"/>
                <w:sz w:val="16"/>
                <w:szCs w:val="16"/>
                <w:lang w:val="en-US"/>
              </w:rPr>
              <w:t>public services under CG’s supervision</w:t>
            </w:r>
            <w:r w:rsidRPr="00C512C4">
              <w:rPr>
                <w:color w:val="000000"/>
                <w:sz w:val="16"/>
                <w:szCs w:val="16"/>
                <w:lang w:val="en-US"/>
              </w:rPr>
              <w:t xml:space="preserve"> </w:t>
            </w:r>
            <w:r w:rsidR="005E6137" w:rsidRPr="00C512C4">
              <w:rPr>
                <w:color w:val="000000"/>
                <w:sz w:val="16"/>
                <w:szCs w:val="16"/>
                <w:lang w:val="en-US"/>
              </w:rPr>
              <w:t xml:space="preserve">and </w:t>
            </w:r>
            <w:proofErr w:type="spellStart"/>
            <w:r w:rsidR="005E6137" w:rsidRPr="00C512C4">
              <w:rPr>
                <w:color w:val="000000"/>
                <w:sz w:val="16"/>
                <w:szCs w:val="16"/>
                <w:lang w:val="en-US"/>
              </w:rPr>
              <w:t>inﬂuence</w:t>
            </w:r>
            <w:proofErr w:type="spellEnd"/>
            <w:r w:rsidR="005E6137" w:rsidRPr="00C512C4">
              <w:rPr>
                <w:color w:val="000000"/>
                <w:sz w:val="16"/>
                <w:szCs w:val="16"/>
                <w:lang w:val="en-US"/>
              </w:rPr>
              <w:t>.</w:t>
            </w:r>
          </w:p>
          <w:p w:rsidR="005E6137" w:rsidRPr="00C512C4" w:rsidRDefault="005E6137" w:rsidP="008C3A02">
            <w:pPr>
              <w:autoSpaceDE w:val="0"/>
              <w:autoSpaceDN w:val="0"/>
              <w:adjustRightInd w:val="0"/>
              <w:jc w:val="both"/>
              <w:rPr>
                <w:sz w:val="16"/>
                <w:szCs w:val="16"/>
                <w:lang w:val="en-US"/>
              </w:rPr>
            </w:pPr>
          </w:p>
          <w:p w:rsidR="008C7B46" w:rsidRPr="00C512C4" w:rsidRDefault="008C7B46" w:rsidP="008C3A02">
            <w:pPr>
              <w:autoSpaceDE w:val="0"/>
              <w:autoSpaceDN w:val="0"/>
              <w:adjustRightInd w:val="0"/>
              <w:jc w:val="both"/>
              <w:rPr>
                <w:sz w:val="16"/>
                <w:szCs w:val="16"/>
                <w:lang w:val="en-US"/>
              </w:rPr>
            </w:pPr>
          </w:p>
        </w:tc>
        <w:tc>
          <w:tcPr>
            <w:tcW w:w="3000" w:type="dxa"/>
          </w:tcPr>
          <w:p w:rsidR="005E6137" w:rsidRPr="00C512C4" w:rsidRDefault="00C7071F" w:rsidP="008C3A02">
            <w:pPr>
              <w:autoSpaceDE w:val="0"/>
              <w:autoSpaceDN w:val="0"/>
              <w:adjustRightInd w:val="0"/>
              <w:jc w:val="both"/>
              <w:rPr>
                <w:sz w:val="16"/>
                <w:szCs w:val="16"/>
                <w:lang w:val="en-US"/>
              </w:rPr>
            </w:pPr>
            <w:r w:rsidRPr="00C512C4">
              <w:rPr>
                <w:color w:val="000000"/>
                <w:sz w:val="16"/>
                <w:szCs w:val="16"/>
                <w:lang w:val="en-US"/>
              </w:rPr>
              <w:t xml:space="preserve">CG </w:t>
            </w:r>
            <w:r w:rsidR="005E6137" w:rsidRPr="00C512C4">
              <w:rPr>
                <w:color w:val="000000"/>
                <w:sz w:val="16"/>
                <w:szCs w:val="16"/>
                <w:lang w:val="en-US"/>
              </w:rPr>
              <w:t>sets core standards,</w:t>
            </w:r>
            <w:r w:rsidRPr="00C512C4">
              <w:rPr>
                <w:color w:val="000000"/>
                <w:sz w:val="16"/>
                <w:szCs w:val="16"/>
                <w:lang w:val="en-US"/>
              </w:rPr>
              <w:t xml:space="preserve"> </w:t>
            </w:r>
            <w:r w:rsidR="005E6137" w:rsidRPr="00C512C4">
              <w:rPr>
                <w:color w:val="000000"/>
                <w:sz w:val="16"/>
                <w:szCs w:val="16"/>
                <w:lang w:val="en-US"/>
              </w:rPr>
              <w:t>regulations, and compositions</w:t>
            </w:r>
            <w:r w:rsidRPr="00C512C4">
              <w:rPr>
                <w:color w:val="000000"/>
                <w:sz w:val="16"/>
                <w:szCs w:val="16"/>
                <w:lang w:val="en-US"/>
              </w:rPr>
              <w:t xml:space="preserve"> </w:t>
            </w:r>
            <w:r w:rsidR="005E6137" w:rsidRPr="00C512C4">
              <w:rPr>
                <w:color w:val="000000"/>
                <w:sz w:val="16"/>
                <w:szCs w:val="16"/>
                <w:lang w:val="en-US"/>
              </w:rPr>
              <w:t xml:space="preserve">of public services. </w:t>
            </w:r>
            <w:r w:rsidRPr="00C512C4">
              <w:rPr>
                <w:color w:val="000000"/>
                <w:sz w:val="16"/>
                <w:szCs w:val="16"/>
                <w:lang w:val="en-US"/>
              </w:rPr>
              <w:t>L</w:t>
            </w:r>
            <w:r w:rsidR="005E6137" w:rsidRPr="00C512C4">
              <w:rPr>
                <w:color w:val="000000"/>
                <w:sz w:val="16"/>
                <w:szCs w:val="16"/>
                <w:lang w:val="en-US"/>
              </w:rPr>
              <w:t xml:space="preserve">G has some </w:t>
            </w:r>
            <w:proofErr w:type="spellStart"/>
            <w:r w:rsidR="005E6137" w:rsidRPr="00C512C4">
              <w:rPr>
                <w:color w:val="000000"/>
                <w:sz w:val="16"/>
                <w:szCs w:val="16"/>
                <w:lang w:val="en-US"/>
              </w:rPr>
              <w:t>ﬂexibility</w:t>
            </w:r>
            <w:proofErr w:type="spellEnd"/>
            <w:r w:rsidRPr="00C512C4">
              <w:rPr>
                <w:color w:val="000000"/>
                <w:sz w:val="16"/>
                <w:szCs w:val="16"/>
                <w:lang w:val="en-US"/>
              </w:rPr>
              <w:t xml:space="preserve"> </w:t>
            </w:r>
            <w:r w:rsidR="005E6137" w:rsidRPr="00C512C4">
              <w:rPr>
                <w:color w:val="000000"/>
                <w:sz w:val="16"/>
                <w:szCs w:val="16"/>
                <w:lang w:val="en-US"/>
              </w:rPr>
              <w:t>in adopting and adjusting the</w:t>
            </w:r>
            <w:r w:rsidR="008C3A02" w:rsidRPr="00C512C4">
              <w:rPr>
                <w:color w:val="000000"/>
                <w:sz w:val="16"/>
                <w:szCs w:val="16"/>
                <w:lang w:val="en-US"/>
              </w:rPr>
              <w:t xml:space="preserve"> </w:t>
            </w:r>
            <w:r w:rsidR="005E6137" w:rsidRPr="00C512C4">
              <w:rPr>
                <w:color w:val="000000"/>
                <w:sz w:val="16"/>
                <w:szCs w:val="16"/>
                <w:lang w:val="en-US"/>
              </w:rPr>
              <w:t>standards that suit</w:t>
            </w:r>
            <w:r w:rsidRPr="00C512C4">
              <w:rPr>
                <w:color w:val="000000"/>
                <w:sz w:val="16"/>
                <w:szCs w:val="16"/>
                <w:lang w:val="en-US"/>
              </w:rPr>
              <w:t xml:space="preserve"> </w:t>
            </w:r>
            <w:r w:rsidR="005E6137" w:rsidRPr="00C512C4">
              <w:rPr>
                <w:color w:val="000000"/>
                <w:sz w:val="16"/>
                <w:szCs w:val="16"/>
                <w:lang w:val="en-US"/>
              </w:rPr>
              <w:t>local circumstances.</w:t>
            </w:r>
          </w:p>
          <w:p w:rsidR="008C7B46" w:rsidRPr="00C512C4" w:rsidRDefault="008C7B46" w:rsidP="008C3A02">
            <w:pPr>
              <w:autoSpaceDE w:val="0"/>
              <w:autoSpaceDN w:val="0"/>
              <w:adjustRightInd w:val="0"/>
              <w:jc w:val="both"/>
              <w:rPr>
                <w:sz w:val="16"/>
                <w:szCs w:val="16"/>
                <w:lang w:val="en-US"/>
              </w:rPr>
            </w:pPr>
          </w:p>
        </w:tc>
        <w:tc>
          <w:tcPr>
            <w:tcW w:w="2836" w:type="dxa"/>
          </w:tcPr>
          <w:p w:rsidR="005E6137" w:rsidRPr="00C512C4" w:rsidRDefault="005E6137" w:rsidP="008C3A02">
            <w:pPr>
              <w:autoSpaceDE w:val="0"/>
              <w:autoSpaceDN w:val="0"/>
              <w:adjustRightInd w:val="0"/>
              <w:jc w:val="both"/>
              <w:rPr>
                <w:sz w:val="16"/>
                <w:szCs w:val="16"/>
                <w:lang w:val="en-US"/>
              </w:rPr>
            </w:pPr>
            <w:r w:rsidRPr="00C512C4">
              <w:rPr>
                <w:color w:val="000000"/>
                <w:sz w:val="16"/>
                <w:szCs w:val="16"/>
                <w:lang w:val="en-US"/>
              </w:rPr>
              <w:t>CG sets standards,</w:t>
            </w:r>
            <w:r w:rsidR="00D575BF" w:rsidRPr="00C512C4">
              <w:rPr>
                <w:color w:val="000000"/>
                <w:sz w:val="16"/>
                <w:szCs w:val="16"/>
                <w:lang w:val="en-US"/>
              </w:rPr>
              <w:t xml:space="preserve"> </w:t>
            </w:r>
            <w:r w:rsidRPr="00C512C4">
              <w:rPr>
                <w:color w:val="000000"/>
                <w:sz w:val="16"/>
                <w:szCs w:val="16"/>
                <w:lang w:val="en-US"/>
              </w:rPr>
              <w:t>regulations, and compositions while</w:t>
            </w:r>
            <w:r w:rsidR="00D575BF" w:rsidRPr="00C512C4">
              <w:rPr>
                <w:color w:val="000000"/>
                <w:sz w:val="16"/>
                <w:szCs w:val="16"/>
                <w:lang w:val="en-US"/>
              </w:rPr>
              <w:t xml:space="preserve"> L</w:t>
            </w:r>
            <w:r w:rsidRPr="00C512C4">
              <w:rPr>
                <w:color w:val="000000"/>
                <w:sz w:val="16"/>
                <w:szCs w:val="16"/>
                <w:lang w:val="en-US"/>
              </w:rPr>
              <w:t>G does not have voice or participate</w:t>
            </w:r>
            <w:r w:rsidR="00D575BF" w:rsidRPr="00C512C4">
              <w:rPr>
                <w:color w:val="000000"/>
                <w:sz w:val="16"/>
                <w:szCs w:val="16"/>
                <w:lang w:val="en-US"/>
              </w:rPr>
              <w:t xml:space="preserve"> </w:t>
            </w:r>
            <w:r w:rsidRPr="00C512C4">
              <w:rPr>
                <w:color w:val="000000"/>
                <w:sz w:val="16"/>
                <w:szCs w:val="16"/>
                <w:lang w:val="en-US"/>
              </w:rPr>
              <w:t>in the regulation</w:t>
            </w:r>
            <w:r w:rsidR="00D575BF" w:rsidRPr="00C512C4">
              <w:rPr>
                <w:color w:val="000000"/>
                <w:sz w:val="16"/>
                <w:szCs w:val="16"/>
                <w:lang w:val="en-US"/>
              </w:rPr>
              <w:t xml:space="preserve"> </w:t>
            </w:r>
            <w:r w:rsidRPr="00C512C4">
              <w:rPr>
                <w:color w:val="000000"/>
                <w:sz w:val="16"/>
                <w:szCs w:val="16"/>
                <w:lang w:val="en-US"/>
              </w:rPr>
              <w:t>and service designs.</w:t>
            </w:r>
          </w:p>
          <w:p w:rsidR="008C7B46" w:rsidRPr="00C512C4" w:rsidRDefault="008C7B46" w:rsidP="008C3A02">
            <w:pPr>
              <w:autoSpaceDE w:val="0"/>
              <w:autoSpaceDN w:val="0"/>
              <w:adjustRightInd w:val="0"/>
              <w:jc w:val="both"/>
              <w:rPr>
                <w:sz w:val="16"/>
                <w:szCs w:val="16"/>
                <w:lang w:val="en-US"/>
              </w:rPr>
            </w:pPr>
          </w:p>
        </w:tc>
      </w:tr>
      <w:tr w:rsidR="008C7B46" w:rsidRPr="00C512C4" w:rsidTr="001C5F17">
        <w:tc>
          <w:tcPr>
            <w:tcW w:w="1242" w:type="dxa"/>
          </w:tcPr>
          <w:p w:rsidR="008C7B46" w:rsidRPr="00C512C4" w:rsidRDefault="004141F9" w:rsidP="001C5F17">
            <w:pPr>
              <w:autoSpaceDE w:val="0"/>
              <w:autoSpaceDN w:val="0"/>
              <w:adjustRightInd w:val="0"/>
              <w:rPr>
                <w:sz w:val="16"/>
                <w:szCs w:val="16"/>
                <w:lang w:val="en-US"/>
              </w:rPr>
            </w:pPr>
            <w:r w:rsidRPr="00C512C4">
              <w:rPr>
                <w:b/>
                <w:bCs/>
                <w:color w:val="000000"/>
                <w:sz w:val="16"/>
                <w:szCs w:val="16"/>
                <w:lang w:val="en-US"/>
              </w:rPr>
              <w:t>Administration</w:t>
            </w:r>
          </w:p>
        </w:tc>
        <w:tc>
          <w:tcPr>
            <w:tcW w:w="2246" w:type="dxa"/>
          </w:tcPr>
          <w:p w:rsidR="004141F9" w:rsidRPr="00C512C4" w:rsidRDefault="004141F9" w:rsidP="008C3A02">
            <w:pPr>
              <w:autoSpaceDE w:val="0"/>
              <w:autoSpaceDN w:val="0"/>
              <w:adjustRightInd w:val="0"/>
              <w:jc w:val="both"/>
              <w:rPr>
                <w:color w:val="000000"/>
                <w:sz w:val="16"/>
                <w:szCs w:val="16"/>
                <w:lang w:val="en-US"/>
              </w:rPr>
            </w:pPr>
            <w:r w:rsidRPr="00C512C4">
              <w:rPr>
                <w:color w:val="000000"/>
                <w:sz w:val="16"/>
                <w:szCs w:val="16"/>
                <w:lang w:val="en-US"/>
              </w:rPr>
              <w:t>Administration of</w:t>
            </w:r>
          </w:p>
          <w:p w:rsidR="008C7B46" w:rsidRPr="00C512C4" w:rsidRDefault="004141F9" w:rsidP="008C3A02">
            <w:pPr>
              <w:autoSpaceDE w:val="0"/>
              <w:autoSpaceDN w:val="0"/>
              <w:adjustRightInd w:val="0"/>
              <w:jc w:val="both"/>
              <w:rPr>
                <w:sz w:val="16"/>
                <w:szCs w:val="16"/>
                <w:lang w:val="en-US"/>
              </w:rPr>
            </w:pPr>
            <w:proofErr w:type="gramStart"/>
            <w:r w:rsidRPr="00C512C4">
              <w:rPr>
                <w:color w:val="000000"/>
                <w:sz w:val="16"/>
                <w:szCs w:val="16"/>
                <w:lang w:val="en-US"/>
              </w:rPr>
              <w:t>service</w:t>
            </w:r>
            <w:proofErr w:type="gramEnd"/>
            <w:r w:rsidRPr="00C512C4">
              <w:rPr>
                <w:color w:val="000000"/>
                <w:sz w:val="16"/>
                <w:szCs w:val="16"/>
                <w:lang w:val="en-US"/>
              </w:rPr>
              <w:t xml:space="preserve"> delivery on a day to day basis.</w:t>
            </w:r>
          </w:p>
        </w:tc>
        <w:tc>
          <w:tcPr>
            <w:tcW w:w="2857" w:type="dxa"/>
          </w:tcPr>
          <w:p w:rsidR="008C7B46" w:rsidRPr="00C512C4" w:rsidRDefault="00D575BF" w:rsidP="008C3A02">
            <w:pPr>
              <w:autoSpaceDE w:val="0"/>
              <w:autoSpaceDN w:val="0"/>
              <w:adjustRightInd w:val="0"/>
              <w:jc w:val="both"/>
              <w:rPr>
                <w:sz w:val="16"/>
                <w:szCs w:val="16"/>
                <w:lang w:val="en-US"/>
              </w:rPr>
            </w:pPr>
            <w:r w:rsidRPr="00C512C4">
              <w:rPr>
                <w:color w:val="000000"/>
                <w:sz w:val="16"/>
                <w:szCs w:val="16"/>
                <w:lang w:val="en-US"/>
              </w:rPr>
              <w:t>L</w:t>
            </w:r>
            <w:r w:rsidR="004141F9" w:rsidRPr="00C512C4">
              <w:rPr>
                <w:color w:val="000000"/>
                <w:sz w:val="16"/>
                <w:szCs w:val="16"/>
                <w:lang w:val="en-US"/>
              </w:rPr>
              <w:t>Gs determine</w:t>
            </w:r>
            <w:r w:rsidRPr="00C512C4">
              <w:rPr>
                <w:color w:val="000000"/>
                <w:sz w:val="16"/>
                <w:szCs w:val="16"/>
                <w:lang w:val="en-US"/>
              </w:rPr>
              <w:t xml:space="preserve"> </w:t>
            </w:r>
            <w:r w:rsidR="004141F9" w:rsidRPr="00C512C4">
              <w:rPr>
                <w:color w:val="000000"/>
                <w:sz w:val="16"/>
                <w:szCs w:val="16"/>
                <w:lang w:val="en-US"/>
              </w:rPr>
              <w:t>their own internal administrative structures</w:t>
            </w:r>
            <w:r w:rsidRPr="00C512C4">
              <w:rPr>
                <w:color w:val="000000"/>
                <w:sz w:val="16"/>
                <w:szCs w:val="16"/>
                <w:lang w:val="en-US"/>
              </w:rPr>
              <w:t xml:space="preserve"> </w:t>
            </w:r>
            <w:r w:rsidR="004141F9" w:rsidRPr="00C512C4">
              <w:rPr>
                <w:color w:val="000000"/>
                <w:sz w:val="16"/>
                <w:szCs w:val="16"/>
                <w:lang w:val="en-US"/>
              </w:rPr>
              <w:t>in order to adapt them to local</w:t>
            </w:r>
            <w:r w:rsidRPr="00C512C4">
              <w:rPr>
                <w:color w:val="000000"/>
                <w:sz w:val="16"/>
                <w:szCs w:val="16"/>
                <w:lang w:val="en-US"/>
              </w:rPr>
              <w:t xml:space="preserve"> needs and ensure ef</w:t>
            </w:r>
            <w:r w:rsidR="004141F9" w:rsidRPr="00C512C4">
              <w:rPr>
                <w:color w:val="000000"/>
                <w:sz w:val="16"/>
                <w:szCs w:val="16"/>
                <w:lang w:val="en-US"/>
              </w:rPr>
              <w:t xml:space="preserve">fective </w:t>
            </w:r>
            <w:proofErr w:type="gramStart"/>
            <w:r w:rsidR="004141F9" w:rsidRPr="00C512C4">
              <w:rPr>
                <w:color w:val="000000"/>
                <w:sz w:val="16"/>
                <w:szCs w:val="16"/>
                <w:lang w:val="en-US"/>
              </w:rPr>
              <w:t>management(</w:t>
            </w:r>
            <w:proofErr w:type="gramEnd"/>
            <w:r w:rsidR="004141F9" w:rsidRPr="00C512C4">
              <w:rPr>
                <w:color w:val="000000"/>
                <w:sz w:val="16"/>
                <w:szCs w:val="16"/>
                <w:lang w:val="en-US"/>
              </w:rPr>
              <w:t>European Charter,1985).</w:t>
            </w:r>
          </w:p>
        </w:tc>
        <w:tc>
          <w:tcPr>
            <w:tcW w:w="2693" w:type="dxa"/>
          </w:tcPr>
          <w:p w:rsidR="004141F9" w:rsidRPr="00C512C4" w:rsidRDefault="00D575BF" w:rsidP="008C3A02">
            <w:pPr>
              <w:autoSpaceDE w:val="0"/>
              <w:autoSpaceDN w:val="0"/>
              <w:adjustRightInd w:val="0"/>
              <w:jc w:val="both"/>
              <w:rPr>
                <w:color w:val="000000"/>
                <w:sz w:val="16"/>
                <w:szCs w:val="16"/>
                <w:lang w:val="en-US"/>
              </w:rPr>
            </w:pPr>
            <w:r w:rsidRPr="00C512C4">
              <w:rPr>
                <w:color w:val="000000"/>
                <w:sz w:val="16"/>
                <w:szCs w:val="16"/>
                <w:lang w:val="en-US"/>
              </w:rPr>
              <w:t>L</w:t>
            </w:r>
            <w:r w:rsidR="004141F9" w:rsidRPr="00C512C4">
              <w:rPr>
                <w:color w:val="000000"/>
                <w:sz w:val="16"/>
                <w:szCs w:val="16"/>
                <w:lang w:val="en-US"/>
              </w:rPr>
              <w:t>Gs determine</w:t>
            </w:r>
            <w:r w:rsidRPr="00C512C4">
              <w:rPr>
                <w:color w:val="000000"/>
                <w:sz w:val="16"/>
                <w:szCs w:val="16"/>
                <w:lang w:val="en-US"/>
              </w:rPr>
              <w:t xml:space="preserve"> </w:t>
            </w:r>
            <w:r w:rsidR="004141F9" w:rsidRPr="00C512C4">
              <w:rPr>
                <w:color w:val="000000"/>
                <w:sz w:val="16"/>
                <w:szCs w:val="16"/>
                <w:lang w:val="en-US"/>
              </w:rPr>
              <w:t>their own internal administrative</w:t>
            </w:r>
            <w:r w:rsidRPr="00C512C4">
              <w:rPr>
                <w:color w:val="000000"/>
                <w:sz w:val="16"/>
                <w:szCs w:val="16"/>
                <w:lang w:val="en-US"/>
              </w:rPr>
              <w:t xml:space="preserve"> </w:t>
            </w:r>
            <w:r w:rsidR="004141F9" w:rsidRPr="00C512C4">
              <w:rPr>
                <w:color w:val="000000"/>
                <w:sz w:val="16"/>
                <w:szCs w:val="16"/>
                <w:lang w:val="en-US"/>
              </w:rPr>
              <w:t xml:space="preserve">structures with guidance and </w:t>
            </w:r>
            <w:proofErr w:type="spellStart"/>
            <w:r w:rsidR="004141F9" w:rsidRPr="00C512C4">
              <w:rPr>
                <w:color w:val="000000"/>
                <w:sz w:val="16"/>
                <w:szCs w:val="16"/>
                <w:lang w:val="en-US"/>
              </w:rPr>
              <w:t>inﬂuence</w:t>
            </w:r>
            <w:proofErr w:type="spellEnd"/>
            <w:r w:rsidRPr="00C512C4">
              <w:rPr>
                <w:color w:val="000000"/>
                <w:sz w:val="16"/>
                <w:szCs w:val="16"/>
                <w:lang w:val="en-US"/>
              </w:rPr>
              <w:t xml:space="preserve"> </w:t>
            </w:r>
            <w:r w:rsidR="004141F9" w:rsidRPr="00C512C4">
              <w:rPr>
                <w:color w:val="000000"/>
                <w:sz w:val="16"/>
                <w:szCs w:val="16"/>
                <w:lang w:val="en-US"/>
              </w:rPr>
              <w:t xml:space="preserve">from CG in order to adapt them </w:t>
            </w:r>
            <w:proofErr w:type="spellStart"/>
            <w:r w:rsidR="004141F9" w:rsidRPr="00C512C4">
              <w:rPr>
                <w:color w:val="000000"/>
                <w:sz w:val="16"/>
                <w:szCs w:val="16"/>
                <w:lang w:val="en-US"/>
              </w:rPr>
              <w:t>tolocal</w:t>
            </w:r>
            <w:proofErr w:type="spellEnd"/>
            <w:r w:rsidR="004141F9" w:rsidRPr="00C512C4">
              <w:rPr>
                <w:color w:val="000000"/>
                <w:sz w:val="16"/>
                <w:szCs w:val="16"/>
                <w:lang w:val="en-US"/>
              </w:rPr>
              <w:t xml:space="preserve"> needs and ensure effective</w:t>
            </w:r>
          </w:p>
          <w:p w:rsidR="008C7B46" w:rsidRPr="00C512C4" w:rsidRDefault="004141F9" w:rsidP="008C3A02">
            <w:pPr>
              <w:autoSpaceDE w:val="0"/>
              <w:autoSpaceDN w:val="0"/>
              <w:adjustRightInd w:val="0"/>
              <w:jc w:val="both"/>
              <w:rPr>
                <w:sz w:val="16"/>
                <w:szCs w:val="16"/>
                <w:lang w:val="en-US"/>
              </w:rPr>
            </w:pPr>
            <w:proofErr w:type="gramStart"/>
            <w:r w:rsidRPr="00C512C4">
              <w:rPr>
                <w:color w:val="000000"/>
                <w:sz w:val="16"/>
                <w:szCs w:val="16"/>
                <w:lang w:val="en-US"/>
              </w:rPr>
              <w:t>management</w:t>
            </w:r>
            <w:proofErr w:type="gramEnd"/>
            <w:r w:rsidRPr="00C512C4">
              <w:rPr>
                <w:color w:val="000000"/>
                <w:sz w:val="16"/>
                <w:szCs w:val="16"/>
                <w:lang w:val="en-US"/>
              </w:rPr>
              <w:t>.</w:t>
            </w:r>
          </w:p>
        </w:tc>
        <w:tc>
          <w:tcPr>
            <w:tcW w:w="3000" w:type="dxa"/>
          </w:tcPr>
          <w:p w:rsidR="00487023" w:rsidRPr="00C512C4" w:rsidRDefault="00487023" w:rsidP="008C3A02">
            <w:pPr>
              <w:autoSpaceDE w:val="0"/>
              <w:autoSpaceDN w:val="0"/>
              <w:adjustRightInd w:val="0"/>
              <w:jc w:val="both"/>
              <w:rPr>
                <w:sz w:val="16"/>
                <w:szCs w:val="16"/>
                <w:lang w:val="en-US"/>
              </w:rPr>
            </w:pPr>
            <w:r w:rsidRPr="00C512C4">
              <w:rPr>
                <w:color w:val="000000"/>
                <w:sz w:val="16"/>
                <w:szCs w:val="16"/>
                <w:lang w:val="en-US"/>
              </w:rPr>
              <w:t>CG sets and determines</w:t>
            </w:r>
            <w:r w:rsidR="00D575BF" w:rsidRPr="00C512C4">
              <w:rPr>
                <w:color w:val="000000"/>
                <w:sz w:val="16"/>
                <w:szCs w:val="16"/>
                <w:lang w:val="en-US"/>
              </w:rPr>
              <w:t xml:space="preserve"> </w:t>
            </w:r>
            <w:r w:rsidRPr="00C512C4">
              <w:rPr>
                <w:color w:val="000000"/>
                <w:sz w:val="16"/>
                <w:szCs w:val="16"/>
                <w:lang w:val="en-US"/>
              </w:rPr>
              <w:t>administrative structures while</w:t>
            </w:r>
            <w:r w:rsidR="00D575BF" w:rsidRPr="00C512C4">
              <w:rPr>
                <w:color w:val="000000"/>
                <w:sz w:val="16"/>
                <w:szCs w:val="16"/>
                <w:lang w:val="en-US"/>
              </w:rPr>
              <w:t xml:space="preserve"> L</w:t>
            </w:r>
            <w:r w:rsidRPr="00C512C4">
              <w:rPr>
                <w:color w:val="000000"/>
                <w:sz w:val="16"/>
                <w:szCs w:val="16"/>
                <w:lang w:val="en-US"/>
              </w:rPr>
              <w:t xml:space="preserve">G has some ability and </w:t>
            </w:r>
            <w:proofErr w:type="spellStart"/>
            <w:r w:rsidRPr="00C512C4">
              <w:rPr>
                <w:color w:val="000000"/>
                <w:sz w:val="16"/>
                <w:szCs w:val="16"/>
                <w:lang w:val="en-US"/>
              </w:rPr>
              <w:t>ﬂexibility</w:t>
            </w:r>
            <w:proofErr w:type="spellEnd"/>
            <w:r w:rsidRPr="00C512C4">
              <w:rPr>
                <w:color w:val="000000"/>
                <w:sz w:val="16"/>
                <w:szCs w:val="16"/>
                <w:lang w:val="en-US"/>
              </w:rPr>
              <w:t xml:space="preserve"> in</w:t>
            </w:r>
            <w:r w:rsidR="00D575BF" w:rsidRPr="00C512C4">
              <w:rPr>
                <w:color w:val="000000"/>
                <w:sz w:val="16"/>
                <w:szCs w:val="16"/>
                <w:lang w:val="en-US"/>
              </w:rPr>
              <w:t xml:space="preserve"> </w:t>
            </w:r>
            <w:r w:rsidRPr="00C512C4">
              <w:rPr>
                <w:color w:val="000000"/>
                <w:sz w:val="16"/>
                <w:szCs w:val="16"/>
                <w:lang w:val="en-US"/>
              </w:rPr>
              <w:t>adjusting the administration of services</w:t>
            </w:r>
            <w:r w:rsidR="00D575BF" w:rsidRPr="00C512C4">
              <w:rPr>
                <w:color w:val="000000"/>
                <w:sz w:val="16"/>
                <w:szCs w:val="16"/>
                <w:lang w:val="en-US"/>
              </w:rPr>
              <w:t xml:space="preserve"> </w:t>
            </w:r>
            <w:r w:rsidRPr="00C512C4">
              <w:rPr>
                <w:color w:val="000000"/>
                <w:sz w:val="16"/>
                <w:szCs w:val="16"/>
                <w:lang w:val="en-US"/>
              </w:rPr>
              <w:t>to local needs.</w:t>
            </w:r>
          </w:p>
          <w:p w:rsidR="008C7B46" w:rsidRPr="00C512C4" w:rsidRDefault="008C7B46" w:rsidP="008C3A02">
            <w:pPr>
              <w:autoSpaceDE w:val="0"/>
              <w:autoSpaceDN w:val="0"/>
              <w:adjustRightInd w:val="0"/>
              <w:jc w:val="both"/>
              <w:rPr>
                <w:sz w:val="16"/>
                <w:szCs w:val="16"/>
                <w:lang w:val="en-US"/>
              </w:rPr>
            </w:pPr>
          </w:p>
        </w:tc>
        <w:tc>
          <w:tcPr>
            <w:tcW w:w="2836" w:type="dxa"/>
          </w:tcPr>
          <w:p w:rsidR="00487023" w:rsidRPr="00C512C4" w:rsidRDefault="00487023" w:rsidP="008C3A02">
            <w:pPr>
              <w:autoSpaceDE w:val="0"/>
              <w:autoSpaceDN w:val="0"/>
              <w:adjustRightInd w:val="0"/>
              <w:jc w:val="both"/>
              <w:rPr>
                <w:sz w:val="16"/>
                <w:szCs w:val="16"/>
                <w:lang w:val="en-US"/>
              </w:rPr>
            </w:pPr>
            <w:r w:rsidRPr="00C512C4">
              <w:rPr>
                <w:color w:val="000000"/>
                <w:sz w:val="16"/>
                <w:szCs w:val="16"/>
                <w:lang w:val="en-US"/>
              </w:rPr>
              <w:t>CG mandates internal</w:t>
            </w:r>
            <w:r w:rsidR="00D575BF" w:rsidRPr="00C512C4">
              <w:rPr>
                <w:color w:val="000000"/>
                <w:sz w:val="16"/>
                <w:szCs w:val="16"/>
                <w:lang w:val="en-US"/>
              </w:rPr>
              <w:t xml:space="preserve"> </w:t>
            </w:r>
            <w:r w:rsidRPr="00C512C4">
              <w:rPr>
                <w:color w:val="000000"/>
                <w:sz w:val="16"/>
                <w:szCs w:val="16"/>
                <w:lang w:val="en-US"/>
              </w:rPr>
              <w:t>administrative organization and</w:t>
            </w:r>
            <w:r w:rsidR="00D575BF" w:rsidRPr="00C512C4">
              <w:rPr>
                <w:color w:val="000000"/>
                <w:sz w:val="16"/>
                <w:szCs w:val="16"/>
                <w:lang w:val="en-US"/>
              </w:rPr>
              <w:t xml:space="preserve"> </w:t>
            </w:r>
            <w:r w:rsidRPr="00C512C4">
              <w:rPr>
                <w:color w:val="000000"/>
                <w:sz w:val="16"/>
                <w:szCs w:val="16"/>
                <w:lang w:val="en-US"/>
              </w:rPr>
              <w:t>day to day expenditure and management</w:t>
            </w:r>
            <w:r w:rsidR="00D575BF" w:rsidRPr="00C512C4">
              <w:rPr>
                <w:color w:val="000000"/>
                <w:sz w:val="16"/>
                <w:szCs w:val="16"/>
                <w:lang w:val="en-US"/>
              </w:rPr>
              <w:t xml:space="preserve"> </w:t>
            </w:r>
            <w:r w:rsidRPr="00C512C4">
              <w:rPr>
                <w:color w:val="000000"/>
                <w:sz w:val="16"/>
                <w:szCs w:val="16"/>
                <w:lang w:val="en-US"/>
              </w:rPr>
              <w:t>basis including</w:t>
            </w:r>
            <w:r w:rsidR="00D575BF" w:rsidRPr="00C512C4">
              <w:rPr>
                <w:color w:val="000000"/>
                <w:sz w:val="16"/>
                <w:szCs w:val="16"/>
                <w:lang w:val="en-US"/>
              </w:rPr>
              <w:t xml:space="preserve"> </w:t>
            </w:r>
            <w:r w:rsidRPr="00C512C4">
              <w:rPr>
                <w:color w:val="000000"/>
                <w:sz w:val="16"/>
                <w:szCs w:val="16"/>
                <w:lang w:val="en-US"/>
              </w:rPr>
              <w:t>procurement practices.</w:t>
            </w:r>
          </w:p>
          <w:p w:rsidR="008C7B46" w:rsidRPr="00C512C4" w:rsidRDefault="008C7B46" w:rsidP="008C3A02">
            <w:pPr>
              <w:autoSpaceDE w:val="0"/>
              <w:autoSpaceDN w:val="0"/>
              <w:adjustRightInd w:val="0"/>
              <w:jc w:val="both"/>
              <w:rPr>
                <w:sz w:val="16"/>
                <w:szCs w:val="16"/>
                <w:lang w:val="en-US"/>
              </w:rPr>
            </w:pPr>
          </w:p>
        </w:tc>
      </w:tr>
      <w:tr w:rsidR="008C7B46" w:rsidRPr="00C512C4" w:rsidTr="001C5F17">
        <w:tc>
          <w:tcPr>
            <w:tcW w:w="1242" w:type="dxa"/>
          </w:tcPr>
          <w:p w:rsidR="00487023" w:rsidRPr="00C512C4" w:rsidRDefault="00487023" w:rsidP="00487023">
            <w:pPr>
              <w:autoSpaceDE w:val="0"/>
              <w:autoSpaceDN w:val="0"/>
              <w:adjustRightInd w:val="0"/>
              <w:rPr>
                <w:b/>
                <w:bCs/>
                <w:color w:val="000000"/>
                <w:sz w:val="16"/>
                <w:szCs w:val="16"/>
                <w:lang w:val="en-US"/>
              </w:rPr>
            </w:pPr>
            <w:r w:rsidRPr="00C512C4">
              <w:rPr>
                <w:b/>
                <w:bCs/>
                <w:color w:val="000000"/>
                <w:sz w:val="16"/>
                <w:szCs w:val="16"/>
                <w:lang w:val="en-US"/>
              </w:rPr>
              <w:t>Service</w:t>
            </w:r>
            <w:r w:rsidR="008C3A02" w:rsidRPr="00C512C4">
              <w:rPr>
                <w:b/>
                <w:bCs/>
                <w:color w:val="000000"/>
                <w:sz w:val="16"/>
                <w:szCs w:val="16"/>
                <w:lang w:val="en-US"/>
              </w:rPr>
              <w:t xml:space="preserve"> </w:t>
            </w:r>
            <w:r w:rsidRPr="00C512C4">
              <w:rPr>
                <w:b/>
                <w:bCs/>
                <w:color w:val="000000"/>
                <w:sz w:val="16"/>
                <w:szCs w:val="16"/>
                <w:lang w:val="en-US"/>
              </w:rPr>
              <w:t>delivery</w:t>
            </w:r>
          </w:p>
          <w:p w:rsidR="008C7B46" w:rsidRPr="00C512C4" w:rsidRDefault="008C7B46" w:rsidP="001C5F17">
            <w:pPr>
              <w:autoSpaceDE w:val="0"/>
              <w:autoSpaceDN w:val="0"/>
              <w:adjustRightInd w:val="0"/>
              <w:rPr>
                <w:sz w:val="16"/>
                <w:szCs w:val="16"/>
                <w:lang w:val="en-US"/>
              </w:rPr>
            </w:pPr>
          </w:p>
        </w:tc>
        <w:tc>
          <w:tcPr>
            <w:tcW w:w="2246" w:type="dxa"/>
          </w:tcPr>
          <w:p w:rsidR="00487023" w:rsidRPr="00C512C4" w:rsidRDefault="00487023" w:rsidP="008C3A02">
            <w:pPr>
              <w:autoSpaceDE w:val="0"/>
              <w:autoSpaceDN w:val="0"/>
              <w:adjustRightInd w:val="0"/>
              <w:jc w:val="both"/>
              <w:rPr>
                <w:color w:val="000000"/>
                <w:sz w:val="16"/>
                <w:szCs w:val="16"/>
                <w:lang w:val="en-US"/>
              </w:rPr>
            </w:pPr>
            <w:r w:rsidRPr="00C512C4">
              <w:rPr>
                <w:color w:val="000000"/>
                <w:sz w:val="16"/>
                <w:szCs w:val="16"/>
                <w:lang w:val="en-US"/>
              </w:rPr>
              <w:t>Control over the</w:t>
            </w:r>
            <w:r w:rsidR="00D575BF" w:rsidRPr="00C512C4">
              <w:rPr>
                <w:color w:val="000000"/>
                <w:sz w:val="16"/>
                <w:szCs w:val="16"/>
                <w:lang w:val="en-US"/>
              </w:rPr>
              <w:t xml:space="preserve"> </w:t>
            </w:r>
            <w:r w:rsidRPr="00C512C4">
              <w:rPr>
                <w:color w:val="000000"/>
                <w:sz w:val="16"/>
                <w:szCs w:val="16"/>
                <w:lang w:val="en-US"/>
              </w:rPr>
              <w:t>priority of service, ensuring quality and</w:t>
            </w:r>
          </w:p>
          <w:p w:rsidR="00487023" w:rsidRPr="00C512C4" w:rsidRDefault="00487023" w:rsidP="008C3A02">
            <w:pPr>
              <w:autoSpaceDE w:val="0"/>
              <w:autoSpaceDN w:val="0"/>
              <w:adjustRightInd w:val="0"/>
              <w:jc w:val="both"/>
              <w:rPr>
                <w:sz w:val="16"/>
                <w:szCs w:val="16"/>
                <w:lang w:val="en-US"/>
              </w:rPr>
            </w:pPr>
            <w:proofErr w:type="gramStart"/>
            <w:r w:rsidRPr="00C512C4">
              <w:rPr>
                <w:color w:val="000000"/>
                <w:sz w:val="16"/>
                <w:szCs w:val="16"/>
                <w:lang w:val="en-US"/>
              </w:rPr>
              <w:t>standard</w:t>
            </w:r>
            <w:proofErr w:type="gramEnd"/>
            <w:r w:rsidRPr="00C512C4">
              <w:rPr>
                <w:color w:val="000000"/>
                <w:sz w:val="16"/>
                <w:szCs w:val="16"/>
                <w:lang w:val="en-US"/>
              </w:rPr>
              <w:t>, as well as</w:t>
            </w:r>
            <w:r w:rsidR="00D575BF" w:rsidRPr="00C512C4">
              <w:rPr>
                <w:color w:val="000000"/>
                <w:sz w:val="16"/>
                <w:szCs w:val="16"/>
                <w:lang w:val="en-US"/>
              </w:rPr>
              <w:t xml:space="preserve"> </w:t>
            </w:r>
            <w:r w:rsidRPr="00C512C4">
              <w:rPr>
                <w:color w:val="000000"/>
                <w:sz w:val="16"/>
                <w:szCs w:val="16"/>
                <w:lang w:val="en-US"/>
              </w:rPr>
              <w:t>delivery in a timely</w:t>
            </w:r>
            <w:r w:rsidR="00D575BF" w:rsidRPr="00C512C4">
              <w:rPr>
                <w:color w:val="000000"/>
                <w:sz w:val="16"/>
                <w:szCs w:val="16"/>
                <w:lang w:val="en-US"/>
              </w:rPr>
              <w:t xml:space="preserve"> </w:t>
            </w:r>
            <w:r w:rsidRPr="00C512C4">
              <w:rPr>
                <w:color w:val="000000"/>
                <w:sz w:val="16"/>
                <w:szCs w:val="16"/>
                <w:lang w:val="en-US"/>
              </w:rPr>
              <w:t>manner.</w:t>
            </w:r>
          </w:p>
          <w:p w:rsidR="008C7B46" w:rsidRPr="00C512C4" w:rsidRDefault="008C7B46" w:rsidP="008C3A02">
            <w:pPr>
              <w:autoSpaceDE w:val="0"/>
              <w:autoSpaceDN w:val="0"/>
              <w:adjustRightInd w:val="0"/>
              <w:jc w:val="both"/>
              <w:rPr>
                <w:sz w:val="16"/>
                <w:szCs w:val="16"/>
                <w:lang w:val="en-US"/>
              </w:rPr>
            </w:pPr>
          </w:p>
        </w:tc>
        <w:tc>
          <w:tcPr>
            <w:tcW w:w="2857" w:type="dxa"/>
          </w:tcPr>
          <w:p w:rsidR="00487023" w:rsidRPr="00C512C4" w:rsidRDefault="00D575BF" w:rsidP="008C3A02">
            <w:pPr>
              <w:autoSpaceDE w:val="0"/>
              <w:autoSpaceDN w:val="0"/>
              <w:adjustRightInd w:val="0"/>
              <w:jc w:val="both"/>
              <w:rPr>
                <w:sz w:val="16"/>
                <w:szCs w:val="16"/>
                <w:lang w:val="en-US"/>
              </w:rPr>
            </w:pPr>
            <w:r w:rsidRPr="00C512C4">
              <w:rPr>
                <w:color w:val="000000"/>
                <w:sz w:val="16"/>
                <w:szCs w:val="16"/>
                <w:lang w:val="en-US"/>
              </w:rPr>
              <w:t>L</w:t>
            </w:r>
            <w:r w:rsidR="00487023" w:rsidRPr="00C512C4">
              <w:rPr>
                <w:color w:val="000000"/>
                <w:sz w:val="16"/>
                <w:szCs w:val="16"/>
                <w:lang w:val="en-US"/>
              </w:rPr>
              <w:t>G fully controls</w:t>
            </w:r>
            <w:r w:rsidRPr="00C512C4">
              <w:rPr>
                <w:color w:val="000000"/>
                <w:sz w:val="16"/>
                <w:szCs w:val="16"/>
                <w:lang w:val="en-US"/>
              </w:rPr>
              <w:t xml:space="preserve"> </w:t>
            </w:r>
            <w:r w:rsidR="00487023" w:rsidRPr="00C512C4">
              <w:rPr>
                <w:color w:val="000000"/>
                <w:sz w:val="16"/>
                <w:szCs w:val="16"/>
                <w:lang w:val="en-US"/>
              </w:rPr>
              <w:t>on the standard of the service, set</w:t>
            </w:r>
            <w:r w:rsidRPr="00C512C4">
              <w:rPr>
                <w:color w:val="000000"/>
                <w:sz w:val="16"/>
                <w:szCs w:val="16"/>
                <w:lang w:val="en-US"/>
              </w:rPr>
              <w:t xml:space="preserve"> </w:t>
            </w:r>
            <w:r w:rsidR="00487023" w:rsidRPr="00C512C4">
              <w:rPr>
                <w:color w:val="000000"/>
                <w:sz w:val="16"/>
                <w:szCs w:val="16"/>
                <w:lang w:val="en-US"/>
              </w:rPr>
              <w:t>priority, as well as ensuring quality</w:t>
            </w:r>
            <w:r w:rsidRPr="00C512C4">
              <w:rPr>
                <w:color w:val="000000"/>
                <w:sz w:val="16"/>
                <w:szCs w:val="16"/>
                <w:lang w:val="en-US"/>
              </w:rPr>
              <w:t xml:space="preserve"> </w:t>
            </w:r>
            <w:r w:rsidR="00487023" w:rsidRPr="00C512C4">
              <w:rPr>
                <w:color w:val="000000"/>
                <w:sz w:val="16"/>
                <w:szCs w:val="16"/>
                <w:lang w:val="en-US"/>
              </w:rPr>
              <w:t>and timely delivery</w:t>
            </w:r>
            <w:r w:rsidRPr="00C512C4">
              <w:rPr>
                <w:color w:val="000000"/>
                <w:sz w:val="16"/>
                <w:szCs w:val="16"/>
                <w:lang w:val="en-US"/>
              </w:rPr>
              <w:t xml:space="preserve"> </w:t>
            </w:r>
            <w:r w:rsidR="00487023" w:rsidRPr="00C512C4">
              <w:rPr>
                <w:color w:val="000000"/>
                <w:sz w:val="16"/>
                <w:szCs w:val="16"/>
                <w:lang w:val="en-US"/>
              </w:rPr>
              <w:t>responding to the</w:t>
            </w:r>
            <w:r w:rsidRPr="00C512C4">
              <w:rPr>
                <w:color w:val="000000"/>
                <w:sz w:val="16"/>
                <w:szCs w:val="16"/>
                <w:lang w:val="en-US"/>
              </w:rPr>
              <w:t xml:space="preserve"> </w:t>
            </w:r>
            <w:r w:rsidR="00487023" w:rsidRPr="00C512C4">
              <w:rPr>
                <w:color w:val="000000"/>
                <w:sz w:val="16"/>
                <w:szCs w:val="16"/>
                <w:lang w:val="en-US"/>
              </w:rPr>
              <w:t>local needs.</w:t>
            </w:r>
          </w:p>
          <w:p w:rsidR="008C7B46" w:rsidRPr="00C512C4" w:rsidRDefault="008C7B46" w:rsidP="008C3A02">
            <w:pPr>
              <w:autoSpaceDE w:val="0"/>
              <w:autoSpaceDN w:val="0"/>
              <w:adjustRightInd w:val="0"/>
              <w:jc w:val="both"/>
              <w:rPr>
                <w:sz w:val="16"/>
                <w:szCs w:val="16"/>
                <w:lang w:val="en-US"/>
              </w:rPr>
            </w:pPr>
          </w:p>
        </w:tc>
        <w:tc>
          <w:tcPr>
            <w:tcW w:w="2693" w:type="dxa"/>
          </w:tcPr>
          <w:p w:rsidR="008C7B46" w:rsidRPr="00C512C4" w:rsidRDefault="00D575BF" w:rsidP="008C3A02">
            <w:pPr>
              <w:autoSpaceDE w:val="0"/>
              <w:autoSpaceDN w:val="0"/>
              <w:adjustRightInd w:val="0"/>
              <w:jc w:val="both"/>
              <w:rPr>
                <w:sz w:val="16"/>
                <w:szCs w:val="16"/>
                <w:lang w:val="en-US"/>
              </w:rPr>
            </w:pPr>
            <w:r w:rsidRPr="00C512C4">
              <w:rPr>
                <w:color w:val="000000"/>
                <w:sz w:val="16"/>
                <w:szCs w:val="16"/>
                <w:lang w:val="en-US"/>
              </w:rPr>
              <w:t>L</w:t>
            </w:r>
            <w:r w:rsidR="00487023" w:rsidRPr="00C512C4">
              <w:rPr>
                <w:color w:val="000000"/>
                <w:sz w:val="16"/>
                <w:szCs w:val="16"/>
                <w:lang w:val="en-US"/>
              </w:rPr>
              <w:t>G have most</w:t>
            </w:r>
            <w:r w:rsidRPr="00C512C4">
              <w:rPr>
                <w:color w:val="000000"/>
                <w:sz w:val="16"/>
                <w:szCs w:val="16"/>
                <w:lang w:val="en-US"/>
              </w:rPr>
              <w:t xml:space="preserve"> </w:t>
            </w:r>
            <w:r w:rsidR="00487023" w:rsidRPr="00C512C4">
              <w:rPr>
                <w:color w:val="000000"/>
                <w:sz w:val="16"/>
                <w:szCs w:val="16"/>
                <w:lang w:val="en-US"/>
              </w:rPr>
              <w:t>control over the standard of the</w:t>
            </w:r>
            <w:r w:rsidRPr="00C512C4">
              <w:rPr>
                <w:color w:val="000000"/>
                <w:sz w:val="16"/>
                <w:szCs w:val="16"/>
                <w:lang w:val="en-US"/>
              </w:rPr>
              <w:t xml:space="preserve"> </w:t>
            </w:r>
            <w:r w:rsidR="00487023" w:rsidRPr="00C512C4">
              <w:rPr>
                <w:color w:val="000000"/>
                <w:sz w:val="16"/>
                <w:szCs w:val="16"/>
                <w:lang w:val="en-US"/>
              </w:rPr>
              <w:t>service, set priority as well as ensuring</w:t>
            </w:r>
            <w:r w:rsidRPr="00C512C4">
              <w:rPr>
                <w:color w:val="000000"/>
                <w:sz w:val="16"/>
                <w:szCs w:val="16"/>
                <w:lang w:val="en-US"/>
              </w:rPr>
              <w:t xml:space="preserve"> </w:t>
            </w:r>
            <w:r w:rsidR="00487023" w:rsidRPr="00C512C4">
              <w:rPr>
                <w:color w:val="000000"/>
                <w:sz w:val="16"/>
                <w:szCs w:val="16"/>
                <w:lang w:val="en-US"/>
              </w:rPr>
              <w:t>quality and timely delivery according</w:t>
            </w:r>
            <w:r w:rsidRPr="00C512C4">
              <w:rPr>
                <w:color w:val="000000"/>
                <w:sz w:val="16"/>
                <w:szCs w:val="16"/>
                <w:lang w:val="en-US"/>
              </w:rPr>
              <w:t xml:space="preserve"> </w:t>
            </w:r>
            <w:r w:rsidR="00487023" w:rsidRPr="00C512C4">
              <w:rPr>
                <w:color w:val="000000"/>
                <w:sz w:val="16"/>
                <w:szCs w:val="16"/>
                <w:lang w:val="en-US"/>
              </w:rPr>
              <w:t xml:space="preserve">to local needs </w:t>
            </w:r>
            <w:proofErr w:type="gramStart"/>
            <w:r w:rsidR="00487023" w:rsidRPr="00C512C4">
              <w:rPr>
                <w:color w:val="000000"/>
                <w:sz w:val="16"/>
                <w:szCs w:val="16"/>
                <w:lang w:val="en-US"/>
              </w:rPr>
              <w:t>under</w:t>
            </w:r>
            <w:r w:rsidRPr="00C512C4">
              <w:rPr>
                <w:color w:val="000000"/>
                <w:sz w:val="16"/>
                <w:szCs w:val="16"/>
                <w:lang w:val="en-US"/>
              </w:rPr>
              <w:t xml:space="preserve">  </w:t>
            </w:r>
            <w:r w:rsidR="00487023" w:rsidRPr="00C512C4">
              <w:rPr>
                <w:color w:val="000000"/>
                <w:sz w:val="16"/>
                <w:szCs w:val="16"/>
                <w:lang w:val="en-US"/>
              </w:rPr>
              <w:t>CG’s</w:t>
            </w:r>
            <w:proofErr w:type="gramEnd"/>
            <w:r w:rsidR="00487023" w:rsidRPr="00C512C4">
              <w:rPr>
                <w:color w:val="000000"/>
                <w:sz w:val="16"/>
                <w:szCs w:val="16"/>
                <w:lang w:val="en-US"/>
              </w:rPr>
              <w:t xml:space="preserve"> guidance and</w:t>
            </w:r>
            <w:r w:rsidRPr="00C512C4">
              <w:rPr>
                <w:color w:val="000000"/>
                <w:sz w:val="16"/>
                <w:szCs w:val="16"/>
                <w:lang w:val="en-US"/>
              </w:rPr>
              <w:t xml:space="preserve"> </w:t>
            </w:r>
            <w:r w:rsidR="00487023" w:rsidRPr="00C512C4">
              <w:rPr>
                <w:color w:val="000000"/>
                <w:sz w:val="16"/>
                <w:szCs w:val="16"/>
                <w:lang w:val="en-US"/>
              </w:rPr>
              <w:t>planning.</w:t>
            </w:r>
          </w:p>
        </w:tc>
        <w:tc>
          <w:tcPr>
            <w:tcW w:w="3000" w:type="dxa"/>
          </w:tcPr>
          <w:p w:rsidR="00487023" w:rsidRPr="00C512C4" w:rsidRDefault="00487023" w:rsidP="008C3A02">
            <w:pPr>
              <w:autoSpaceDE w:val="0"/>
              <w:autoSpaceDN w:val="0"/>
              <w:adjustRightInd w:val="0"/>
              <w:jc w:val="both"/>
              <w:rPr>
                <w:color w:val="000000"/>
                <w:sz w:val="16"/>
                <w:szCs w:val="16"/>
                <w:lang w:val="en-US"/>
              </w:rPr>
            </w:pPr>
            <w:r w:rsidRPr="00C512C4">
              <w:rPr>
                <w:color w:val="000000"/>
                <w:sz w:val="16"/>
                <w:szCs w:val="16"/>
                <w:lang w:val="en-US"/>
              </w:rPr>
              <w:t>CG controls over</w:t>
            </w:r>
            <w:r w:rsidR="00D575BF" w:rsidRPr="00C512C4">
              <w:rPr>
                <w:color w:val="000000"/>
                <w:sz w:val="16"/>
                <w:szCs w:val="16"/>
                <w:lang w:val="en-US"/>
              </w:rPr>
              <w:t xml:space="preserve"> </w:t>
            </w:r>
            <w:r w:rsidRPr="00C512C4">
              <w:rPr>
                <w:color w:val="000000"/>
                <w:sz w:val="16"/>
                <w:szCs w:val="16"/>
                <w:lang w:val="en-US"/>
              </w:rPr>
              <w:t>the standard of the service, set priority,</w:t>
            </w:r>
            <w:r w:rsidR="00D575BF" w:rsidRPr="00C512C4">
              <w:rPr>
                <w:color w:val="000000"/>
                <w:sz w:val="16"/>
                <w:szCs w:val="16"/>
                <w:lang w:val="en-US"/>
              </w:rPr>
              <w:t xml:space="preserve"> </w:t>
            </w:r>
            <w:r w:rsidRPr="00C512C4">
              <w:rPr>
                <w:color w:val="000000"/>
                <w:sz w:val="16"/>
                <w:szCs w:val="16"/>
                <w:lang w:val="en-US"/>
              </w:rPr>
              <w:t>as well as ensuring quality and timely</w:t>
            </w:r>
            <w:r w:rsidR="00D575BF" w:rsidRPr="00C512C4">
              <w:rPr>
                <w:color w:val="000000"/>
                <w:sz w:val="16"/>
                <w:szCs w:val="16"/>
                <w:lang w:val="en-US"/>
              </w:rPr>
              <w:t xml:space="preserve"> </w:t>
            </w:r>
            <w:r w:rsidRPr="00C512C4">
              <w:rPr>
                <w:color w:val="000000"/>
                <w:sz w:val="16"/>
                <w:szCs w:val="16"/>
                <w:lang w:val="en-US"/>
              </w:rPr>
              <w:t xml:space="preserve">delivery. </w:t>
            </w:r>
            <w:r w:rsidR="00D575BF" w:rsidRPr="00C512C4">
              <w:rPr>
                <w:color w:val="000000"/>
                <w:sz w:val="16"/>
                <w:szCs w:val="16"/>
                <w:lang w:val="en-US"/>
              </w:rPr>
              <w:t>L</w:t>
            </w:r>
            <w:r w:rsidRPr="00C512C4">
              <w:rPr>
                <w:color w:val="000000"/>
                <w:sz w:val="16"/>
                <w:szCs w:val="16"/>
                <w:lang w:val="en-US"/>
              </w:rPr>
              <w:t xml:space="preserve">G has some </w:t>
            </w:r>
            <w:proofErr w:type="spellStart"/>
            <w:r w:rsidRPr="00C512C4">
              <w:rPr>
                <w:color w:val="000000"/>
                <w:sz w:val="16"/>
                <w:szCs w:val="16"/>
                <w:lang w:val="en-US"/>
              </w:rPr>
              <w:t>ﬂexibility</w:t>
            </w:r>
            <w:proofErr w:type="spellEnd"/>
            <w:r w:rsidRPr="00C512C4">
              <w:rPr>
                <w:color w:val="000000"/>
                <w:sz w:val="16"/>
                <w:szCs w:val="16"/>
                <w:lang w:val="en-US"/>
              </w:rPr>
              <w:t xml:space="preserve"> in</w:t>
            </w:r>
          </w:p>
          <w:p w:rsidR="008C7B46" w:rsidRPr="00C512C4" w:rsidRDefault="00D575BF" w:rsidP="008C3A02">
            <w:pPr>
              <w:autoSpaceDE w:val="0"/>
              <w:autoSpaceDN w:val="0"/>
              <w:adjustRightInd w:val="0"/>
              <w:jc w:val="both"/>
              <w:rPr>
                <w:sz w:val="16"/>
                <w:szCs w:val="16"/>
                <w:lang w:val="en-US"/>
              </w:rPr>
            </w:pPr>
            <w:proofErr w:type="gramStart"/>
            <w:r w:rsidRPr="00C512C4">
              <w:rPr>
                <w:color w:val="000000"/>
                <w:sz w:val="16"/>
                <w:szCs w:val="16"/>
                <w:lang w:val="en-US"/>
              </w:rPr>
              <w:t>adapting</w:t>
            </w:r>
            <w:proofErr w:type="gramEnd"/>
            <w:r w:rsidRPr="00C512C4">
              <w:rPr>
                <w:color w:val="000000"/>
                <w:sz w:val="16"/>
                <w:szCs w:val="16"/>
                <w:lang w:val="en-US"/>
              </w:rPr>
              <w:t xml:space="preserve"> and ad</w:t>
            </w:r>
            <w:r w:rsidR="00487023" w:rsidRPr="00C512C4">
              <w:rPr>
                <w:color w:val="000000"/>
                <w:sz w:val="16"/>
                <w:szCs w:val="16"/>
                <w:lang w:val="en-US"/>
              </w:rPr>
              <w:t>justing the services</w:t>
            </w:r>
            <w:r w:rsidRPr="00C512C4">
              <w:rPr>
                <w:color w:val="000000"/>
                <w:sz w:val="16"/>
                <w:szCs w:val="16"/>
                <w:lang w:val="en-US"/>
              </w:rPr>
              <w:t xml:space="preserve"> </w:t>
            </w:r>
            <w:r w:rsidR="00487023" w:rsidRPr="00C512C4">
              <w:rPr>
                <w:color w:val="000000"/>
                <w:sz w:val="16"/>
                <w:szCs w:val="16"/>
                <w:lang w:val="en-US"/>
              </w:rPr>
              <w:t>according to the</w:t>
            </w:r>
            <w:r w:rsidRPr="00C512C4">
              <w:rPr>
                <w:color w:val="000000"/>
                <w:sz w:val="16"/>
                <w:szCs w:val="16"/>
                <w:lang w:val="en-US"/>
              </w:rPr>
              <w:t xml:space="preserve"> </w:t>
            </w:r>
            <w:r w:rsidR="00487023" w:rsidRPr="00C512C4">
              <w:rPr>
                <w:color w:val="000000"/>
                <w:sz w:val="16"/>
                <w:szCs w:val="16"/>
                <w:lang w:val="en-US"/>
              </w:rPr>
              <w:t>needs.</w:t>
            </w:r>
          </w:p>
        </w:tc>
        <w:tc>
          <w:tcPr>
            <w:tcW w:w="2836" w:type="dxa"/>
          </w:tcPr>
          <w:p w:rsidR="00487023" w:rsidRPr="00C512C4" w:rsidRDefault="00487023" w:rsidP="008C3A02">
            <w:pPr>
              <w:autoSpaceDE w:val="0"/>
              <w:autoSpaceDN w:val="0"/>
              <w:adjustRightInd w:val="0"/>
              <w:jc w:val="both"/>
              <w:rPr>
                <w:sz w:val="16"/>
                <w:szCs w:val="16"/>
                <w:lang w:val="en-US"/>
              </w:rPr>
            </w:pPr>
            <w:r w:rsidRPr="00C512C4">
              <w:rPr>
                <w:color w:val="000000"/>
                <w:sz w:val="16"/>
                <w:szCs w:val="16"/>
                <w:lang w:val="en-US"/>
              </w:rPr>
              <w:t>CG controls over</w:t>
            </w:r>
            <w:r w:rsidR="00D575BF" w:rsidRPr="00C512C4">
              <w:rPr>
                <w:color w:val="000000"/>
                <w:sz w:val="16"/>
                <w:szCs w:val="16"/>
                <w:lang w:val="en-US"/>
              </w:rPr>
              <w:t xml:space="preserve"> </w:t>
            </w:r>
            <w:r w:rsidRPr="00C512C4">
              <w:rPr>
                <w:color w:val="000000"/>
                <w:sz w:val="16"/>
                <w:szCs w:val="16"/>
                <w:lang w:val="en-US"/>
              </w:rPr>
              <w:t>the standard of the service, set priority,</w:t>
            </w:r>
            <w:r w:rsidR="00D575BF" w:rsidRPr="00C512C4">
              <w:rPr>
                <w:color w:val="000000"/>
                <w:sz w:val="16"/>
                <w:szCs w:val="16"/>
                <w:lang w:val="en-US"/>
              </w:rPr>
              <w:t xml:space="preserve"> </w:t>
            </w:r>
            <w:r w:rsidRPr="00C512C4">
              <w:rPr>
                <w:color w:val="000000"/>
                <w:sz w:val="16"/>
                <w:szCs w:val="16"/>
                <w:lang w:val="en-US"/>
              </w:rPr>
              <w:t>as well as ensuring</w:t>
            </w:r>
          </w:p>
          <w:p w:rsidR="00487023" w:rsidRPr="00C512C4" w:rsidRDefault="00487023" w:rsidP="008C3A02">
            <w:pPr>
              <w:autoSpaceDE w:val="0"/>
              <w:autoSpaceDN w:val="0"/>
              <w:adjustRightInd w:val="0"/>
              <w:jc w:val="both"/>
              <w:rPr>
                <w:sz w:val="16"/>
                <w:szCs w:val="16"/>
                <w:lang w:val="en-US"/>
              </w:rPr>
            </w:pPr>
            <w:proofErr w:type="gramStart"/>
            <w:r w:rsidRPr="00C512C4">
              <w:rPr>
                <w:color w:val="000000"/>
                <w:sz w:val="16"/>
                <w:szCs w:val="16"/>
                <w:lang w:val="en-US"/>
              </w:rPr>
              <w:t>quality</w:t>
            </w:r>
            <w:proofErr w:type="gramEnd"/>
            <w:r w:rsidRPr="00C512C4">
              <w:rPr>
                <w:color w:val="000000"/>
                <w:sz w:val="16"/>
                <w:szCs w:val="16"/>
                <w:lang w:val="en-US"/>
              </w:rPr>
              <w:t xml:space="preserve"> and timely</w:t>
            </w:r>
            <w:r w:rsidR="00D575BF" w:rsidRPr="00C512C4">
              <w:rPr>
                <w:color w:val="000000"/>
                <w:sz w:val="16"/>
                <w:szCs w:val="16"/>
                <w:lang w:val="en-US"/>
              </w:rPr>
              <w:t xml:space="preserve"> </w:t>
            </w:r>
            <w:r w:rsidRPr="00C512C4">
              <w:rPr>
                <w:color w:val="000000"/>
                <w:sz w:val="16"/>
                <w:szCs w:val="16"/>
                <w:lang w:val="en-US"/>
              </w:rPr>
              <w:t>delivery.</w:t>
            </w:r>
          </w:p>
          <w:p w:rsidR="008C7B46" w:rsidRPr="00C512C4" w:rsidRDefault="008C7B46" w:rsidP="008C3A02">
            <w:pPr>
              <w:autoSpaceDE w:val="0"/>
              <w:autoSpaceDN w:val="0"/>
              <w:adjustRightInd w:val="0"/>
              <w:jc w:val="both"/>
              <w:rPr>
                <w:sz w:val="16"/>
                <w:szCs w:val="16"/>
                <w:lang w:val="en-US"/>
              </w:rPr>
            </w:pPr>
          </w:p>
        </w:tc>
      </w:tr>
      <w:tr w:rsidR="008C7B46" w:rsidRPr="00C512C4" w:rsidTr="001C5F17">
        <w:tc>
          <w:tcPr>
            <w:tcW w:w="1242" w:type="dxa"/>
          </w:tcPr>
          <w:p w:rsidR="00487023" w:rsidRPr="00C512C4" w:rsidRDefault="00487023" w:rsidP="00487023">
            <w:pPr>
              <w:autoSpaceDE w:val="0"/>
              <w:autoSpaceDN w:val="0"/>
              <w:adjustRightInd w:val="0"/>
              <w:rPr>
                <w:b/>
                <w:bCs/>
                <w:color w:val="000000"/>
                <w:sz w:val="16"/>
                <w:szCs w:val="16"/>
                <w:lang w:val="en-US"/>
              </w:rPr>
            </w:pPr>
            <w:r w:rsidRPr="00C512C4">
              <w:rPr>
                <w:b/>
                <w:bCs/>
                <w:color w:val="000000"/>
                <w:sz w:val="16"/>
                <w:szCs w:val="16"/>
                <w:lang w:val="en-US"/>
              </w:rPr>
              <w:t>Monitoring</w:t>
            </w:r>
          </w:p>
          <w:p w:rsidR="008C7B46" w:rsidRPr="00C512C4" w:rsidRDefault="00D575BF" w:rsidP="00487023">
            <w:pPr>
              <w:autoSpaceDE w:val="0"/>
              <w:autoSpaceDN w:val="0"/>
              <w:adjustRightInd w:val="0"/>
              <w:rPr>
                <w:sz w:val="16"/>
                <w:szCs w:val="16"/>
                <w:lang w:val="en-US"/>
              </w:rPr>
            </w:pPr>
            <w:r w:rsidRPr="00C512C4">
              <w:rPr>
                <w:b/>
                <w:bCs/>
                <w:color w:val="000000"/>
                <w:sz w:val="16"/>
                <w:szCs w:val="16"/>
                <w:lang w:val="en-US"/>
              </w:rPr>
              <w:t>and</w:t>
            </w:r>
            <w:r w:rsidR="00487023" w:rsidRPr="00C512C4">
              <w:rPr>
                <w:b/>
                <w:bCs/>
                <w:color w:val="000000"/>
                <w:sz w:val="16"/>
                <w:szCs w:val="16"/>
                <w:lang w:val="en-US"/>
              </w:rPr>
              <w:t xml:space="preserve"> evaluation</w:t>
            </w:r>
          </w:p>
        </w:tc>
        <w:tc>
          <w:tcPr>
            <w:tcW w:w="2246" w:type="dxa"/>
          </w:tcPr>
          <w:p w:rsidR="008C7B46" w:rsidRPr="00C512C4" w:rsidRDefault="00487023" w:rsidP="008C3A02">
            <w:pPr>
              <w:autoSpaceDE w:val="0"/>
              <w:autoSpaceDN w:val="0"/>
              <w:adjustRightInd w:val="0"/>
              <w:jc w:val="both"/>
              <w:rPr>
                <w:sz w:val="16"/>
                <w:szCs w:val="16"/>
                <w:lang w:val="en-US"/>
              </w:rPr>
            </w:pPr>
            <w:r w:rsidRPr="00C512C4">
              <w:rPr>
                <w:color w:val="000000"/>
                <w:sz w:val="16"/>
                <w:szCs w:val="16"/>
                <w:lang w:val="en-US"/>
              </w:rPr>
              <w:t xml:space="preserve">Which </w:t>
            </w:r>
            <w:proofErr w:type="gramStart"/>
            <w:r w:rsidRPr="00C512C4">
              <w:rPr>
                <w:color w:val="000000"/>
                <w:sz w:val="16"/>
                <w:szCs w:val="16"/>
                <w:lang w:val="en-US"/>
              </w:rPr>
              <w:t>government</w:t>
            </w:r>
            <w:r w:rsidR="00D575BF" w:rsidRPr="00C512C4">
              <w:rPr>
                <w:color w:val="000000"/>
                <w:sz w:val="16"/>
                <w:szCs w:val="16"/>
                <w:lang w:val="en-US"/>
              </w:rPr>
              <w:t xml:space="preserve"> </w:t>
            </w:r>
            <w:r w:rsidRPr="00C512C4">
              <w:rPr>
                <w:color w:val="000000"/>
                <w:sz w:val="16"/>
                <w:szCs w:val="16"/>
                <w:lang w:val="en-US"/>
              </w:rPr>
              <w:t>monitors and evaluate</w:t>
            </w:r>
            <w:proofErr w:type="gramEnd"/>
            <w:r w:rsidRPr="00C512C4">
              <w:rPr>
                <w:color w:val="000000"/>
                <w:sz w:val="16"/>
                <w:szCs w:val="16"/>
                <w:lang w:val="en-US"/>
              </w:rPr>
              <w:t xml:space="preserve"> </w:t>
            </w:r>
            <w:r w:rsidR="00D575BF" w:rsidRPr="00C512C4">
              <w:rPr>
                <w:color w:val="000000"/>
                <w:sz w:val="16"/>
                <w:szCs w:val="16"/>
                <w:lang w:val="en-US"/>
              </w:rPr>
              <w:t>L</w:t>
            </w:r>
            <w:r w:rsidRPr="00C512C4">
              <w:rPr>
                <w:color w:val="000000"/>
                <w:sz w:val="16"/>
                <w:szCs w:val="16"/>
                <w:lang w:val="en-US"/>
              </w:rPr>
              <w:t>G</w:t>
            </w:r>
            <w:r w:rsidR="00D575BF" w:rsidRPr="00C512C4">
              <w:rPr>
                <w:color w:val="000000"/>
                <w:sz w:val="16"/>
                <w:szCs w:val="16"/>
                <w:lang w:val="en-US"/>
              </w:rPr>
              <w:t xml:space="preserve"> </w:t>
            </w:r>
            <w:r w:rsidRPr="00C512C4">
              <w:rPr>
                <w:color w:val="000000"/>
                <w:sz w:val="16"/>
                <w:szCs w:val="16"/>
                <w:lang w:val="en-US"/>
              </w:rPr>
              <w:t>performance?</w:t>
            </w:r>
          </w:p>
        </w:tc>
        <w:tc>
          <w:tcPr>
            <w:tcW w:w="2857" w:type="dxa"/>
          </w:tcPr>
          <w:p w:rsidR="00487023" w:rsidRPr="00C512C4" w:rsidRDefault="00D575BF" w:rsidP="008C3A02">
            <w:pPr>
              <w:autoSpaceDE w:val="0"/>
              <w:autoSpaceDN w:val="0"/>
              <w:adjustRightInd w:val="0"/>
              <w:jc w:val="both"/>
              <w:rPr>
                <w:sz w:val="16"/>
                <w:szCs w:val="16"/>
                <w:lang w:val="en-US"/>
              </w:rPr>
            </w:pPr>
            <w:r w:rsidRPr="00C512C4">
              <w:rPr>
                <w:color w:val="000000"/>
                <w:sz w:val="16"/>
                <w:szCs w:val="16"/>
                <w:lang w:val="en-US"/>
              </w:rPr>
              <w:t>L</w:t>
            </w:r>
            <w:r w:rsidR="00487023" w:rsidRPr="00C512C4">
              <w:rPr>
                <w:color w:val="000000"/>
                <w:sz w:val="16"/>
                <w:szCs w:val="16"/>
                <w:lang w:val="en-US"/>
              </w:rPr>
              <w:t>Gs have full</w:t>
            </w:r>
            <w:r w:rsidRPr="00C512C4">
              <w:rPr>
                <w:color w:val="000000"/>
                <w:sz w:val="16"/>
                <w:szCs w:val="16"/>
                <w:lang w:val="en-US"/>
              </w:rPr>
              <w:t xml:space="preserve"> </w:t>
            </w:r>
            <w:r w:rsidR="00487023" w:rsidRPr="00C512C4">
              <w:rPr>
                <w:color w:val="000000"/>
                <w:sz w:val="16"/>
                <w:szCs w:val="16"/>
                <w:lang w:val="en-US"/>
              </w:rPr>
              <w:t xml:space="preserve">control over monitoring </w:t>
            </w:r>
            <w:r w:rsidRPr="00C512C4">
              <w:rPr>
                <w:color w:val="000000"/>
                <w:sz w:val="16"/>
                <w:szCs w:val="16"/>
                <w:lang w:val="en-US"/>
              </w:rPr>
              <w:t xml:space="preserve">and </w:t>
            </w:r>
            <w:r w:rsidR="00487023" w:rsidRPr="00C512C4">
              <w:rPr>
                <w:color w:val="000000"/>
                <w:sz w:val="16"/>
                <w:szCs w:val="16"/>
                <w:lang w:val="en-US"/>
              </w:rPr>
              <w:t>evaluation</w:t>
            </w:r>
            <w:r w:rsidRPr="00C512C4">
              <w:rPr>
                <w:color w:val="000000"/>
                <w:sz w:val="16"/>
                <w:szCs w:val="16"/>
                <w:lang w:val="en-US"/>
              </w:rPr>
              <w:t xml:space="preserve"> </w:t>
            </w:r>
            <w:r w:rsidR="00487023" w:rsidRPr="00C512C4">
              <w:rPr>
                <w:color w:val="000000"/>
                <w:sz w:val="16"/>
                <w:szCs w:val="16"/>
                <w:lang w:val="en-US"/>
              </w:rPr>
              <w:t>used for future improvements in local</w:t>
            </w:r>
            <w:r w:rsidRPr="00C512C4">
              <w:rPr>
                <w:color w:val="000000"/>
                <w:sz w:val="16"/>
                <w:szCs w:val="16"/>
                <w:lang w:val="en-US"/>
              </w:rPr>
              <w:t xml:space="preserve"> </w:t>
            </w:r>
            <w:r w:rsidR="00487023" w:rsidRPr="00C512C4">
              <w:rPr>
                <w:color w:val="000000"/>
                <w:sz w:val="16"/>
                <w:szCs w:val="16"/>
                <w:lang w:val="en-US"/>
              </w:rPr>
              <w:t>institutional, administration, and service</w:t>
            </w:r>
            <w:r w:rsidRPr="00C512C4">
              <w:rPr>
                <w:color w:val="000000"/>
                <w:sz w:val="16"/>
                <w:szCs w:val="16"/>
                <w:lang w:val="en-US"/>
              </w:rPr>
              <w:t xml:space="preserve"> </w:t>
            </w:r>
            <w:r w:rsidR="00487023" w:rsidRPr="00C512C4">
              <w:rPr>
                <w:color w:val="000000"/>
                <w:sz w:val="16"/>
                <w:szCs w:val="16"/>
                <w:lang w:val="en-US"/>
              </w:rPr>
              <w:t>management.</w:t>
            </w:r>
          </w:p>
          <w:p w:rsidR="008C7B46" w:rsidRPr="00C512C4" w:rsidRDefault="008C7B46" w:rsidP="008C3A02">
            <w:pPr>
              <w:autoSpaceDE w:val="0"/>
              <w:autoSpaceDN w:val="0"/>
              <w:adjustRightInd w:val="0"/>
              <w:jc w:val="both"/>
              <w:rPr>
                <w:sz w:val="16"/>
                <w:szCs w:val="16"/>
                <w:lang w:val="en-US"/>
              </w:rPr>
            </w:pPr>
          </w:p>
        </w:tc>
        <w:tc>
          <w:tcPr>
            <w:tcW w:w="2693" w:type="dxa"/>
          </w:tcPr>
          <w:p w:rsidR="00487023" w:rsidRPr="00C512C4" w:rsidRDefault="00D575BF" w:rsidP="008C3A02">
            <w:pPr>
              <w:autoSpaceDE w:val="0"/>
              <w:autoSpaceDN w:val="0"/>
              <w:adjustRightInd w:val="0"/>
              <w:jc w:val="both"/>
              <w:rPr>
                <w:sz w:val="16"/>
                <w:szCs w:val="16"/>
                <w:lang w:val="en-US"/>
              </w:rPr>
            </w:pPr>
            <w:r w:rsidRPr="00C512C4">
              <w:rPr>
                <w:color w:val="000000"/>
                <w:sz w:val="16"/>
                <w:szCs w:val="16"/>
                <w:lang w:val="en-US"/>
              </w:rPr>
              <w:t>L</w:t>
            </w:r>
            <w:r w:rsidR="00487023" w:rsidRPr="00C512C4">
              <w:rPr>
                <w:color w:val="000000"/>
                <w:sz w:val="16"/>
                <w:szCs w:val="16"/>
                <w:lang w:val="en-US"/>
              </w:rPr>
              <w:t>Gs have control</w:t>
            </w:r>
            <w:r w:rsidRPr="00C512C4">
              <w:rPr>
                <w:color w:val="000000"/>
                <w:sz w:val="16"/>
                <w:szCs w:val="16"/>
                <w:lang w:val="en-US"/>
              </w:rPr>
              <w:t xml:space="preserve"> </w:t>
            </w:r>
            <w:r w:rsidR="00487023" w:rsidRPr="00C512C4">
              <w:rPr>
                <w:color w:val="000000"/>
                <w:sz w:val="16"/>
                <w:szCs w:val="16"/>
                <w:lang w:val="en-US"/>
              </w:rPr>
              <w:t xml:space="preserve">over monitoring </w:t>
            </w:r>
            <w:r w:rsidRPr="00C512C4">
              <w:rPr>
                <w:color w:val="000000"/>
                <w:sz w:val="16"/>
                <w:szCs w:val="16"/>
                <w:lang w:val="en-US"/>
              </w:rPr>
              <w:t xml:space="preserve">and </w:t>
            </w:r>
            <w:r w:rsidR="00487023" w:rsidRPr="00C512C4">
              <w:rPr>
                <w:color w:val="000000"/>
                <w:sz w:val="16"/>
                <w:szCs w:val="16"/>
                <w:lang w:val="en-US"/>
              </w:rPr>
              <w:t>evaluation, and</w:t>
            </w:r>
            <w:r w:rsidRPr="00C512C4">
              <w:rPr>
                <w:color w:val="000000"/>
                <w:sz w:val="16"/>
                <w:szCs w:val="16"/>
                <w:lang w:val="en-US"/>
              </w:rPr>
              <w:t xml:space="preserve"> </w:t>
            </w:r>
            <w:r w:rsidR="00487023" w:rsidRPr="00C512C4">
              <w:rPr>
                <w:color w:val="000000"/>
                <w:sz w:val="16"/>
                <w:szCs w:val="16"/>
                <w:lang w:val="en-US"/>
              </w:rPr>
              <w:t>the outcomes are reported to the CG</w:t>
            </w:r>
            <w:r w:rsidRPr="00C512C4">
              <w:rPr>
                <w:color w:val="000000"/>
                <w:sz w:val="16"/>
                <w:szCs w:val="16"/>
                <w:lang w:val="en-US"/>
              </w:rPr>
              <w:t xml:space="preserve"> </w:t>
            </w:r>
            <w:r w:rsidR="00487023" w:rsidRPr="00C512C4">
              <w:rPr>
                <w:color w:val="000000"/>
                <w:sz w:val="16"/>
                <w:szCs w:val="16"/>
                <w:lang w:val="en-US"/>
              </w:rPr>
              <w:t>for future improvements/guidance.</w:t>
            </w:r>
          </w:p>
          <w:p w:rsidR="008C7B46" w:rsidRPr="00C512C4" w:rsidRDefault="008C7B46" w:rsidP="008C3A02">
            <w:pPr>
              <w:autoSpaceDE w:val="0"/>
              <w:autoSpaceDN w:val="0"/>
              <w:adjustRightInd w:val="0"/>
              <w:jc w:val="both"/>
              <w:rPr>
                <w:sz w:val="16"/>
                <w:szCs w:val="16"/>
                <w:lang w:val="en-US"/>
              </w:rPr>
            </w:pPr>
          </w:p>
        </w:tc>
        <w:tc>
          <w:tcPr>
            <w:tcW w:w="3000" w:type="dxa"/>
          </w:tcPr>
          <w:p w:rsidR="00487023" w:rsidRPr="00C512C4" w:rsidRDefault="00487023" w:rsidP="008C3A02">
            <w:pPr>
              <w:autoSpaceDE w:val="0"/>
              <w:autoSpaceDN w:val="0"/>
              <w:adjustRightInd w:val="0"/>
              <w:jc w:val="both"/>
              <w:rPr>
                <w:sz w:val="16"/>
                <w:szCs w:val="16"/>
                <w:lang w:val="en-US"/>
              </w:rPr>
            </w:pPr>
            <w:r w:rsidRPr="00C512C4">
              <w:rPr>
                <w:color w:val="000000"/>
                <w:sz w:val="16"/>
                <w:szCs w:val="16"/>
                <w:lang w:val="en-US"/>
              </w:rPr>
              <w:t>CG has control</w:t>
            </w:r>
            <w:r w:rsidR="00D575BF" w:rsidRPr="00C512C4">
              <w:rPr>
                <w:color w:val="000000"/>
                <w:sz w:val="16"/>
                <w:szCs w:val="16"/>
                <w:lang w:val="en-US"/>
              </w:rPr>
              <w:t xml:space="preserve"> </w:t>
            </w:r>
            <w:r w:rsidRPr="00C512C4">
              <w:rPr>
                <w:color w:val="000000"/>
                <w:sz w:val="16"/>
                <w:szCs w:val="16"/>
                <w:lang w:val="en-US"/>
              </w:rPr>
              <w:t>over monitoring</w:t>
            </w:r>
            <w:r w:rsidR="00D575BF" w:rsidRPr="00C512C4">
              <w:rPr>
                <w:color w:val="000000"/>
                <w:sz w:val="16"/>
                <w:szCs w:val="16"/>
                <w:lang w:val="en-US"/>
              </w:rPr>
              <w:t xml:space="preserve"> and </w:t>
            </w:r>
            <w:r w:rsidRPr="00C512C4">
              <w:rPr>
                <w:color w:val="000000"/>
                <w:sz w:val="16"/>
                <w:szCs w:val="16"/>
                <w:lang w:val="en-US"/>
              </w:rPr>
              <w:t>evaluation processes</w:t>
            </w:r>
            <w:r w:rsidR="00D575BF" w:rsidRPr="00C512C4">
              <w:rPr>
                <w:color w:val="000000"/>
                <w:sz w:val="16"/>
                <w:szCs w:val="16"/>
                <w:lang w:val="en-US"/>
              </w:rPr>
              <w:t xml:space="preserve"> </w:t>
            </w:r>
            <w:r w:rsidRPr="00C512C4">
              <w:rPr>
                <w:color w:val="000000"/>
                <w:sz w:val="16"/>
                <w:szCs w:val="16"/>
                <w:lang w:val="en-US"/>
              </w:rPr>
              <w:t xml:space="preserve">while </w:t>
            </w:r>
            <w:r w:rsidR="00D575BF" w:rsidRPr="00C512C4">
              <w:rPr>
                <w:color w:val="000000"/>
                <w:sz w:val="16"/>
                <w:szCs w:val="16"/>
                <w:lang w:val="en-US"/>
              </w:rPr>
              <w:t>L</w:t>
            </w:r>
            <w:r w:rsidRPr="00C512C4">
              <w:rPr>
                <w:color w:val="000000"/>
                <w:sz w:val="16"/>
                <w:szCs w:val="16"/>
                <w:lang w:val="en-US"/>
              </w:rPr>
              <w:t>G participates in some</w:t>
            </w:r>
            <w:r w:rsidR="00D575BF" w:rsidRPr="00C512C4">
              <w:rPr>
                <w:color w:val="000000"/>
                <w:sz w:val="16"/>
                <w:szCs w:val="16"/>
                <w:lang w:val="en-US"/>
              </w:rPr>
              <w:t xml:space="preserve"> </w:t>
            </w:r>
            <w:r w:rsidRPr="00C512C4">
              <w:rPr>
                <w:color w:val="000000"/>
                <w:sz w:val="16"/>
                <w:szCs w:val="16"/>
                <w:lang w:val="en-US"/>
              </w:rPr>
              <w:t xml:space="preserve">aspects along </w:t>
            </w:r>
            <w:proofErr w:type="gramStart"/>
            <w:r w:rsidRPr="00C512C4">
              <w:rPr>
                <w:color w:val="000000"/>
                <w:sz w:val="16"/>
                <w:szCs w:val="16"/>
                <w:lang w:val="en-US"/>
              </w:rPr>
              <w:t>the</w:t>
            </w:r>
            <w:r w:rsidR="00D575BF" w:rsidRPr="00C512C4">
              <w:rPr>
                <w:color w:val="000000"/>
                <w:sz w:val="16"/>
                <w:szCs w:val="16"/>
                <w:lang w:val="en-US"/>
              </w:rPr>
              <w:t xml:space="preserve"> </w:t>
            </w:r>
            <w:r w:rsidRPr="00C512C4">
              <w:rPr>
                <w:color w:val="000000"/>
                <w:sz w:val="16"/>
                <w:szCs w:val="16"/>
                <w:lang w:val="en-US"/>
              </w:rPr>
              <w:t xml:space="preserve"> processes</w:t>
            </w:r>
            <w:proofErr w:type="gramEnd"/>
            <w:r w:rsidRPr="00C512C4">
              <w:rPr>
                <w:color w:val="000000"/>
                <w:sz w:val="16"/>
                <w:szCs w:val="16"/>
                <w:lang w:val="en-US"/>
              </w:rPr>
              <w:t>.</w:t>
            </w:r>
          </w:p>
          <w:p w:rsidR="008C7B46" w:rsidRPr="00C512C4" w:rsidRDefault="008C7B46" w:rsidP="008C3A02">
            <w:pPr>
              <w:autoSpaceDE w:val="0"/>
              <w:autoSpaceDN w:val="0"/>
              <w:adjustRightInd w:val="0"/>
              <w:jc w:val="both"/>
              <w:rPr>
                <w:sz w:val="16"/>
                <w:szCs w:val="16"/>
                <w:lang w:val="en-US"/>
              </w:rPr>
            </w:pPr>
          </w:p>
        </w:tc>
        <w:tc>
          <w:tcPr>
            <w:tcW w:w="2836" w:type="dxa"/>
          </w:tcPr>
          <w:p w:rsidR="00487023" w:rsidRPr="00C512C4" w:rsidRDefault="00487023" w:rsidP="008C3A02">
            <w:pPr>
              <w:autoSpaceDE w:val="0"/>
              <w:autoSpaceDN w:val="0"/>
              <w:adjustRightInd w:val="0"/>
              <w:jc w:val="both"/>
              <w:rPr>
                <w:sz w:val="16"/>
                <w:szCs w:val="16"/>
                <w:lang w:val="en-US"/>
              </w:rPr>
            </w:pPr>
            <w:r w:rsidRPr="00C512C4">
              <w:rPr>
                <w:color w:val="000000"/>
                <w:sz w:val="16"/>
                <w:szCs w:val="16"/>
                <w:lang w:val="en-US"/>
              </w:rPr>
              <w:t>CG fully monitors</w:t>
            </w:r>
            <w:r w:rsidR="00D575BF" w:rsidRPr="00C512C4">
              <w:rPr>
                <w:color w:val="000000"/>
                <w:sz w:val="16"/>
                <w:szCs w:val="16"/>
                <w:lang w:val="en-US"/>
              </w:rPr>
              <w:t xml:space="preserve"> </w:t>
            </w:r>
            <w:r w:rsidRPr="00C512C4">
              <w:rPr>
                <w:color w:val="000000"/>
                <w:sz w:val="16"/>
                <w:szCs w:val="16"/>
                <w:lang w:val="en-US"/>
              </w:rPr>
              <w:t xml:space="preserve">and evaluates the </w:t>
            </w:r>
            <w:r w:rsidR="00D575BF" w:rsidRPr="00C512C4">
              <w:rPr>
                <w:color w:val="000000"/>
                <w:sz w:val="16"/>
                <w:szCs w:val="16"/>
                <w:lang w:val="en-US"/>
              </w:rPr>
              <w:t>L</w:t>
            </w:r>
            <w:r w:rsidRPr="00C512C4">
              <w:rPr>
                <w:color w:val="000000"/>
                <w:sz w:val="16"/>
                <w:szCs w:val="16"/>
                <w:lang w:val="en-US"/>
              </w:rPr>
              <w:t>G performance.</w:t>
            </w:r>
            <w:r w:rsidR="00D575BF" w:rsidRPr="00C512C4">
              <w:rPr>
                <w:color w:val="000000"/>
                <w:sz w:val="16"/>
                <w:szCs w:val="16"/>
                <w:lang w:val="en-US"/>
              </w:rPr>
              <w:t xml:space="preserve"> </w:t>
            </w:r>
            <w:r w:rsidRPr="00C512C4">
              <w:rPr>
                <w:color w:val="000000"/>
                <w:sz w:val="16"/>
                <w:szCs w:val="16"/>
                <w:lang w:val="en-US"/>
              </w:rPr>
              <w:t>Full decision making and future work and</w:t>
            </w:r>
            <w:r w:rsidR="00D575BF" w:rsidRPr="00C512C4">
              <w:rPr>
                <w:color w:val="000000"/>
                <w:sz w:val="16"/>
                <w:szCs w:val="16"/>
                <w:lang w:val="en-US"/>
              </w:rPr>
              <w:t xml:space="preserve"> </w:t>
            </w:r>
            <w:r w:rsidRPr="00C512C4">
              <w:rPr>
                <w:color w:val="000000"/>
                <w:sz w:val="16"/>
                <w:szCs w:val="16"/>
                <w:lang w:val="en-US"/>
              </w:rPr>
              <w:t>improvement area</w:t>
            </w:r>
            <w:r w:rsidR="00D575BF" w:rsidRPr="00C512C4">
              <w:rPr>
                <w:color w:val="000000"/>
                <w:sz w:val="16"/>
                <w:szCs w:val="16"/>
                <w:lang w:val="en-US"/>
              </w:rPr>
              <w:t xml:space="preserve"> </w:t>
            </w:r>
            <w:r w:rsidRPr="00C512C4">
              <w:rPr>
                <w:color w:val="000000"/>
                <w:sz w:val="16"/>
                <w:szCs w:val="16"/>
                <w:lang w:val="en-US"/>
              </w:rPr>
              <w:t>is based on CG’s</w:t>
            </w:r>
            <w:r w:rsidR="00D575BF" w:rsidRPr="00C512C4">
              <w:rPr>
                <w:color w:val="000000"/>
                <w:sz w:val="16"/>
                <w:szCs w:val="16"/>
                <w:lang w:val="en-US"/>
              </w:rPr>
              <w:t xml:space="preserve"> </w:t>
            </w:r>
            <w:proofErr w:type="spellStart"/>
            <w:r w:rsidRPr="00C512C4">
              <w:rPr>
                <w:color w:val="000000"/>
                <w:sz w:val="16"/>
                <w:szCs w:val="16"/>
                <w:lang w:val="en-US"/>
              </w:rPr>
              <w:t>justiﬁcation</w:t>
            </w:r>
            <w:proofErr w:type="spellEnd"/>
            <w:r w:rsidRPr="00C512C4">
              <w:rPr>
                <w:color w:val="000000"/>
                <w:sz w:val="16"/>
                <w:szCs w:val="16"/>
                <w:lang w:val="en-US"/>
              </w:rPr>
              <w:t>.</w:t>
            </w:r>
          </w:p>
          <w:p w:rsidR="008C7B46" w:rsidRPr="00C512C4" w:rsidRDefault="008C7B46" w:rsidP="008C3A02">
            <w:pPr>
              <w:autoSpaceDE w:val="0"/>
              <w:autoSpaceDN w:val="0"/>
              <w:adjustRightInd w:val="0"/>
              <w:jc w:val="both"/>
              <w:rPr>
                <w:sz w:val="16"/>
                <w:szCs w:val="16"/>
                <w:lang w:val="en-US"/>
              </w:rPr>
            </w:pPr>
          </w:p>
        </w:tc>
      </w:tr>
    </w:tbl>
    <w:p w:rsidR="008C7B46" w:rsidRPr="00C512C4" w:rsidRDefault="008C409B" w:rsidP="008C7B46">
      <w:pPr>
        <w:autoSpaceDE w:val="0"/>
        <w:autoSpaceDN w:val="0"/>
        <w:adjustRightInd w:val="0"/>
        <w:jc w:val="right"/>
        <w:rPr>
          <w:sz w:val="20"/>
          <w:szCs w:val="20"/>
          <w:lang w:val="en-US"/>
        </w:rPr>
      </w:pPr>
      <w:r w:rsidRPr="00C512C4">
        <w:rPr>
          <w:sz w:val="20"/>
          <w:szCs w:val="20"/>
          <w:lang w:val="en-US"/>
        </w:rPr>
        <w:t>Source</w:t>
      </w:r>
      <w:r w:rsidR="008C7B46" w:rsidRPr="00C512C4">
        <w:rPr>
          <w:sz w:val="20"/>
          <w:szCs w:val="20"/>
          <w:lang w:val="en-US"/>
        </w:rPr>
        <w:t xml:space="preserve">: </w:t>
      </w:r>
      <w:r w:rsidR="001C5F17" w:rsidRPr="00C512C4">
        <w:rPr>
          <w:bCs/>
          <w:color w:val="000000"/>
          <w:sz w:val="20"/>
          <w:szCs w:val="20"/>
          <w:lang w:val="en-US"/>
        </w:rPr>
        <w:t>Beer-</w:t>
      </w:r>
      <w:proofErr w:type="spellStart"/>
      <w:r w:rsidR="001C5F17" w:rsidRPr="00C512C4">
        <w:rPr>
          <w:bCs/>
          <w:color w:val="000000"/>
          <w:sz w:val="20"/>
          <w:szCs w:val="20"/>
          <w:lang w:val="en-US"/>
        </w:rPr>
        <w:t>Tόth</w:t>
      </w:r>
      <w:proofErr w:type="spellEnd"/>
      <w:r w:rsidR="001C5F17" w:rsidRPr="00C512C4">
        <w:rPr>
          <w:bCs/>
          <w:color w:val="000000"/>
          <w:sz w:val="20"/>
          <w:szCs w:val="20"/>
          <w:lang w:val="en-US"/>
        </w:rPr>
        <w:t>, K.</w:t>
      </w:r>
      <w:r w:rsidR="00CD2942" w:rsidRPr="00C512C4">
        <w:rPr>
          <w:sz w:val="20"/>
          <w:szCs w:val="20"/>
          <w:lang w:val="en-US"/>
        </w:rPr>
        <w:t xml:space="preserve">, </w:t>
      </w:r>
      <w:r w:rsidR="001C5F17" w:rsidRPr="00C512C4">
        <w:rPr>
          <w:sz w:val="20"/>
          <w:szCs w:val="20"/>
          <w:lang w:val="en-US"/>
        </w:rPr>
        <w:t>2009</w:t>
      </w:r>
      <w:r w:rsidR="00CD2942" w:rsidRPr="00C512C4">
        <w:rPr>
          <w:sz w:val="20"/>
          <w:szCs w:val="20"/>
          <w:lang w:val="en-US"/>
        </w:rPr>
        <w:t>,</w:t>
      </w:r>
      <w:r w:rsidR="001C5F17" w:rsidRPr="00C512C4">
        <w:rPr>
          <w:sz w:val="20"/>
          <w:szCs w:val="20"/>
          <w:lang w:val="en-US"/>
        </w:rPr>
        <w:t xml:space="preserve"> after </w:t>
      </w:r>
      <w:r w:rsidR="008C7B46" w:rsidRPr="00C512C4">
        <w:rPr>
          <w:sz w:val="20"/>
          <w:szCs w:val="20"/>
          <w:lang w:val="en-US"/>
        </w:rPr>
        <w:t>Bell</w:t>
      </w:r>
      <w:r w:rsidR="00CD2942" w:rsidRPr="00C512C4">
        <w:rPr>
          <w:sz w:val="20"/>
          <w:szCs w:val="20"/>
          <w:lang w:val="en-US"/>
        </w:rPr>
        <w:t xml:space="preserve"> et al., 2006</w:t>
      </w:r>
    </w:p>
    <w:p w:rsidR="008C7B46" w:rsidRPr="00C512C4" w:rsidRDefault="008C7B46" w:rsidP="008C7B46">
      <w:pPr>
        <w:autoSpaceDE w:val="0"/>
        <w:autoSpaceDN w:val="0"/>
        <w:adjustRightInd w:val="0"/>
        <w:jc w:val="right"/>
        <w:rPr>
          <w:sz w:val="20"/>
          <w:szCs w:val="20"/>
          <w:lang w:val="en-US"/>
        </w:rPr>
        <w:sectPr w:rsidR="008C7B46" w:rsidRPr="00C512C4" w:rsidSect="001C5F17">
          <w:pgSz w:w="16840" w:h="11907" w:orient="landscape" w:code="9"/>
          <w:pgMar w:top="568" w:right="1134" w:bottom="1276" w:left="1134" w:header="720" w:footer="720" w:gutter="0"/>
          <w:cols w:space="720"/>
          <w:titlePg/>
          <w:docGrid w:linePitch="360"/>
        </w:sectPr>
      </w:pPr>
    </w:p>
    <w:p w:rsidR="00947821" w:rsidRPr="00C512C4" w:rsidRDefault="00947821" w:rsidP="001C5F17">
      <w:pPr>
        <w:ind w:firstLine="720"/>
        <w:jc w:val="both"/>
        <w:rPr>
          <w:b/>
          <w:lang w:val="en-US"/>
        </w:rPr>
      </w:pPr>
      <w:r w:rsidRPr="00C512C4">
        <w:rPr>
          <w:b/>
          <w:lang w:val="en-US"/>
        </w:rPr>
        <w:lastRenderedPageBreak/>
        <w:t>EXPENDITURE AUTONOMY IN ROMANIA</w:t>
      </w:r>
    </w:p>
    <w:p w:rsidR="00947821" w:rsidRPr="00C512C4" w:rsidRDefault="00947821" w:rsidP="001C5F17">
      <w:pPr>
        <w:ind w:firstLine="720"/>
        <w:jc w:val="both"/>
        <w:rPr>
          <w:lang w:val="en-US"/>
        </w:rPr>
      </w:pPr>
    </w:p>
    <w:p w:rsidR="001C5F17" w:rsidRPr="00C512C4" w:rsidRDefault="001C5F17" w:rsidP="001C5F17">
      <w:pPr>
        <w:ind w:firstLine="720"/>
        <w:jc w:val="both"/>
        <w:rPr>
          <w:lang w:val="en-US"/>
        </w:rPr>
      </w:pPr>
      <w:r w:rsidRPr="00C512C4">
        <w:rPr>
          <w:lang w:val="en-US"/>
        </w:rPr>
        <w:t>A comparison of the local authorities' progress in Romani</w:t>
      </w:r>
      <w:r w:rsidR="00947821" w:rsidRPr="00C512C4">
        <w:rPr>
          <w:lang w:val="en-US"/>
        </w:rPr>
        <w:t xml:space="preserve">a during 1991-2008 (see Figure </w:t>
      </w:r>
      <w:r w:rsidR="00417CAF">
        <w:rPr>
          <w:lang w:val="en-US"/>
        </w:rPr>
        <w:t>no.</w:t>
      </w:r>
      <w:r w:rsidR="00947821" w:rsidRPr="00C512C4">
        <w:rPr>
          <w:lang w:val="en-US"/>
        </w:rPr>
        <w:t>1</w:t>
      </w:r>
      <w:r w:rsidRPr="00C512C4">
        <w:rPr>
          <w:lang w:val="en-US"/>
        </w:rPr>
        <w:t>) shows that the decentralization process in our country was quite extensive on technical aspect, it is not even now fully completed, which will determine the likely in the future a consistent level of transfers from central to local budgets. Supported transfer of powers to local authorities, aimed at agricultural advisory services, assistance to persons with disabilities, special education, religion, housing heating subsidies, national defense, hospitals, etc.., has entailed a lot the possibilities to cover the costs of local authorities. For some of these actions, local authorities have benefited from the central authorities of some money as special purpose income, direct effects on local financial autonomy.</w:t>
      </w:r>
    </w:p>
    <w:p w:rsidR="001C5F17" w:rsidRPr="00C512C4" w:rsidRDefault="001C5F17" w:rsidP="001C5F17">
      <w:pPr>
        <w:jc w:val="both"/>
        <w:rPr>
          <w:bCs/>
          <w:sz w:val="22"/>
          <w:szCs w:val="22"/>
          <w:lang w:val="en-US"/>
        </w:rPr>
      </w:pPr>
    </w:p>
    <w:p w:rsidR="001C5F17" w:rsidRPr="00C512C4" w:rsidRDefault="001C5F17" w:rsidP="001C5F17">
      <w:pPr>
        <w:jc w:val="center"/>
        <w:rPr>
          <w:b/>
          <w:bCs/>
          <w:lang w:val="en-US"/>
        </w:rPr>
      </w:pPr>
      <w:r w:rsidRPr="00C512C4">
        <w:rPr>
          <w:b/>
          <w:bCs/>
          <w:lang w:val="en-US"/>
        </w:rPr>
        <w:t xml:space="preserve">Figure </w:t>
      </w:r>
      <w:bookmarkStart w:id="0" w:name="_Toc282675975"/>
      <w:r w:rsidR="00CD2942" w:rsidRPr="00C512C4">
        <w:rPr>
          <w:b/>
          <w:bCs/>
          <w:lang w:val="en-US"/>
        </w:rPr>
        <w:t xml:space="preserve">no. </w:t>
      </w:r>
      <w:r w:rsidR="008C3A02" w:rsidRPr="00C512C4">
        <w:rPr>
          <w:b/>
          <w:bCs/>
          <w:lang w:val="en-US"/>
        </w:rPr>
        <w:t>1</w:t>
      </w:r>
      <w:r w:rsidRPr="00C512C4">
        <w:rPr>
          <w:b/>
          <w:bCs/>
          <w:lang w:val="en-US"/>
        </w:rPr>
        <w:t xml:space="preserve">: </w:t>
      </w:r>
      <w:r w:rsidRPr="00C512C4">
        <w:rPr>
          <w:b/>
          <w:lang w:val="en-US"/>
        </w:rPr>
        <w:t xml:space="preserve">Transfer of responsibilities from central to local levels in Romania </w:t>
      </w:r>
      <w:proofErr w:type="gramStart"/>
      <w:r w:rsidRPr="00C512C4">
        <w:rPr>
          <w:b/>
          <w:lang w:val="en-US"/>
        </w:rPr>
        <w:t>between 1991 - 2008</w:t>
      </w:r>
      <w:proofErr w:type="gramEnd"/>
    </w:p>
    <w:bookmarkEnd w:id="0"/>
    <w:tbl>
      <w:tblPr>
        <w:tblW w:w="0" w:type="auto"/>
        <w:jc w:val="center"/>
        <w:shd w:val="clear" w:color="auto" w:fill="FFFFFF" w:themeFill="background1"/>
        <w:tblLook w:val="04A0"/>
      </w:tblPr>
      <w:tblGrid>
        <w:gridCol w:w="1588"/>
        <w:gridCol w:w="1609"/>
        <w:gridCol w:w="1668"/>
        <w:gridCol w:w="1749"/>
        <w:gridCol w:w="1690"/>
      </w:tblGrid>
      <w:tr w:rsidR="001C5F17" w:rsidRPr="00C512C4" w:rsidTr="001C5F17">
        <w:trPr>
          <w:jc w:val="center"/>
        </w:trPr>
        <w:tc>
          <w:tcPr>
            <w:tcW w:w="1588" w:type="dxa"/>
            <w:shd w:val="clear" w:color="auto" w:fill="FFFFFF" w:themeFill="background1"/>
          </w:tcPr>
          <w:p w:rsidR="001C5F17" w:rsidRPr="00C512C4" w:rsidRDefault="001C5F17" w:rsidP="001C5F17">
            <w:pPr>
              <w:jc w:val="center"/>
              <w:rPr>
                <w:sz w:val="16"/>
                <w:szCs w:val="16"/>
                <w:lang w:val="en-US"/>
              </w:rPr>
            </w:pPr>
          </w:p>
        </w:tc>
        <w:tc>
          <w:tcPr>
            <w:tcW w:w="1609" w:type="dxa"/>
            <w:shd w:val="clear" w:color="auto" w:fill="FFFFFF" w:themeFill="background1"/>
          </w:tcPr>
          <w:p w:rsidR="001C5F17" w:rsidRPr="00C512C4" w:rsidRDefault="001C5F17" w:rsidP="001C5F17">
            <w:pPr>
              <w:jc w:val="center"/>
              <w:rPr>
                <w:sz w:val="16"/>
                <w:szCs w:val="16"/>
                <w:lang w:val="en-US"/>
              </w:rPr>
            </w:pPr>
          </w:p>
        </w:tc>
        <w:tc>
          <w:tcPr>
            <w:tcW w:w="1668" w:type="dxa"/>
            <w:shd w:val="clear" w:color="auto" w:fill="FFFFFF" w:themeFill="background1"/>
          </w:tcPr>
          <w:p w:rsidR="001C5F17" w:rsidRPr="00C512C4" w:rsidRDefault="001C5F17" w:rsidP="001C5F17">
            <w:pPr>
              <w:jc w:val="center"/>
              <w:rPr>
                <w:sz w:val="16"/>
                <w:szCs w:val="16"/>
                <w:lang w:val="en-US"/>
              </w:rPr>
            </w:pPr>
          </w:p>
        </w:tc>
        <w:tc>
          <w:tcPr>
            <w:tcW w:w="1749" w:type="dxa"/>
            <w:shd w:val="clear" w:color="auto" w:fill="FFFFFF" w:themeFill="background1"/>
          </w:tcPr>
          <w:p w:rsidR="001C5F17" w:rsidRPr="00C512C4" w:rsidRDefault="001C5F17" w:rsidP="001C5F17">
            <w:pPr>
              <w:jc w:val="center"/>
              <w:rPr>
                <w:sz w:val="16"/>
                <w:szCs w:val="16"/>
                <w:lang w:val="en-US"/>
              </w:rPr>
            </w:pPr>
          </w:p>
        </w:tc>
        <w:tc>
          <w:tcPr>
            <w:tcW w:w="1690" w:type="dxa"/>
            <w:tcBorders>
              <w:bottom w:val="single" w:sz="4" w:space="0" w:color="auto"/>
            </w:tcBorders>
            <w:shd w:val="clear" w:color="auto" w:fill="FFFFFF" w:themeFill="background1"/>
          </w:tcPr>
          <w:p w:rsidR="001C5F17" w:rsidRPr="00C512C4" w:rsidRDefault="001C5F17" w:rsidP="001C5F17">
            <w:pPr>
              <w:jc w:val="center"/>
              <w:rPr>
                <w:sz w:val="16"/>
                <w:szCs w:val="16"/>
                <w:lang w:val="en-US"/>
              </w:rPr>
            </w:pPr>
          </w:p>
        </w:tc>
      </w:tr>
      <w:tr w:rsidR="001C5F17" w:rsidRPr="00C512C4" w:rsidTr="001C5F17">
        <w:trPr>
          <w:jc w:val="center"/>
        </w:trPr>
        <w:tc>
          <w:tcPr>
            <w:tcW w:w="1588" w:type="dxa"/>
            <w:shd w:val="clear" w:color="auto" w:fill="FFFFFF" w:themeFill="background1"/>
          </w:tcPr>
          <w:p w:rsidR="001C5F17" w:rsidRPr="00C512C4" w:rsidRDefault="001C5F17" w:rsidP="001C5F17">
            <w:pPr>
              <w:jc w:val="center"/>
              <w:rPr>
                <w:sz w:val="16"/>
                <w:szCs w:val="16"/>
                <w:lang w:val="en-US"/>
              </w:rPr>
            </w:pPr>
          </w:p>
        </w:tc>
        <w:tc>
          <w:tcPr>
            <w:tcW w:w="1609" w:type="dxa"/>
            <w:shd w:val="clear" w:color="auto" w:fill="FFFFFF" w:themeFill="background1"/>
          </w:tcPr>
          <w:p w:rsidR="001C5F17" w:rsidRPr="00C512C4" w:rsidRDefault="001C5F17" w:rsidP="001C5F17">
            <w:pPr>
              <w:jc w:val="center"/>
              <w:rPr>
                <w:sz w:val="16"/>
                <w:szCs w:val="16"/>
                <w:lang w:val="en-US"/>
              </w:rPr>
            </w:pPr>
          </w:p>
        </w:tc>
        <w:tc>
          <w:tcPr>
            <w:tcW w:w="1668" w:type="dxa"/>
            <w:shd w:val="clear" w:color="auto" w:fill="FFFFFF" w:themeFill="background1"/>
          </w:tcPr>
          <w:p w:rsidR="001C5F17" w:rsidRPr="00C512C4" w:rsidRDefault="001C5F17" w:rsidP="001C5F17">
            <w:pPr>
              <w:jc w:val="center"/>
              <w:rPr>
                <w:sz w:val="16"/>
                <w:szCs w:val="16"/>
                <w:lang w:val="en-US"/>
              </w:rPr>
            </w:pPr>
          </w:p>
        </w:tc>
        <w:tc>
          <w:tcPr>
            <w:tcW w:w="1749" w:type="dxa"/>
            <w:tcBorders>
              <w:bottom w:val="single" w:sz="4" w:space="0" w:color="auto"/>
              <w:right w:val="single" w:sz="4" w:space="0" w:color="auto"/>
            </w:tcBorders>
            <w:shd w:val="clear" w:color="auto" w:fill="FFFFFF" w:themeFill="background1"/>
          </w:tcPr>
          <w:p w:rsidR="001C5F17" w:rsidRPr="00C512C4" w:rsidRDefault="001C5F17" w:rsidP="001C5F17">
            <w:pPr>
              <w:jc w:val="center"/>
              <w:rPr>
                <w:sz w:val="16"/>
                <w:szCs w:val="16"/>
                <w:lang w:val="en-US"/>
              </w:rPr>
            </w:pPr>
          </w:p>
        </w:tc>
        <w:tc>
          <w:tcPr>
            <w:tcW w:w="169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1C5F17" w:rsidRPr="00C512C4" w:rsidRDefault="001C5F17" w:rsidP="001C5F17">
            <w:pPr>
              <w:jc w:val="center"/>
              <w:rPr>
                <w:sz w:val="16"/>
                <w:szCs w:val="16"/>
                <w:lang w:val="en-US"/>
              </w:rPr>
            </w:pPr>
            <w:r w:rsidRPr="00C512C4">
              <w:rPr>
                <w:sz w:val="16"/>
                <w:szCs w:val="16"/>
                <w:lang w:val="en-US"/>
              </w:rPr>
              <w:t xml:space="preserve">National </w:t>
            </w:r>
            <w:proofErr w:type="spellStart"/>
            <w:r w:rsidRPr="00C512C4">
              <w:rPr>
                <w:sz w:val="16"/>
                <w:szCs w:val="16"/>
                <w:lang w:val="en-US"/>
              </w:rPr>
              <w:t>defence</w:t>
            </w:r>
            <w:proofErr w:type="spellEnd"/>
          </w:p>
        </w:tc>
      </w:tr>
      <w:tr w:rsidR="001C5F17" w:rsidRPr="00C512C4" w:rsidTr="001C5F17">
        <w:trPr>
          <w:jc w:val="center"/>
        </w:trPr>
        <w:tc>
          <w:tcPr>
            <w:tcW w:w="1588" w:type="dxa"/>
            <w:shd w:val="clear" w:color="auto" w:fill="FFFFFF" w:themeFill="background1"/>
          </w:tcPr>
          <w:p w:rsidR="001C5F17" w:rsidRPr="00C512C4" w:rsidRDefault="001C5F17" w:rsidP="001C5F17">
            <w:pPr>
              <w:jc w:val="center"/>
              <w:rPr>
                <w:sz w:val="16"/>
                <w:szCs w:val="16"/>
                <w:lang w:val="en-US"/>
              </w:rPr>
            </w:pPr>
          </w:p>
        </w:tc>
        <w:tc>
          <w:tcPr>
            <w:tcW w:w="1609" w:type="dxa"/>
            <w:shd w:val="clear" w:color="auto" w:fill="FFFFFF" w:themeFill="background1"/>
          </w:tcPr>
          <w:p w:rsidR="001C5F17" w:rsidRPr="00C512C4" w:rsidRDefault="001C5F17" w:rsidP="001C5F17">
            <w:pPr>
              <w:jc w:val="center"/>
              <w:rPr>
                <w:sz w:val="16"/>
                <w:szCs w:val="16"/>
                <w:lang w:val="en-US"/>
              </w:rPr>
            </w:pPr>
          </w:p>
        </w:tc>
        <w:tc>
          <w:tcPr>
            <w:tcW w:w="1668" w:type="dxa"/>
            <w:tcBorders>
              <w:right w:val="single" w:sz="4" w:space="0" w:color="auto"/>
            </w:tcBorders>
            <w:shd w:val="clear" w:color="auto" w:fill="FFFFFF" w:themeFill="background1"/>
          </w:tcPr>
          <w:p w:rsidR="001C5F17" w:rsidRPr="00C512C4" w:rsidRDefault="001C5F17" w:rsidP="001C5F17">
            <w:pPr>
              <w:jc w:val="center"/>
              <w:rPr>
                <w:sz w:val="16"/>
                <w:szCs w:val="16"/>
                <w:lang w:val="en-US"/>
              </w:rPr>
            </w:pPr>
          </w:p>
        </w:tc>
        <w:tc>
          <w:tcPr>
            <w:tcW w:w="174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C5F17" w:rsidRPr="00C512C4" w:rsidRDefault="001C5F17" w:rsidP="001C5F17">
            <w:pPr>
              <w:rPr>
                <w:sz w:val="16"/>
                <w:szCs w:val="16"/>
                <w:lang w:val="en-US"/>
              </w:rPr>
            </w:pPr>
            <w:r w:rsidRPr="00C512C4">
              <w:rPr>
                <w:sz w:val="16"/>
                <w:szCs w:val="16"/>
                <w:lang w:val="en-US"/>
              </w:rPr>
              <w:t>the "</w:t>
            </w:r>
            <w:proofErr w:type="spellStart"/>
            <w:r w:rsidRPr="00C512C4">
              <w:rPr>
                <w:sz w:val="16"/>
                <w:szCs w:val="16"/>
                <w:lang w:val="en-US"/>
              </w:rPr>
              <w:t>Bretzel</w:t>
            </w:r>
            <w:proofErr w:type="spellEnd"/>
            <w:r w:rsidRPr="00C512C4">
              <w:rPr>
                <w:sz w:val="16"/>
                <w:szCs w:val="16"/>
                <w:lang w:val="en-US"/>
              </w:rPr>
              <w:t xml:space="preserve"> and milk"</w:t>
            </w:r>
          </w:p>
        </w:tc>
        <w:tc>
          <w:tcPr>
            <w:tcW w:w="169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C5F17" w:rsidRPr="00C512C4" w:rsidRDefault="001C5F17" w:rsidP="001C5F17">
            <w:pPr>
              <w:rPr>
                <w:sz w:val="16"/>
                <w:szCs w:val="16"/>
                <w:lang w:val="en-US"/>
              </w:rPr>
            </w:pPr>
            <w:r w:rsidRPr="00C512C4">
              <w:rPr>
                <w:sz w:val="16"/>
                <w:szCs w:val="16"/>
                <w:lang w:val="en-US"/>
              </w:rPr>
              <w:t>the "</w:t>
            </w:r>
            <w:proofErr w:type="spellStart"/>
            <w:r w:rsidRPr="00C512C4">
              <w:rPr>
                <w:sz w:val="16"/>
                <w:szCs w:val="16"/>
                <w:lang w:val="en-US"/>
              </w:rPr>
              <w:t>Bretzel</w:t>
            </w:r>
            <w:proofErr w:type="spellEnd"/>
            <w:r w:rsidRPr="00C512C4">
              <w:rPr>
                <w:sz w:val="16"/>
                <w:szCs w:val="16"/>
                <w:lang w:val="en-US"/>
              </w:rPr>
              <w:t xml:space="preserve"> and milk"</w:t>
            </w:r>
          </w:p>
        </w:tc>
      </w:tr>
      <w:tr w:rsidR="001C5F17" w:rsidRPr="00C512C4" w:rsidTr="001C5F17">
        <w:trPr>
          <w:jc w:val="center"/>
        </w:trPr>
        <w:tc>
          <w:tcPr>
            <w:tcW w:w="1588" w:type="dxa"/>
            <w:shd w:val="clear" w:color="auto" w:fill="FFFFFF" w:themeFill="background1"/>
          </w:tcPr>
          <w:p w:rsidR="001C5F17" w:rsidRPr="00C512C4" w:rsidRDefault="001C5F17" w:rsidP="001C5F17">
            <w:pPr>
              <w:jc w:val="center"/>
              <w:rPr>
                <w:sz w:val="16"/>
                <w:szCs w:val="16"/>
                <w:lang w:val="en-US"/>
              </w:rPr>
            </w:pPr>
          </w:p>
        </w:tc>
        <w:tc>
          <w:tcPr>
            <w:tcW w:w="1609" w:type="dxa"/>
            <w:shd w:val="clear" w:color="auto" w:fill="FFFFFF" w:themeFill="background1"/>
          </w:tcPr>
          <w:p w:rsidR="001C5F17" w:rsidRPr="00C512C4" w:rsidRDefault="001C5F17" w:rsidP="001C5F17">
            <w:pPr>
              <w:jc w:val="center"/>
              <w:rPr>
                <w:sz w:val="16"/>
                <w:szCs w:val="16"/>
                <w:lang w:val="en-US"/>
              </w:rPr>
            </w:pPr>
          </w:p>
        </w:tc>
        <w:tc>
          <w:tcPr>
            <w:tcW w:w="1668" w:type="dxa"/>
            <w:tcBorders>
              <w:right w:val="single" w:sz="4" w:space="0" w:color="auto"/>
            </w:tcBorders>
            <w:shd w:val="clear" w:color="auto" w:fill="FFFFFF" w:themeFill="background1"/>
          </w:tcPr>
          <w:p w:rsidR="001C5F17" w:rsidRPr="00C512C4" w:rsidRDefault="001C5F17" w:rsidP="001C5F17">
            <w:pPr>
              <w:jc w:val="center"/>
              <w:rPr>
                <w:sz w:val="16"/>
                <w:szCs w:val="16"/>
                <w:lang w:val="en-US"/>
              </w:rPr>
            </w:pPr>
          </w:p>
        </w:tc>
        <w:tc>
          <w:tcPr>
            <w:tcW w:w="174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C5F17" w:rsidRPr="00C512C4" w:rsidRDefault="001C5F17" w:rsidP="001C5F17">
            <w:pPr>
              <w:rPr>
                <w:sz w:val="16"/>
                <w:szCs w:val="16"/>
                <w:lang w:val="en-US"/>
              </w:rPr>
            </w:pPr>
            <w:r w:rsidRPr="00C512C4">
              <w:rPr>
                <w:sz w:val="16"/>
                <w:szCs w:val="16"/>
                <w:lang w:val="en-US"/>
              </w:rPr>
              <w:t>Home heating subsidies</w:t>
            </w:r>
          </w:p>
        </w:tc>
        <w:tc>
          <w:tcPr>
            <w:tcW w:w="169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C5F17" w:rsidRPr="00C512C4" w:rsidRDefault="001C5F17" w:rsidP="001C5F17">
            <w:pPr>
              <w:rPr>
                <w:sz w:val="16"/>
                <w:szCs w:val="16"/>
                <w:lang w:val="en-US"/>
              </w:rPr>
            </w:pPr>
            <w:r w:rsidRPr="00C512C4">
              <w:rPr>
                <w:sz w:val="16"/>
                <w:szCs w:val="16"/>
                <w:lang w:val="en-US"/>
              </w:rPr>
              <w:t>Home heating subsidies</w:t>
            </w:r>
          </w:p>
        </w:tc>
      </w:tr>
      <w:tr w:rsidR="001C5F17" w:rsidRPr="00C512C4" w:rsidTr="001C5F17">
        <w:trPr>
          <w:jc w:val="center"/>
        </w:trPr>
        <w:tc>
          <w:tcPr>
            <w:tcW w:w="1588" w:type="dxa"/>
            <w:shd w:val="clear" w:color="auto" w:fill="FFFFFF" w:themeFill="background1"/>
          </w:tcPr>
          <w:p w:rsidR="001C5F17" w:rsidRPr="00C512C4" w:rsidRDefault="001C5F17" w:rsidP="001C5F17">
            <w:pPr>
              <w:jc w:val="center"/>
              <w:rPr>
                <w:sz w:val="16"/>
                <w:szCs w:val="16"/>
                <w:lang w:val="en-US"/>
              </w:rPr>
            </w:pPr>
          </w:p>
        </w:tc>
        <w:tc>
          <w:tcPr>
            <w:tcW w:w="1609" w:type="dxa"/>
            <w:shd w:val="clear" w:color="auto" w:fill="FFFFFF" w:themeFill="background1"/>
          </w:tcPr>
          <w:p w:rsidR="001C5F17" w:rsidRPr="00C512C4" w:rsidRDefault="001C5F17" w:rsidP="001C5F17">
            <w:pPr>
              <w:jc w:val="center"/>
              <w:rPr>
                <w:sz w:val="16"/>
                <w:szCs w:val="16"/>
                <w:lang w:val="en-US"/>
              </w:rPr>
            </w:pPr>
          </w:p>
        </w:tc>
        <w:tc>
          <w:tcPr>
            <w:tcW w:w="1668" w:type="dxa"/>
            <w:tcBorders>
              <w:right w:val="single" w:sz="4" w:space="0" w:color="auto"/>
            </w:tcBorders>
            <w:shd w:val="clear" w:color="auto" w:fill="FFFFFF" w:themeFill="background1"/>
          </w:tcPr>
          <w:p w:rsidR="001C5F17" w:rsidRPr="00C512C4" w:rsidRDefault="001C5F17" w:rsidP="001C5F17">
            <w:pPr>
              <w:jc w:val="center"/>
              <w:rPr>
                <w:sz w:val="16"/>
                <w:szCs w:val="16"/>
                <w:lang w:val="en-US"/>
              </w:rPr>
            </w:pPr>
          </w:p>
        </w:tc>
        <w:tc>
          <w:tcPr>
            <w:tcW w:w="174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C5F17" w:rsidRPr="00C512C4" w:rsidRDefault="001C5F17" w:rsidP="001C5F17">
            <w:pPr>
              <w:jc w:val="center"/>
              <w:rPr>
                <w:sz w:val="16"/>
                <w:szCs w:val="16"/>
                <w:lang w:val="en-US"/>
              </w:rPr>
            </w:pPr>
            <w:r w:rsidRPr="00C512C4">
              <w:rPr>
                <w:sz w:val="16"/>
                <w:szCs w:val="16"/>
                <w:lang w:val="en-US"/>
              </w:rPr>
              <w:t>Religion</w:t>
            </w:r>
          </w:p>
        </w:tc>
        <w:tc>
          <w:tcPr>
            <w:tcW w:w="169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C5F17" w:rsidRPr="00C512C4" w:rsidRDefault="001C5F17" w:rsidP="001C5F17">
            <w:pPr>
              <w:jc w:val="center"/>
              <w:rPr>
                <w:sz w:val="16"/>
                <w:szCs w:val="16"/>
                <w:lang w:val="en-US"/>
              </w:rPr>
            </w:pPr>
            <w:r w:rsidRPr="00C512C4">
              <w:rPr>
                <w:sz w:val="16"/>
                <w:szCs w:val="16"/>
                <w:lang w:val="en-US"/>
              </w:rPr>
              <w:t>Religion</w:t>
            </w:r>
          </w:p>
        </w:tc>
      </w:tr>
      <w:tr w:rsidR="001C5F17" w:rsidRPr="00C512C4" w:rsidTr="001C5F17">
        <w:trPr>
          <w:jc w:val="center"/>
        </w:trPr>
        <w:tc>
          <w:tcPr>
            <w:tcW w:w="1588" w:type="dxa"/>
            <w:shd w:val="clear" w:color="auto" w:fill="FFFFFF" w:themeFill="background1"/>
          </w:tcPr>
          <w:p w:rsidR="001C5F17" w:rsidRPr="00C512C4" w:rsidRDefault="001C5F17" w:rsidP="001C5F17">
            <w:pPr>
              <w:jc w:val="center"/>
              <w:rPr>
                <w:sz w:val="16"/>
                <w:szCs w:val="16"/>
                <w:lang w:val="en-US"/>
              </w:rPr>
            </w:pPr>
          </w:p>
        </w:tc>
        <w:tc>
          <w:tcPr>
            <w:tcW w:w="1609" w:type="dxa"/>
            <w:shd w:val="clear" w:color="auto" w:fill="FFFFFF" w:themeFill="background1"/>
          </w:tcPr>
          <w:p w:rsidR="001C5F17" w:rsidRPr="00C512C4" w:rsidRDefault="001C5F17" w:rsidP="001C5F17">
            <w:pPr>
              <w:jc w:val="center"/>
              <w:rPr>
                <w:sz w:val="16"/>
                <w:szCs w:val="16"/>
                <w:lang w:val="en-US"/>
              </w:rPr>
            </w:pPr>
          </w:p>
        </w:tc>
        <w:tc>
          <w:tcPr>
            <w:tcW w:w="1668" w:type="dxa"/>
            <w:tcBorders>
              <w:bottom w:val="single" w:sz="4" w:space="0" w:color="auto"/>
              <w:right w:val="single" w:sz="4" w:space="0" w:color="auto"/>
            </w:tcBorders>
            <w:shd w:val="clear" w:color="auto" w:fill="FFFFFF" w:themeFill="background1"/>
          </w:tcPr>
          <w:p w:rsidR="001C5F17" w:rsidRPr="00C512C4" w:rsidRDefault="001C5F17" w:rsidP="001C5F17">
            <w:pPr>
              <w:jc w:val="center"/>
              <w:rPr>
                <w:sz w:val="16"/>
                <w:szCs w:val="16"/>
                <w:lang w:val="en-US"/>
              </w:rPr>
            </w:pPr>
          </w:p>
        </w:tc>
        <w:tc>
          <w:tcPr>
            <w:tcW w:w="174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C5F17" w:rsidRPr="00C512C4" w:rsidRDefault="001C5F17" w:rsidP="001C5F17">
            <w:pPr>
              <w:rPr>
                <w:sz w:val="16"/>
                <w:szCs w:val="16"/>
                <w:lang w:val="en-US"/>
              </w:rPr>
            </w:pPr>
            <w:r w:rsidRPr="00C512C4">
              <w:rPr>
                <w:sz w:val="16"/>
                <w:szCs w:val="16"/>
                <w:lang w:val="en-US"/>
              </w:rPr>
              <w:t>Special education / minimum income</w:t>
            </w:r>
          </w:p>
        </w:tc>
        <w:tc>
          <w:tcPr>
            <w:tcW w:w="169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C5F17" w:rsidRPr="00C512C4" w:rsidRDefault="001C5F17" w:rsidP="001C5F17">
            <w:pPr>
              <w:rPr>
                <w:sz w:val="16"/>
                <w:szCs w:val="16"/>
                <w:lang w:val="en-US"/>
              </w:rPr>
            </w:pPr>
            <w:r w:rsidRPr="00C512C4">
              <w:rPr>
                <w:sz w:val="16"/>
                <w:szCs w:val="16"/>
                <w:lang w:val="en-US"/>
              </w:rPr>
              <w:t>Special education / minimum income</w:t>
            </w:r>
          </w:p>
        </w:tc>
      </w:tr>
      <w:tr w:rsidR="001C5F17" w:rsidRPr="00C512C4" w:rsidTr="001C5F17">
        <w:trPr>
          <w:jc w:val="center"/>
        </w:trPr>
        <w:tc>
          <w:tcPr>
            <w:tcW w:w="1588" w:type="dxa"/>
            <w:shd w:val="clear" w:color="auto" w:fill="FFFFFF" w:themeFill="background1"/>
          </w:tcPr>
          <w:p w:rsidR="001C5F17" w:rsidRPr="00C512C4" w:rsidRDefault="001C5F17" w:rsidP="001C5F17">
            <w:pPr>
              <w:jc w:val="center"/>
              <w:rPr>
                <w:sz w:val="16"/>
                <w:szCs w:val="16"/>
                <w:lang w:val="en-US"/>
              </w:rPr>
            </w:pPr>
          </w:p>
        </w:tc>
        <w:tc>
          <w:tcPr>
            <w:tcW w:w="1609" w:type="dxa"/>
            <w:tcBorders>
              <w:right w:val="single" w:sz="4" w:space="0" w:color="auto"/>
            </w:tcBorders>
            <w:shd w:val="clear" w:color="auto" w:fill="FFFFFF" w:themeFill="background1"/>
          </w:tcPr>
          <w:p w:rsidR="001C5F17" w:rsidRPr="00C512C4" w:rsidRDefault="001C5F17" w:rsidP="001C5F17">
            <w:pPr>
              <w:jc w:val="center"/>
              <w:rPr>
                <w:sz w:val="16"/>
                <w:szCs w:val="16"/>
                <w:lang w:val="en-US"/>
              </w:rPr>
            </w:pPr>
          </w:p>
        </w:tc>
        <w:tc>
          <w:tcPr>
            <w:tcW w:w="166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1C5F17" w:rsidRPr="00C512C4" w:rsidRDefault="001C5F17" w:rsidP="001C5F17">
            <w:pPr>
              <w:rPr>
                <w:sz w:val="16"/>
                <w:szCs w:val="16"/>
                <w:lang w:val="en-US"/>
              </w:rPr>
            </w:pPr>
            <w:r w:rsidRPr="00C512C4">
              <w:rPr>
                <w:sz w:val="16"/>
                <w:szCs w:val="16"/>
                <w:lang w:val="en-US"/>
              </w:rPr>
              <w:t>Assistance to persons with disabilities</w:t>
            </w:r>
          </w:p>
        </w:tc>
        <w:tc>
          <w:tcPr>
            <w:tcW w:w="1749"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1C5F17" w:rsidRPr="00C512C4" w:rsidRDefault="001C5F17" w:rsidP="001C5F17">
            <w:pPr>
              <w:rPr>
                <w:sz w:val="16"/>
                <w:szCs w:val="16"/>
                <w:lang w:val="en-US"/>
              </w:rPr>
            </w:pPr>
            <w:r w:rsidRPr="00C512C4">
              <w:rPr>
                <w:sz w:val="16"/>
                <w:szCs w:val="16"/>
                <w:lang w:val="en-US"/>
              </w:rPr>
              <w:t>Assistance to persons with disabilities</w:t>
            </w:r>
          </w:p>
        </w:tc>
        <w:tc>
          <w:tcPr>
            <w:tcW w:w="169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1C5F17" w:rsidRPr="00C512C4" w:rsidRDefault="001C5F17" w:rsidP="001C5F17">
            <w:pPr>
              <w:rPr>
                <w:sz w:val="16"/>
                <w:szCs w:val="16"/>
                <w:lang w:val="en-US"/>
              </w:rPr>
            </w:pPr>
            <w:r w:rsidRPr="00C512C4">
              <w:rPr>
                <w:sz w:val="16"/>
                <w:szCs w:val="16"/>
                <w:lang w:val="en-US"/>
              </w:rPr>
              <w:t>Assistance to persons with disabilities</w:t>
            </w:r>
          </w:p>
        </w:tc>
      </w:tr>
      <w:tr w:rsidR="001C5F17" w:rsidRPr="00C512C4" w:rsidTr="001C5F17">
        <w:trPr>
          <w:jc w:val="center"/>
        </w:trPr>
        <w:tc>
          <w:tcPr>
            <w:tcW w:w="1588" w:type="dxa"/>
            <w:shd w:val="clear" w:color="auto" w:fill="FFFFFF" w:themeFill="background1"/>
          </w:tcPr>
          <w:p w:rsidR="001C5F17" w:rsidRPr="00C512C4" w:rsidRDefault="001C5F17" w:rsidP="001C5F17">
            <w:pPr>
              <w:jc w:val="center"/>
              <w:rPr>
                <w:sz w:val="16"/>
                <w:szCs w:val="16"/>
                <w:lang w:val="en-US"/>
              </w:rPr>
            </w:pPr>
          </w:p>
        </w:tc>
        <w:tc>
          <w:tcPr>
            <w:tcW w:w="1609" w:type="dxa"/>
            <w:tcBorders>
              <w:right w:val="single" w:sz="4" w:space="0" w:color="auto"/>
            </w:tcBorders>
            <w:shd w:val="clear" w:color="auto" w:fill="FFFFFF" w:themeFill="background1"/>
          </w:tcPr>
          <w:p w:rsidR="001C5F17" w:rsidRPr="00C512C4" w:rsidRDefault="001C5F17" w:rsidP="001C5F17">
            <w:pPr>
              <w:jc w:val="center"/>
              <w:rPr>
                <w:sz w:val="16"/>
                <w:szCs w:val="16"/>
                <w:lang w:val="en-US"/>
              </w:rPr>
            </w:pPr>
          </w:p>
        </w:tc>
        <w:tc>
          <w:tcPr>
            <w:tcW w:w="166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1C5F17" w:rsidRPr="00C512C4" w:rsidRDefault="001C5F17" w:rsidP="001C5F17">
            <w:pPr>
              <w:jc w:val="center"/>
              <w:rPr>
                <w:sz w:val="16"/>
                <w:szCs w:val="16"/>
                <w:lang w:val="en-US"/>
              </w:rPr>
            </w:pPr>
            <w:r w:rsidRPr="00C512C4">
              <w:rPr>
                <w:sz w:val="16"/>
                <w:szCs w:val="16"/>
                <w:lang w:val="en-US"/>
              </w:rPr>
              <w:t>Agricultural consulting</w:t>
            </w:r>
          </w:p>
        </w:tc>
        <w:tc>
          <w:tcPr>
            <w:tcW w:w="1749"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1C5F17" w:rsidRPr="00C512C4" w:rsidRDefault="001C5F17" w:rsidP="001C5F17">
            <w:pPr>
              <w:jc w:val="center"/>
              <w:rPr>
                <w:sz w:val="16"/>
                <w:szCs w:val="16"/>
                <w:lang w:val="en-US"/>
              </w:rPr>
            </w:pPr>
            <w:r w:rsidRPr="00C512C4">
              <w:rPr>
                <w:sz w:val="16"/>
                <w:szCs w:val="16"/>
                <w:lang w:val="en-US"/>
              </w:rPr>
              <w:t>Agricultural consulting</w:t>
            </w:r>
          </w:p>
        </w:tc>
        <w:tc>
          <w:tcPr>
            <w:tcW w:w="169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1C5F17" w:rsidRPr="00C512C4" w:rsidRDefault="001C5F17" w:rsidP="001C5F17">
            <w:pPr>
              <w:jc w:val="center"/>
              <w:rPr>
                <w:sz w:val="16"/>
                <w:szCs w:val="16"/>
                <w:lang w:val="en-US"/>
              </w:rPr>
            </w:pPr>
            <w:r w:rsidRPr="00C512C4">
              <w:rPr>
                <w:sz w:val="16"/>
                <w:szCs w:val="16"/>
                <w:lang w:val="en-US"/>
              </w:rPr>
              <w:t>Agricultural consulting</w:t>
            </w:r>
          </w:p>
        </w:tc>
      </w:tr>
      <w:tr w:rsidR="001C5F17" w:rsidRPr="00C512C4" w:rsidTr="001C5F17">
        <w:trPr>
          <w:jc w:val="center"/>
        </w:trPr>
        <w:tc>
          <w:tcPr>
            <w:tcW w:w="1588" w:type="dxa"/>
            <w:shd w:val="clear" w:color="auto" w:fill="FFFFFF" w:themeFill="background1"/>
          </w:tcPr>
          <w:p w:rsidR="001C5F17" w:rsidRPr="00C512C4" w:rsidRDefault="001C5F17" w:rsidP="001C5F17">
            <w:pPr>
              <w:jc w:val="center"/>
              <w:rPr>
                <w:sz w:val="16"/>
                <w:szCs w:val="16"/>
                <w:lang w:val="en-US"/>
              </w:rPr>
            </w:pPr>
          </w:p>
        </w:tc>
        <w:tc>
          <w:tcPr>
            <w:tcW w:w="1609" w:type="dxa"/>
            <w:tcBorders>
              <w:right w:val="single" w:sz="4" w:space="0" w:color="auto"/>
            </w:tcBorders>
            <w:shd w:val="clear" w:color="auto" w:fill="FFFFFF" w:themeFill="background1"/>
          </w:tcPr>
          <w:p w:rsidR="001C5F17" w:rsidRPr="00C512C4" w:rsidRDefault="001C5F17" w:rsidP="001C5F17">
            <w:pPr>
              <w:jc w:val="center"/>
              <w:rPr>
                <w:sz w:val="16"/>
                <w:szCs w:val="16"/>
                <w:lang w:val="en-US"/>
              </w:rPr>
            </w:pPr>
          </w:p>
        </w:tc>
        <w:tc>
          <w:tcPr>
            <w:tcW w:w="166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1C5F17" w:rsidRPr="00C512C4" w:rsidRDefault="001C5F17" w:rsidP="001C5F17">
            <w:pPr>
              <w:jc w:val="center"/>
              <w:rPr>
                <w:sz w:val="16"/>
                <w:szCs w:val="16"/>
                <w:lang w:val="en-US"/>
              </w:rPr>
            </w:pPr>
            <w:r w:rsidRPr="00C512C4">
              <w:rPr>
                <w:sz w:val="16"/>
                <w:szCs w:val="16"/>
                <w:lang w:val="en-US"/>
              </w:rPr>
              <w:t>Veterinary activities</w:t>
            </w:r>
          </w:p>
        </w:tc>
        <w:tc>
          <w:tcPr>
            <w:tcW w:w="1749"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1C5F17" w:rsidRPr="00C512C4" w:rsidRDefault="001C5F17" w:rsidP="001C5F17">
            <w:pPr>
              <w:jc w:val="center"/>
              <w:rPr>
                <w:sz w:val="16"/>
                <w:szCs w:val="16"/>
                <w:lang w:val="en-US"/>
              </w:rPr>
            </w:pPr>
            <w:r w:rsidRPr="00C512C4">
              <w:rPr>
                <w:sz w:val="16"/>
                <w:szCs w:val="16"/>
                <w:lang w:val="en-US"/>
              </w:rPr>
              <w:t>Veterinary activities</w:t>
            </w:r>
          </w:p>
        </w:tc>
        <w:tc>
          <w:tcPr>
            <w:tcW w:w="169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1C5F17" w:rsidRPr="00C512C4" w:rsidRDefault="001C5F17" w:rsidP="001C5F17">
            <w:pPr>
              <w:jc w:val="center"/>
              <w:rPr>
                <w:sz w:val="16"/>
                <w:szCs w:val="16"/>
                <w:lang w:val="en-US"/>
              </w:rPr>
            </w:pPr>
            <w:r w:rsidRPr="00C512C4">
              <w:rPr>
                <w:sz w:val="16"/>
                <w:szCs w:val="16"/>
                <w:lang w:val="en-US"/>
              </w:rPr>
              <w:t>Veterinary activities</w:t>
            </w:r>
          </w:p>
        </w:tc>
      </w:tr>
      <w:tr w:rsidR="001C5F17" w:rsidRPr="00C512C4" w:rsidTr="001C5F17">
        <w:trPr>
          <w:jc w:val="center"/>
        </w:trPr>
        <w:tc>
          <w:tcPr>
            <w:tcW w:w="1588" w:type="dxa"/>
            <w:shd w:val="clear" w:color="auto" w:fill="FFFFFF" w:themeFill="background1"/>
          </w:tcPr>
          <w:p w:rsidR="001C5F17" w:rsidRPr="00C512C4" w:rsidRDefault="001C5F17" w:rsidP="001C5F17">
            <w:pPr>
              <w:jc w:val="center"/>
              <w:rPr>
                <w:sz w:val="16"/>
                <w:szCs w:val="16"/>
                <w:lang w:val="en-US"/>
              </w:rPr>
            </w:pPr>
          </w:p>
        </w:tc>
        <w:tc>
          <w:tcPr>
            <w:tcW w:w="1609" w:type="dxa"/>
            <w:tcBorders>
              <w:right w:val="single" w:sz="4" w:space="0" w:color="auto"/>
            </w:tcBorders>
            <w:shd w:val="clear" w:color="auto" w:fill="FFFFFF" w:themeFill="background1"/>
          </w:tcPr>
          <w:p w:rsidR="001C5F17" w:rsidRPr="00C512C4" w:rsidRDefault="001C5F17" w:rsidP="001C5F17">
            <w:pPr>
              <w:jc w:val="center"/>
              <w:rPr>
                <w:sz w:val="16"/>
                <w:szCs w:val="16"/>
                <w:lang w:val="en-US"/>
              </w:rPr>
            </w:pPr>
          </w:p>
        </w:tc>
        <w:tc>
          <w:tcPr>
            <w:tcW w:w="166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1C5F17" w:rsidRPr="00C512C4" w:rsidRDefault="001C5F17" w:rsidP="001C5F17">
            <w:pPr>
              <w:jc w:val="center"/>
              <w:rPr>
                <w:sz w:val="16"/>
                <w:szCs w:val="16"/>
                <w:lang w:val="en-US"/>
              </w:rPr>
            </w:pPr>
            <w:r w:rsidRPr="00C512C4">
              <w:rPr>
                <w:sz w:val="16"/>
                <w:szCs w:val="16"/>
                <w:lang w:val="en-US"/>
              </w:rPr>
              <w:t>Airports</w:t>
            </w:r>
          </w:p>
        </w:tc>
        <w:tc>
          <w:tcPr>
            <w:tcW w:w="1749"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1C5F17" w:rsidRPr="00C512C4" w:rsidRDefault="001C5F17" w:rsidP="001C5F17">
            <w:pPr>
              <w:jc w:val="center"/>
              <w:rPr>
                <w:sz w:val="16"/>
                <w:szCs w:val="16"/>
                <w:lang w:val="en-US"/>
              </w:rPr>
            </w:pPr>
            <w:r w:rsidRPr="00C512C4">
              <w:rPr>
                <w:sz w:val="16"/>
                <w:szCs w:val="16"/>
                <w:lang w:val="en-US"/>
              </w:rPr>
              <w:t>Airports</w:t>
            </w:r>
          </w:p>
        </w:tc>
        <w:tc>
          <w:tcPr>
            <w:tcW w:w="169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1C5F17" w:rsidRPr="00C512C4" w:rsidRDefault="001C5F17" w:rsidP="001C5F17">
            <w:pPr>
              <w:jc w:val="center"/>
              <w:rPr>
                <w:sz w:val="16"/>
                <w:szCs w:val="16"/>
                <w:lang w:val="en-US"/>
              </w:rPr>
            </w:pPr>
            <w:r w:rsidRPr="00C512C4">
              <w:rPr>
                <w:sz w:val="16"/>
                <w:szCs w:val="16"/>
                <w:lang w:val="en-US"/>
              </w:rPr>
              <w:t>Airports</w:t>
            </w:r>
          </w:p>
        </w:tc>
      </w:tr>
      <w:tr w:rsidR="001C5F17" w:rsidRPr="00C512C4" w:rsidTr="001C5F17">
        <w:trPr>
          <w:jc w:val="center"/>
        </w:trPr>
        <w:tc>
          <w:tcPr>
            <w:tcW w:w="1588" w:type="dxa"/>
            <w:shd w:val="clear" w:color="auto" w:fill="FFFFFF" w:themeFill="background1"/>
          </w:tcPr>
          <w:p w:rsidR="001C5F17" w:rsidRPr="00C512C4" w:rsidRDefault="001C5F17" w:rsidP="001C5F17">
            <w:pPr>
              <w:jc w:val="center"/>
              <w:rPr>
                <w:sz w:val="16"/>
                <w:szCs w:val="16"/>
                <w:lang w:val="en-US"/>
              </w:rPr>
            </w:pPr>
          </w:p>
        </w:tc>
        <w:tc>
          <w:tcPr>
            <w:tcW w:w="1609" w:type="dxa"/>
            <w:tcBorders>
              <w:right w:val="single" w:sz="4" w:space="0" w:color="auto"/>
            </w:tcBorders>
            <w:shd w:val="clear" w:color="auto" w:fill="FFFFFF" w:themeFill="background1"/>
          </w:tcPr>
          <w:p w:rsidR="001C5F17" w:rsidRPr="00C512C4" w:rsidRDefault="001C5F17" w:rsidP="001C5F17">
            <w:pPr>
              <w:jc w:val="center"/>
              <w:rPr>
                <w:sz w:val="16"/>
                <w:szCs w:val="16"/>
                <w:lang w:val="en-US"/>
              </w:rPr>
            </w:pPr>
          </w:p>
        </w:tc>
        <w:tc>
          <w:tcPr>
            <w:tcW w:w="166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1C5F17" w:rsidRPr="00C512C4" w:rsidRDefault="001C5F17" w:rsidP="001C5F17">
            <w:pPr>
              <w:jc w:val="center"/>
              <w:rPr>
                <w:sz w:val="16"/>
                <w:szCs w:val="16"/>
                <w:lang w:val="en-US"/>
              </w:rPr>
            </w:pPr>
            <w:r w:rsidRPr="00C512C4">
              <w:rPr>
                <w:sz w:val="16"/>
                <w:szCs w:val="16"/>
                <w:lang w:val="en-US"/>
              </w:rPr>
              <w:t>Child protection</w:t>
            </w:r>
          </w:p>
        </w:tc>
        <w:tc>
          <w:tcPr>
            <w:tcW w:w="1749"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1C5F17" w:rsidRPr="00C512C4" w:rsidRDefault="001C5F17" w:rsidP="001C5F17">
            <w:pPr>
              <w:jc w:val="center"/>
              <w:rPr>
                <w:sz w:val="16"/>
                <w:szCs w:val="16"/>
                <w:lang w:val="en-US"/>
              </w:rPr>
            </w:pPr>
            <w:r w:rsidRPr="00C512C4">
              <w:rPr>
                <w:sz w:val="16"/>
                <w:szCs w:val="16"/>
                <w:lang w:val="en-US"/>
              </w:rPr>
              <w:t>Child protection</w:t>
            </w:r>
          </w:p>
        </w:tc>
        <w:tc>
          <w:tcPr>
            <w:tcW w:w="169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1C5F17" w:rsidRPr="00C512C4" w:rsidRDefault="001C5F17" w:rsidP="001C5F17">
            <w:pPr>
              <w:jc w:val="center"/>
              <w:rPr>
                <w:sz w:val="16"/>
                <w:szCs w:val="16"/>
                <w:lang w:val="en-US"/>
              </w:rPr>
            </w:pPr>
            <w:r w:rsidRPr="00C512C4">
              <w:rPr>
                <w:sz w:val="16"/>
                <w:szCs w:val="16"/>
                <w:lang w:val="en-US"/>
              </w:rPr>
              <w:t>Child protection</w:t>
            </w:r>
          </w:p>
        </w:tc>
      </w:tr>
      <w:tr w:rsidR="001C5F17" w:rsidRPr="00C512C4" w:rsidTr="001C5F17">
        <w:trPr>
          <w:jc w:val="center"/>
        </w:trPr>
        <w:tc>
          <w:tcPr>
            <w:tcW w:w="1588" w:type="dxa"/>
            <w:shd w:val="clear" w:color="auto" w:fill="FFFFFF" w:themeFill="background1"/>
          </w:tcPr>
          <w:p w:rsidR="001C5F17" w:rsidRPr="00C512C4" w:rsidRDefault="001C5F17" w:rsidP="001C5F17">
            <w:pPr>
              <w:jc w:val="center"/>
              <w:rPr>
                <w:sz w:val="16"/>
                <w:szCs w:val="16"/>
                <w:lang w:val="en-US"/>
              </w:rPr>
            </w:pPr>
          </w:p>
        </w:tc>
        <w:tc>
          <w:tcPr>
            <w:tcW w:w="1609" w:type="dxa"/>
            <w:tcBorders>
              <w:right w:val="single" w:sz="4" w:space="0" w:color="auto"/>
            </w:tcBorders>
            <w:shd w:val="clear" w:color="auto" w:fill="FFFFFF" w:themeFill="background1"/>
          </w:tcPr>
          <w:p w:rsidR="001C5F17" w:rsidRPr="00C512C4" w:rsidRDefault="001C5F17" w:rsidP="001C5F17">
            <w:pPr>
              <w:jc w:val="center"/>
              <w:rPr>
                <w:sz w:val="16"/>
                <w:szCs w:val="16"/>
                <w:lang w:val="en-US"/>
              </w:rPr>
            </w:pPr>
          </w:p>
        </w:tc>
        <w:tc>
          <w:tcPr>
            <w:tcW w:w="166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1C5F17" w:rsidRPr="00C512C4" w:rsidRDefault="001C5F17" w:rsidP="001C5F17">
            <w:pPr>
              <w:jc w:val="center"/>
              <w:rPr>
                <w:sz w:val="16"/>
                <w:szCs w:val="16"/>
                <w:lang w:val="en-US"/>
              </w:rPr>
            </w:pPr>
            <w:r w:rsidRPr="00C512C4">
              <w:rPr>
                <w:sz w:val="16"/>
                <w:szCs w:val="16"/>
                <w:lang w:val="en-US"/>
              </w:rPr>
              <w:t>Water supply and roads</w:t>
            </w:r>
          </w:p>
        </w:tc>
        <w:tc>
          <w:tcPr>
            <w:tcW w:w="1749"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1C5F17" w:rsidRPr="00C512C4" w:rsidRDefault="001C5F17" w:rsidP="001C5F17">
            <w:pPr>
              <w:jc w:val="center"/>
              <w:rPr>
                <w:sz w:val="16"/>
                <w:szCs w:val="16"/>
                <w:lang w:val="en-US"/>
              </w:rPr>
            </w:pPr>
            <w:r w:rsidRPr="00C512C4">
              <w:rPr>
                <w:sz w:val="16"/>
                <w:szCs w:val="16"/>
                <w:lang w:val="en-US"/>
              </w:rPr>
              <w:t>Water supply and roads</w:t>
            </w:r>
          </w:p>
        </w:tc>
        <w:tc>
          <w:tcPr>
            <w:tcW w:w="169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1C5F17" w:rsidRPr="00C512C4" w:rsidRDefault="001C5F17" w:rsidP="001C5F17">
            <w:pPr>
              <w:jc w:val="center"/>
              <w:rPr>
                <w:sz w:val="16"/>
                <w:szCs w:val="16"/>
                <w:lang w:val="en-US"/>
              </w:rPr>
            </w:pPr>
            <w:r w:rsidRPr="00C512C4">
              <w:rPr>
                <w:sz w:val="16"/>
                <w:szCs w:val="16"/>
                <w:lang w:val="en-US"/>
              </w:rPr>
              <w:t>Water supply and roads</w:t>
            </w:r>
          </w:p>
        </w:tc>
      </w:tr>
      <w:tr w:rsidR="001C5F17" w:rsidRPr="00C512C4" w:rsidTr="001C5F17">
        <w:trPr>
          <w:jc w:val="center"/>
        </w:trPr>
        <w:tc>
          <w:tcPr>
            <w:tcW w:w="1588" w:type="dxa"/>
            <w:shd w:val="clear" w:color="auto" w:fill="FFFFFF" w:themeFill="background1"/>
          </w:tcPr>
          <w:p w:rsidR="001C5F17" w:rsidRPr="00C512C4" w:rsidRDefault="001C5F17" w:rsidP="001C5F17">
            <w:pPr>
              <w:jc w:val="center"/>
              <w:rPr>
                <w:sz w:val="16"/>
                <w:szCs w:val="16"/>
                <w:lang w:val="en-US"/>
              </w:rPr>
            </w:pPr>
          </w:p>
        </w:tc>
        <w:tc>
          <w:tcPr>
            <w:tcW w:w="1609" w:type="dxa"/>
            <w:tcBorders>
              <w:bottom w:val="single" w:sz="4" w:space="0" w:color="auto"/>
              <w:right w:val="single" w:sz="4" w:space="0" w:color="auto"/>
            </w:tcBorders>
            <w:shd w:val="clear" w:color="auto" w:fill="FFFFFF" w:themeFill="background1"/>
          </w:tcPr>
          <w:p w:rsidR="001C5F17" w:rsidRPr="00C512C4" w:rsidRDefault="001C5F17" w:rsidP="001C5F17">
            <w:pPr>
              <w:jc w:val="center"/>
              <w:rPr>
                <w:sz w:val="16"/>
                <w:szCs w:val="16"/>
                <w:lang w:val="en-US"/>
              </w:rPr>
            </w:pPr>
          </w:p>
        </w:tc>
        <w:tc>
          <w:tcPr>
            <w:tcW w:w="166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1C5F17" w:rsidRPr="00C512C4" w:rsidRDefault="001C5F17" w:rsidP="001C5F17">
            <w:pPr>
              <w:jc w:val="center"/>
              <w:rPr>
                <w:sz w:val="16"/>
                <w:szCs w:val="16"/>
                <w:lang w:val="en-US"/>
              </w:rPr>
            </w:pPr>
            <w:r w:rsidRPr="00C512C4">
              <w:rPr>
                <w:sz w:val="16"/>
                <w:szCs w:val="16"/>
                <w:lang w:val="en-US"/>
              </w:rPr>
              <w:t>Special Funds</w:t>
            </w:r>
          </w:p>
        </w:tc>
        <w:tc>
          <w:tcPr>
            <w:tcW w:w="1749"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1C5F17" w:rsidRPr="00C512C4" w:rsidRDefault="001C5F17" w:rsidP="001C5F17">
            <w:pPr>
              <w:jc w:val="center"/>
              <w:rPr>
                <w:sz w:val="16"/>
                <w:szCs w:val="16"/>
                <w:lang w:val="en-US"/>
              </w:rPr>
            </w:pPr>
            <w:r w:rsidRPr="00C512C4">
              <w:rPr>
                <w:sz w:val="16"/>
                <w:szCs w:val="16"/>
                <w:lang w:val="en-US"/>
              </w:rPr>
              <w:t>Special Funds</w:t>
            </w:r>
          </w:p>
        </w:tc>
        <w:tc>
          <w:tcPr>
            <w:tcW w:w="169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1C5F17" w:rsidRPr="00C512C4" w:rsidRDefault="001C5F17" w:rsidP="001C5F17">
            <w:pPr>
              <w:jc w:val="center"/>
              <w:rPr>
                <w:sz w:val="16"/>
                <w:szCs w:val="16"/>
                <w:lang w:val="en-US"/>
              </w:rPr>
            </w:pPr>
            <w:r w:rsidRPr="00C512C4">
              <w:rPr>
                <w:sz w:val="16"/>
                <w:szCs w:val="16"/>
                <w:lang w:val="en-US"/>
              </w:rPr>
              <w:t>Special Funds</w:t>
            </w:r>
          </w:p>
        </w:tc>
      </w:tr>
      <w:tr w:rsidR="001C5F17" w:rsidRPr="00C512C4" w:rsidTr="001C5F17">
        <w:trPr>
          <w:jc w:val="center"/>
        </w:trPr>
        <w:tc>
          <w:tcPr>
            <w:tcW w:w="1588" w:type="dxa"/>
            <w:tcBorders>
              <w:right w:val="single" w:sz="4" w:space="0" w:color="auto"/>
            </w:tcBorders>
            <w:shd w:val="clear" w:color="auto" w:fill="FFFFFF" w:themeFill="background1"/>
          </w:tcPr>
          <w:p w:rsidR="001C5F17" w:rsidRPr="00C512C4" w:rsidRDefault="001C5F17" w:rsidP="001C5F17">
            <w:pPr>
              <w:jc w:val="center"/>
              <w:rPr>
                <w:sz w:val="16"/>
                <w:szCs w:val="16"/>
                <w:lang w:val="en-US"/>
              </w:rPr>
            </w:pPr>
          </w:p>
        </w:tc>
        <w:tc>
          <w:tcPr>
            <w:tcW w:w="160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1C5F17" w:rsidRPr="00C512C4" w:rsidRDefault="001C5F17" w:rsidP="001C5F17">
            <w:pPr>
              <w:jc w:val="center"/>
              <w:rPr>
                <w:sz w:val="16"/>
                <w:szCs w:val="16"/>
                <w:lang w:val="en-US"/>
              </w:rPr>
            </w:pPr>
            <w:r w:rsidRPr="00C512C4">
              <w:rPr>
                <w:sz w:val="16"/>
                <w:szCs w:val="16"/>
                <w:lang w:val="en-US"/>
              </w:rPr>
              <w:t>Culture</w:t>
            </w:r>
          </w:p>
        </w:tc>
        <w:tc>
          <w:tcPr>
            <w:tcW w:w="166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1C5F17" w:rsidRPr="00C512C4" w:rsidRDefault="001C5F17" w:rsidP="001C5F17">
            <w:pPr>
              <w:jc w:val="center"/>
              <w:rPr>
                <w:sz w:val="16"/>
                <w:szCs w:val="16"/>
                <w:lang w:val="en-US"/>
              </w:rPr>
            </w:pPr>
            <w:r w:rsidRPr="00C512C4">
              <w:rPr>
                <w:sz w:val="16"/>
                <w:szCs w:val="16"/>
                <w:lang w:val="en-US"/>
              </w:rPr>
              <w:t>Culture</w:t>
            </w:r>
          </w:p>
        </w:tc>
        <w:tc>
          <w:tcPr>
            <w:tcW w:w="174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1C5F17" w:rsidRPr="00C512C4" w:rsidRDefault="001C5F17" w:rsidP="001C5F17">
            <w:pPr>
              <w:jc w:val="center"/>
              <w:rPr>
                <w:sz w:val="16"/>
                <w:szCs w:val="16"/>
                <w:lang w:val="en-US"/>
              </w:rPr>
            </w:pPr>
            <w:r w:rsidRPr="00C512C4">
              <w:rPr>
                <w:sz w:val="16"/>
                <w:szCs w:val="16"/>
                <w:lang w:val="en-US"/>
              </w:rPr>
              <w:t>Culture</w:t>
            </w:r>
          </w:p>
        </w:tc>
        <w:tc>
          <w:tcPr>
            <w:tcW w:w="169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1C5F17" w:rsidRPr="00C512C4" w:rsidRDefault="001C5F17" w:rsidP="001C5F17">
            <w:pPr>
              <w:jc w:val="center"/>
              <w:rPr>
                <w:sz w:val="16"/>
                <w:szCs w:val="16"/>
                <w:lang w:val="en-US"/>
              </w:rPr>
            </w:pPr>
            <w:r w:rsidRPr="00C512C4">
              <w:rPr>
                <w:sz w:val="16"/>
                <w:szCs w:val="16"/>
                <w:lang w:val="en-US"/>
              </w:rPr>
              <w:t>Culture</w:t>
            </w:r>
          </w:p>
        </w:tc>
      </w:tr>
      <w:tr w:rsidR="001C5F17" w:rsidRPr="00C512C4" w:rsidTr="001C5F17">
        <w:trPr>
          <w:jc w:val="center"/>
        </w:trPr>
        <w:tc>
          <w:tcPr>
            <w:tcW w:w="1588" w:type="dxa"/>
            <w:tcBorders>
              <w:right w:val="single" w:sz="4" w:space="0" w:color="auto"/>
            </w:tcBorders>
            <w:shd w:val="clear" w:color="auto" w:fill="FFFFFF" w:themeFill="background1"/>
          </w:tcPr>
          <w:p w:rsidR="001C5F17" w:rsidRPr="00C512C4" w:rsidRDefault="001C5F17" w:rsidP="001C5F17">
            <w:pPr>
              <w:jc w:val="center"/>
              <w:rPr>
                <w:sz w:val="16"/>
                <w:szCs w:val="16"/>
                <w:lang w:val="en-US"/>
              </w:rPr>
            </w:pPr>
          </w:p>
        </w:tc>
        <w:tc>
          <w:tcPr>
            <w:tcW w:w="160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1C5F17" w:rsidRPr="00C512C4" w:rsidRDefault="001C5F17" w:rsidP="001C5F17">
            <w:pPr>
              <w:jc w:val="center"/>
              <w:rPr>
                <w:sz w:val="16"/>
                <w:szCs w:val="16"/>
                <w:lang w:val="en-US"/>
              </w:rPr>
            </w:pPr>
            <w:r w:rsidRPr="00C512C4">
              <w:rPr>
                <w:sz w:val="16"/>
                <w:szCs w:val="16"/>
                <w:lang w:val="en-US"/>
              </w:rPr>
              <w:t>Education</w:t>
            </w:r>
          </w:p>
        </w:tc>
        <w:tc>
          <w:tcPr>
            <w:tcW w:w="166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1C5F17" w:rsidRPr="00C512C4" w:rsidRDefault="001C5F17" w:rsidP="001C5F17">
            <w:pPr>
              <w:jc w:val="center"/>
              <w:rPr>
                <w:sz w:val="16"/>
                <w:szCs w:val="16"/>
                <w:lang w:val="en-US"/>
              </w:rPr>
            </w:pPr>
            <w:r w:rsidRPr="00C512C4">
              <w:rPr>
                <w:sz w:val="16"/>
                <w:szCs w:val="16"/>
                <w:lang w:val="en-US"/>
              </w:rPr>
              <w:t>Education</w:t>
            </w:r>
          </w:p>
        </w:tc>
        <w:tc>
          <w:tcPr>
            <w:tcW w:w="174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1C5F17" w:rsidRPr="00C512C4" w:rsidRDefault="001C5F17" w:rsidP="001C5F17">
            <w:pPr>
              <w:jc w:val="center"/>
              <w:rPr>
                <w:sz w:val="16"/>
                <w:szCs w:val="16"/>
                <w:lang w:val="en-US"/>
              </w:rPr>
            </w:pPr>
            <w:r w:rsidRPr="00C512C4">
              <w:rPr>
                <w:sz w:val="16"/>
                <w:szCs w:val="16"/>
                <w:lang w:val="en-US"/>
              </w:rPr>
              <w:t>Education</w:t>
            </w:r>
          </w:p>
        </w:tc>
        <w:tc>
          <w:tcPr>
            <w:tcW w:w="169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1C5F17" w:rsidRPr="00C512C4" w:rsidRDefault="001C5F17" w:rsidP="001C5F17">
            <w:pPr>
              <w:jc w:val="center"/>
              <w:rPr>
                <w:sz w:val="16"/>
                <w:szCs w:val="16"/>
                <w:lang w:val="en-US"/>
              </w:rPr>
            </w:pPr>
            <w:r w:rsidRPr="00C512C4">
              <w:rPr>
                <w:sz w:val="16"/>
                <w:szCs w:val="16"/>
                <w:lang w:val="en-US"/>
              </w:rPr>
              <w:t>Education</w:t>
            </w:r>
          </w:p>
        </w:tc>
      </w:tr>
      <w:tr w:rsidR="001C5F17" w:rsidRPr="00C512C4" w:rsidTr="001C5F17">
        <w:trPr>
          <w:jc w:val="center"/>
        </w:trPr>
        <w:tc>
          <w:tcPr>
            <w:tcW w:w="1588" w:type="dxa"/>
            <w:tcBorders>
              <w:bottom w:val="single" w:sz="4" w:space="0" w:color="auto"/>
              <w:right w:val="single" w:sz="4" w:space="0" w:color="auto"/>
            </w:tcBorders>
            <w:shd w:val="clear" w:color="auto" w:fill="FFFFFF" w:themeFill="background1"/>
          </w:tcPr>
          <w:p w:rsidR="001C5F17" w:rsidRPr="00C512C4" w:rsidRDefault="001C5F17" w:rsidP="001C5F17">
            <w:pPr>
              <w:jc w:val="center"/>
              <w:rPr>
                <w:sz w:val="16"/>
                <w:szCs w:val="16"/>
                <w:lang w:val="en-US"/>
              </w:rPr>
            </w:pPr>
          </w:p>
        </w:tc>
        <w:tc>
          <w:tcPr>
            <w:tcW w:w="160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1C5F17" w:rsidRPr="00C512C4" w:rsidRDefault="001C5F17" w:rsidP="001C5F17">
            <w:pPr>
              <w:jc w:val="center"/>
              <w:rPr>
                <w:sz w:val="16"/>
                <w:szCs w:val="16"/>
                <w:lang w:val="en-US"/>
              </w:rPr>
            </w:pPr>
            <w:r w:rsidRPr="00C512C4">
              <w:rPr>
                <w:sz w:val="16"/>
                <w:szCs w:val="16"/>
                <w:lang w:val="en-US"/>
              </w:rPr>
              <w:t>Health</w:t>
            </w:r>
          </w:p>
        </w:tc>
        <w:tc>
          <w:tcPr>
            <w:tcW w:w="166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1C5F17" w:rsidRPr="00C512C4" w:rsidRDefault="001C5F17" w:rsidP="001C5F17">
            <w:pPr>
              <w:jc w:val="center"/>
              <w:rPr>
                <w:sz w:val="16"/>
                <w:szCs w:val="16"/>
                <w:lang w:val="en-US"/>
              </w:rPr>
            </w:pPr>
            <w:r w:rsidRPr="00C512C4">
              <w:rPr>
                <w:sz w:val="16"/>
                <w:szCs w:val="16"/>
                <w:lang w:val="en-US"/>
              </w:rPr>
              <w:t>Health</w:t>
            </w:r>
          </w:p>
        </w:tc>
        <w:tc>
          <w:tcPr>
            <w:tcW w:w="174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1C5F17" w:rsidRPr="00C512C4" w:rsidRDefault="001C5F17" w:rsidP="001C5F17">
            <w:pPr>
              <w:jc w:val="center"/>
              <w:rPr>
                <w:sz w:val="16"/>
                <w:szCs w:val="16"/>
                <w:lang w:val="en-US"/>
              </w:rPr>
            </w:pPr>
            <w:r w:rsidRPr="00C512C4">
              <w:rPr>
                <w:sz w:val="16"/>
                <w:szCs w:val="16"/>
                <w:lang w:val="en-US"/>
              </w:rPr>
              <w:t>Health</w:t>
            </w:r>
          </w:p>
        </w:tc>
        <w:tc>
          <w:tcPr>
            <w:tcW w:w="169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1C5F17" w:rsidRPr="00C512C4" w:rsidRDefault="001C5F17" w:rsidP="001C5F17">
            <w:pPr>
              <w:jc w:val="center"/>
              <w:rPr>
                <w:sz w:val="16"/>
                <w:szCs w:val="16"/>
                <w:lang w:val="en-US"/>
              </w:rPr>
            </w:pPr>
            <w:r w:rsidRPr="00C512C4">
              <w:rPr>
                <w:sz w:val="16"/>
                <w:szCs w:val="16"/>
                <w:lang w:val="en-US"/>
              </w:rPr>
              <w:t>Health</w:t>
            </w:r>
          </w:p>
        </w:tc>
      </w:tr>
      <w:tr w:rsidR="001C5F17" w:rsidRPr="00C512C4" w:rsidTr="001C5F17">
        <w:trPr>
          <w:jc w:val="center"/>
        </w:trPr>
        <w:tc>
          <w:tcPr>
            <w:tcW w:w="158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Other economic actions</w:t>
            </w:r>
          </w:p>
        </w:tc>
        <w:tc>
          <w:tcPr>
            <w:tcW w:w="16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Other economic actions</w:t>
            </w:r>
          </w:p>
        </w:tc>
        <w:tc>
          <w:tcPr>
            <w:tcW w:w="166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Other economic actions</w:t>
            </w:r>
          </w:p>
        </w:tc>
        <w:tc>
          <w:tcPr>
            <w:tcW w:w="174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Other economic actions</w:t>
            </w:r>
          </w:p>
        </w:tc>
        <w:tc>
          <w:tcPr>
            <w:tcW w:w="169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Other economic actions</w:t>
            </w:r>
          </w:p>
        </w:tc>
      </w:tr>
      <w:tr w:rsidR="001C5F17" w:rsidRPr="00C512C4" w:rsidTr="001C5F17">
        <w:trPr>
          <w:jc w:val="center"/>
        </w:trPr>
        <w:tc>
          <w:tcPr>
            <w:tcW w:w="158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Other actions</w:t>
            </w:r>
          </w:p>
        </w:tc>
        <w:tc>
          <w:tcPr>
            <w:tcW w:w="16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Other actions</w:t>
            </w:r>
          </w:p>
        </w:tc>
        <w:tc>
          <w:tcPr>
            <w:tcW w:w="166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Other actions</w:t>
            </w:r>
          </w:p>
        </w:tc>
        <w:tc>
          <w:tcPr>
            <w:tcW w:w="174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Other actions</w:t>
            </w:r>
          </w:p>
        </w:tc>
        <w:tc>
          <w:tcPr>
            <w:tcW w:w="169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Other actions</w:t>
            </w:r>
          </w:p>
        </w:tc>
      </w:tr>
      <w:tr w:rsidR="001C5F17" w:rsidRPr="00C512C4" w:rsidTr="001C5F17">
        <w:trPr>
          <w:jc w:val="center"/>
        </w:trPr>
        <w:tc>
          <w:tcPr>
            <w:tcW w:w="158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Transport</w:t>
            </w:r>
          </w:p>
        </w:tc>
        <w:tc>
          <w:tcPr>
            <w:tcW w:w="16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Transport</w:t>
            </w:r>
          </w:p>
        </w:tc>
        <w:tc>
          <w:tcPr>
            <w:tcW w:w="166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Transport</w:t>
            </w:r>
          </w:p>
        </w:tc>
        <w:tc>
          <w:tcPr>
            <w:tcW w:w="174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Transport</w:t>
            </w:r>
          </w:p>
        </w:tc>
        <w:tc>
          <w:tcPr>
            <w:tcW w:w="169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Transport</w:t>
            </w:r>
          </w:p>
        </w:tc>
      </w:tr>
      <w:tr w:rsidR="001C5F17" w:rsidRPr="00C512C4" w:rsidTr="001C5F17">
        <w:trPr>
          <w:jc w:val="center"/>
        </w:trPr>
        <w:tc>
          <w:tcPr>
            <w:tcW w:w="158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Housing and planning</w:t>
            </w:r>
          </w:p>
        </w:tc>
        <w:tc>
          <w:tcPr>
            <w:tcW w:w="16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Housing and planning</w:t>
            </w:r>
          </w:p>
        </w:tc>
        <w:tc>
          <w:tcPr>
            <w:tcW w:w="166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Housing and planning</w:t>
            </w:r>
          </w:p>
        </w:tc>
        <w:tc>
          <w:tcPr>
            <w:tcW w:w="174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Housing and planning</w:t>
            </w:r>
          </w:p>
        </w:tc>
        <w:tc>
          <w:tcPr>
            <w:tcW w:w="169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Housing and planning</w:t>
            </w:r>
          </w:p>
        </w:tc>
      </w:tr>
      <w:tr w:rsidR="001C5F17" w:rsidRPr="00C512C4" w:rsidTr="001C5F17">
        <w:trPr>
          <w:jc w:val="center"/>
        </w:trPr>
        <w:tc>
          <w:tcPr>
            <w:tcW w:w="158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 xml:space="preserve">Social assistance </w:t>
            </w:r>
          </w:p>
        </w:tc>
        <w:tc>
          <w:tcPr>
            <w:tcW w:w="16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 xml:space="preserve">Social assistance </w:t>
            </w:r>
          </w:p>
        </w:tc>
        <w:tc>
          <w:tcPr>
            <w:tcW w:w="166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 xml:space="preserve">Social assistance </w:t>
            </w:r>
          </w:p>
        </w:tc>
        <w:tc>
          <w:tcPr>
            <w:tcW w:w="174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 xml:space="preserve">Social assistance </w:t>
            </w:r>
          </w:p>
        </w:tc>
        <w:tc>
          <w:tcPr>
            <w:tcW w:w="169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 xml:space="preserve">Social assistance </w:t>
            </w:r>
          </w:p>
        </w:tc>
      </w:tr>
      <w:tr w:rsidR="001C5F17" w:rsidRPr="00C512C4" w:rsidTr="001C5F17">
        <w:trPr>
          <w:trHeight w:val="378"/>
          <w:jc w:val="center"/>
        </w:trPr>
        <w:tc>
          <w:tcPr>
            <w:tcW w:w="158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 xml:space="preserve">Public </w:t>
            </w:r>
            <w:proofErr w:type="spellStart"/>
            <w:r w:rsidRPr="00C512C4">
              <w:rPr>
                <w:sz w:val="16"/>
                <w:szCs w:val="16"/>
                <w:lang w:val="en-US"/>
              </w:rPr>
              <w:t>authorithies</w:t>
            </w:r>
            <w:proofErr w:type="spellEnd"/>
          </w:p>
        </w:tc>
        <w:tc>
          <w:tcPr>
            <w:tcW w:w="16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 xml:space="preserve">Public </w:t>
            </w:r>
            <w:proofErr w:type="spellStart"/>
            <w:r w:rsidRPr="00C512C4">
              <w:rPr>
                <w:sz w:val="16"/>
                <w:szCs w:val="16"/>
                <w:lang w:val="en-US"/>
              </w:rPr>
              <w:t>authorithies</w:t>
            </w:r>
            <w:proofErr w:type="spellEnd"/>
          </w:p>
        </w:tc>
        <w:tc>
          <w:tcPr>
            <w:tcW w:w="166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 xml:space="preserve">Public </w:t>
            </w:r>
            <w:proofErr w:type="spellStart"/>
            <w:r w:rsidRPr="00C512C4">
              <w:rPr>
                <w:sz w:val="16"/>
                <w:szCs w:val="16"/>
                <w:lang w:val="en-US"/>
              </w:rPr>
              <w:t>authorithies</w:t>
            </w:r>
            <w:proofErr w:type="spellEnd"/>
          </w:p>
        </w:tc>
        <w:tc>
          <w:tcPr>
            <w:tcW w:w="174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 xml:space="preserve">Public </w:t>
            </w:r>
            <w:proofErr w:type="spellStart"/>
            <w:r w:rsidRPr="00C512C4">
              <w:rPr>
                <w:sz w:val="16"/>
                <w:szCs w:val="16"/>
                <w:lang w:val="en-US"/>
              </w:rPr>
              <w:t>authorithies</w:t>
            </w:r>
            <w:proofErr w:type="spellEnd"/>
          </w:p>
        </w:tc>
        <w:tc>
          <w:tcPr>
            <w:tcW w:w="169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C5F17" w:rsidRPr="00C512C4" w:rsidRDefault="001C5F17" w:rsidP="001C5F17">
            <w:pPr>
              <w:jc w:val="center"/>
              <w:rPr>
                <w:sz w:val="16"/>
                <w:szCs w:val="16"/>
                <w:lang w:val="en-US"/>
              </w:rPr>
            </w:pPr>
            <w:r w:rsidRPr="00C512C4">
              <w:rPr>
                <w:sz w:val="16"/>
                <w:szCs w:val="16"/>
                <w:lang w:val="en-US"/>
              </w:rPr>
              <w:t xml:space="preserve">Public </w:t>
            </w:r>
            <w:proofErr w:type="spellStart"/>
            <w:r w:rsidRPr="00C512C4">
              <w:rPr>
                <w:sz w:val="16"/>
                <w:szCs w:val="16"/>
                <w:lang w:val="en-US"/>
              </w:rPr>
              <w:t>authorithies</w:t>
            </w:r>
            <w:proofErr w:type="spellEnd"/>
          </w:p>
        </w:tc>
      </w:tr>
      <w:tr w:rsidR="001C5F17" w:rsidRPr="00C512C4" w:rsidTr="001C5F17">
        <w:trPr>
          <w:jc w:val="center"/>
        </w:trPr>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5F17" w:rsidRPr="00C512C4" w:rsidRDefault="001C5F17" w:rsidP="001C5F17">
            <w:pPr>
              <w:jc w:val="center"/>
              <w:rPr>
                <w:b/>
                <w:sz w:val="16"/>
                <w:szCs w:val="16"/>
                <w:lang w:val="en-US"/>
              </w:rPr>
            </w:pPr>
            <w:r w:rsidRPr="00C512C4">
              <w:rPr>
                <w:b/>
                <w:sz w:val="16"/>
                <w:szCs w:val="16"/>
                <w:lang w:val="en-US"/>
              </w:rPr>
              <w:t>1991-1992</w:t>
            </w:r>
          </w:p>
        </w:tc>
        <w:tc>
          <w:tcPr>
            <w:tcW w:w="1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5F17" w:rsidRPr="00C512C4" w:rsidRDefault="001C5F17" w:rsidP="001C5F17">
            <w:pPr>
              <w:jc w:val="center"/>
              <w:rPr>
                <w:b/>
                <w:sz w:val="16"/>
                <w:szCs w:val="16"/>
                <w:lang w:val="en-US"/>
              </w:rPr>
            </w:pPr>
            <w:r w:rsidRPr="00C512C4">
              <w:rPr>
                <w:b/>
                <w:sz w:val="16"/>
                <w:szCs w:val="16"/>
                <w:lang w:val="en-US"/>
              </w:rPr>
              <w:t>1995-1996</w:t>
            </w:r>
          </w:p>
        </w:tc>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5F17" w:rsidRPr="00C512C4" w:rsidRDefault="001C5F17" w:rsidP="001C5F17">
            <w:pPr>
              <w:jc w:val="center"/>
              <w:rPr>
                <w:b/>
                <w:sz w:val="16"/>
                <w:szCs w:val="16"/>
                <w:lang w:val="en-US"/>
              </w:rPr>
            </w:pPr>
            <w:r w:rsidRPr="00C512C4">
              <w:rPr>
                <w:b/>
                <w:sz w:val="16"/>
                <w:szCs w:val="16"/>
                <w:lang w:val="en-US"/>
              </w:rPr>
              <w:t>1999-2000</w:t>
            </w:r>
          </w:p>
        </w:tc>
        <w:tc>
          <w:tcPr>
            <w:tcW w:w="17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5F17" w:rsidRPr="00C512C4" w:rsidRDefault="001C5F17" w:rsidP="001C5F17">
            <w:pPr>
              <w:jc w:val="center"/>
              <w:rPr>
                <w:b/>
                <w:sz w:val="16"/>
                <w:szCs w:val="16"/>
                <w:lang w:val="en-US"/>
              </w:rPr>
            </w:pPr>
            <w:r w:rsidRPr="00C512C4">
              <w:rPr>
                <w:b/>
                <w:sz w:val="16"/>
                <w:szCs w:val="16"/>
                <w:lang w:val="en-US"/>
              </w:rPr>
              <w:t>2003-2004</w:t>
            </w:r>
          </w:p>
        </w:tc>
        <w:tc>
          <w:tcPr>
            <w:tcW w:w="1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5F17" w:rsidRPr="00C512C4" w:rsidRDefault="001C5F17" w:rsidP="001C5F17">
            <w:pPr>
              <w:jc w:val="center"/>
              <w:rPr>
                <w:b/>
                <w:sz w:val="16"/>
                <w:szCs w:val="16"/>
                <w:lang w:val="en-US"/>
              </w:rPr>
            </w:pPr>
            <w:r w:rsidRPr="00C512C4">
              <w:rPr>
                <w:b/>
                <w:sz w:val="16"/>
                <w:szCs w:val="16"/>
                <w:lang w:val="en-US"/>
              </w:rPr>
              <w:t>2007-2008</w:t>
            </w:r>
          </w:p>
        </w:tc>
      </w:tr>
    </w:tbl>
    <w:p w:rsidR="001C5F17" w:rsidRPr="00C512C4" w:rsidRDefault="001C5F17" w:rsidP="001C5F17">
      <w:pPr>
        <w:jc w:val="right"/>
        <w:rPr>
          <w:iCs/>
          <w:sz w:val="20"/>
          <w:lang w:val="en-US"/>
        </w:rPr>
      </w:pPr>
      <w:r w:rsidRPr="00C512C4">
        <w:rPr>
          <w:sz w:val="22"/>
          <w:szCs w:val="22"/>
          <w:lang w:val="en-US"/>
        </w:rPr>
        <w:tab/>
      </w:r>
      <w:r w:rsidRPr="00C512C4">
        <w:rPr>
          <w:sz w:val="20"/>
          <w:lang w:val="en-US"/>
        </w:rPr>
        <w:t xml:space="preserve">Source: develop by authors after </w:t>
      </w:r>
      <w:proofErr w:type="spellStart"/>
      <w:r w:rsidRPr="00C512C4">
        <w:rPr>
          <w:iCs/>
          <w:sz w:val="20"/>
          <w:lang w:val="en-US"/>
        </w:rPr>
        <w:t>Oprea</w:t>
      </w:r>
      <w:proofErr w:type="spellEnd"/>
      <w:r w:rsidRPr="00C512C4">
        <w:rPr>
          <w:iCs/>
          <w:sz w:val="20"/>
          <w:lang w:val="en-US"/>
        </w:rPr>
        <w:t xml:space="preserve"> and </w:t>
      </w:r>
      <w:proofErr w:type="spellStart"/>
      <w:r w:rsidRPr="00C512C4">
        <w:rPr>
          <w:iCs/>
          <w:sz w:val="20"/>
          <w:lang w:val="en-US"/>
        </w:rPr>
        <w:t>Lazăr</w:t>
      </w:r>
      <w:proofErr w:type="spellEnd"/>
      <w:r w:rsidRPr="00C512C4">
        <w:rPr>
          <w:iCs/>
          <w:sz w:val="20"/>
          <w:lang w:val="en-US"/>
        </w:rPr>
        <w:t xml:space="preserve"> (2008)</w:t>
      </w:r>
    </w:p>
    <w:p w:rsidR="001C5F17" w:rsidRPr="00A4190A" w:rsidRDefault="001C5F17" w:rsidP="001C5F17">
      <w:pPr>
        <w:rPr>
          <w:lang w:val="en-US"/>
        </w:rPr>
      </w:pPr>
    </w:p>
    <w:p w:rsidR="00AD1BE6" w:rsidRPr="00A4190A" w:rsidRDefault="00AD1BE6" w:rsidP="00AD1BE6">
      <w:pPr>
        <w:ind w:firstLine="720"/>
        <w:jc w:val="both"/>
      </w:pPr>
      <w:proofErr w:type="spellStart"/>
      <w:r w:rsidRPr="00A4190A">
        <w:t>From</w:t>
      </w:r>
      <w:proofErr w:type="spellEnd"/>
      <w:r w:rsidRPr="00A4190A">
        <w:t xml:space="preserve"> </w:t>
      </w:r>
      <w:proofErr w:type="spellStart"/>
      <w:r w:rsidRPr="00A4190A">
        <w:t>this</w:t>
      </w:r>
      <w:proofErr w:type="spellEnd"/>
      <w:r w:rsidRPr="00A4190A">
        <w:t xml:space="preserve"> perspective, </w:t>
      </w:r>
      <w:proofErr w:type="spellStart"/>
      <w:r w:rsidRPr="00A4190A">
        <w:t>measuring</w:t>
      </w:r>
      <w:proofErr w:type="spellEnd"/>
      <w:r w:rsidRPr="00A4190A">
        <w:t xml:space="preserve"> local </w:t>
      </w:r>
      <w:proofErr w:type="spellStart"/>
      <w:r w:rsidRPr="00A4190A">
        <w:t>expenditures</w:t>
      </w:r>
      <w:proofErr w:type="spellEnd"/>
      <w:r w:rsidRPr="00A4190A">
        <w:t xml:space="preserve"> </w:t>
      </w:r>
      <w:proofErr w:type="spellStart"/>
      <w:r w:rsidRPr="00A4190A">
        <w:t>can</w:t>
      </w:r>
      <w:proofErr w:type="spellEnd"/>
      <w:r w:rsidRPr="00A4190A">
        <w:t xml:space="preserve"> </w:t>
      </w:r>
      <w:proofErr w:type="spellStart"/>
      <w:r w:rsidRPr="00A4190A">
        <w:t>be</w:t>
      </w:r>
      <w:proofErr w:type="spellEnd"/>
      <w:r w:rsidRPr="00A4190A">
        <w:t xml:space="preserve"> </w:t>
      </w:r>
      <w:proofErr w:type="spellStart"/>
      <w:r w:rsidRPr="00A4190A">
        <w:t>analyzed</w:t>
      </w:r>
      <w:proofErr w:type="spellEnd"/>
      <w:r w:rsidRPr="00A4190A">
        <w:t xml:space="preserve"> in </w:t>
      </w:r>
      <w:proofErr w:type="spellStart"/>
      <w:r w:rsidRPr="00A4190A">
        <w:t>terms</w:t>
      </w:r>
      <w:proofErr w:type="spellEnd"/>
      <w:r w:rsidRPr="00A4190A">
        <w:t xml:space="preserve"> of </w:t>
      </w:r>
      <w:proofErr w:type="spellStart"/>
      <w:r w:rsidRPr="00A4190A">
        <w:t>financed</w:t>
      </w:r>
      <w:proofErr w:type="spellEnd"/>
      <w:r w:rsidRPr="00A4190A">
        <w:t xml:space="preserve"> </w:t>
      </w:r>
      <w:proofErr w:type="spellStart"/>
      <w:r w:rsidRPr="00A4190A">
        <w:t>expenditures</w:t>
      </w:r>
      <w:proofErr w:type="spellEnd"/>
      <w:r w:rsidRPr="00A4190A">
        <w:t xml:space="preserve"> </w:t>
      </w:r>
      <w:proofErr w:type="spellStart"/>
      <w:r w:rsidRPr="00A4190A">
        <w:t>structure</w:t>
      </w:r>
      <w:proofErr w:type="spellEnd"/>
      <w:r w:rsidRPr="00A4190A">
        <w:t xml:space="preserve"> (</w:t>
      </w:r>
      <w:proofErr w:type="spellStart"/>
      <w:r w:rsidRPr="00A4190A">
        <w:t>boundaries</w:t>
      </w:r>
      <w:proofErr w:type="spellEnd"/>
      <w:r w:rsidRPr="00A4190A">
        <w:t xml:space="preserve">). </w:t>
      </w:r>
      <w:proofErr w:type="spellStart"/>
      <w:r w:rsidRPr="00A4190A">
        <w:t>One</w:t>
      </w:r>
      <w:proofErr w:type="spellEnd"/>
      <w:r w:rsidRPr="00A4190A">
        <w:t xml:space="preserve"> important </w:t>
      </w:r>
      <w:proofErr w:type="spellStart"/>
      <w:r w:rsidRPr="00A4190A">
        <w:t>category</w:t>
      </w:r>
      <w:proofErr w:type="spellEnd"/>
      <w:r w:rsidRPr="00A4190A">
        <w:t xml:space="preserve"> of </w:t>
      </w:r>
      <w:proofErr w:type="spellStart"/>
      <w:r w:rsidRPr="00A4190A">
        <w:t>expenses</w:t>
      </w:r>
      <w:proofErr w:type="spellEnd"/>
      <w:r w:rsidRPr="00A4190A">
        <w:t xml:space="preserve"> </w:t>
      </w:r>
      <w:proofErr w:type="spellStart"/>
      <w:r w:rsidRPr="00A4190A">
        <w:t>is</w:t>
      </w:r>
      <w:proofErr w:type="spellEnd"/>
      <w:r w:rsidRPr="00A4190A">
        <w:t xml:space="preserve"> </w:t>
      </w:r>
      <w:proofErr w:type="spellStart"/>
      <w:r w:rsidRPr="00A4190A">
        <w:t>represented</w:t>
      </w:r>
      <w:proofErr w:type="spellEnd"/>
      <w:r w:rsidRPr="00A4190A">
        <w:t xml:space="preserve"> </w:t>
      </w:r>
      <w:proofErr w:type="spellStart"/>
      <w:r w:rsidRPr="00A4190A">
        <w:t>by</w:t>
      </w:r>
      <w:proofErr w:type="spellEnd"/>
      <w:r w:rsidRPr="00A4190A">
        <w:t xml:space="preserve"> </w:t>
      </w:r>
      <w:proofErr w:type="spellStart"/>
      <w:r w:rsidRPr="00A4190A">
        <w:t>the</w:t>
      </w:r>
      <w:proofErr w:type="spellEnd"/>
      <w:r w:rsidRPr="00A4190A">
        <w:t xml:space="preserve"> socio-cultural </w:t>
      </w:r>
      <w:proofErr w:type="spellStart"/>
      <w:r w:rsidRPr="00A4190A">
        <w:t>expenditures</w:t>
      </w:r>
      <w:proofErr w:type="spellEnd"/>
      <w:r w:rsidRPr="00A4190A">
        <w:t xml:space="preserve"> (</w:t>
      </w:r>
      <w:proofErr w:type="spellStart"/>
      <w:r w:rsidRPr="00A4190A">
        <w:t>education</w:t>
      </w:r>
      <w:proofErr w:type="spellEnd"/>
      <w:r w:rsidRPr="00A4190A">
        <w:t xml:space="preserve">, </w:t>
      </w:r>
      <w:proofErr w:type="spellStart"/>
      <w:r w:rsidRPr="00A4190A">
        <w:t>health</w:t>
      </w:r>
      <w:proofErr w:type="spellEnd"/>
      <w:r w:rsidRPr="00A4190A">
        <w:t xml:space="preserve">, </w:t>
      </w:r>
      <w:proofErr w:type="spellStart"/>
      <w:r w:rsidRPr="00A4190A">
        <w:t>insurance</w:t>
      </w:r>
      <w:proofErr w:type="spellEnd"/>
      <w:r w:rsidRPr="00A4190A">
        <w:t xml:space="preserve"> </w:t>
      </w:r>
      <w:proofErr w:type="spellStart"/>
      <w:r w:rsidRPr="00A4190A">
        <w:t>and</w:t>
      </w:r>
      <w:proofErr w:type="spellEnd"/>
      <w:r w:rsidRPr="00A4190A">
        <w:t xml:space="preserve"> social </w:t>
      </w:r>
      <w:proofErr w:type="spellStart"/>
      <w:r w:rsidRPr="00A4190A">
        <w:t>assistance</w:t>
      </w:r>
      <w:proofErr w:type="spellEnd"/>
      <w:r w:rsidRPr="00A4190A">
        <w:t xml:space="preserve">, </w:t>
      </w:r>
      <w:proofErr w:type="spellStart"/>
      <w:r w:rsidRPr="00A4190A">
        <w:t>that</w:t>
      </w:r>
      <w:proofErr w:type="spellEnd"/>
      <w:r w:rsidRPr="00A4190A">
        <w:t xml:space="preserve"> </w:t>
      </w:r>
      <w:proofErr w:type="spellStart"/>
      <w:r w:rsidRPr="00A4190A">
        <w:t>culture</w:t>
      </w:r>
      <w:proofErr w:type="spellEnd"/>
      <w:r w:rsidRPr="00A4190A">
        <w:t xml:space="preserve">, </w:t>
      </w:r>
      <w:proofErr w:type="spellStart"/>
      <w:r w:rsidRPr="00A4190A">
        <w:t>leisure</w:t>
      </w:r>
      <w:proofErr w:type="spellEnd"/>
      <w:r w:rsidRPr="00A4190A">
        <w:t xml:space="preserve"> </w:t>
      </w:r>
      <w:proofErr w:type="spellStart"/>
      <w:r w:rsidRPr="00A4190A">
        <w:t>and</w:t>
      </w:r>
      <w:proofErr w:type="spellEnd"/>
      <w:r w:rsidRPr="00A4190A">
        <w:t xml:space="preserve"> </w:t>
      </w:r>
      <w:proofErr w:type="spellStart"/>
      <w:r w:rsidRPr="00A4190A">
        <w:t>religion</w:t>
      </w:r>
      <w:proofErr w:type="spellEnd"/>
      <w:r w:rsidRPr="00A4190A">
        <w:t xml:space="preserve">). It </w:t>
      </w:r>
      <w:proofErr w:type="spellStart"/>
      <w:r w:rsidRPr="00A4190A">
        <w:t>appears</w:t>
      </w:r>
      <w:proofErr w:type="spellEnd"/>
      <w:r w:rsidRPr="00A4190A">
        <w:t xml:space="preserve"> </w:t>
      </w:r>
      <w:proofErr w:type="spellStart"/>
      <w:r w:rsidRPr="00A4190A">
        <w:t>that</w:t>
      </w:r>
      <w:proofErr w:type="spellEnd"/>
      <w:r w:rsidRPr="00A4190A">
        <w:t xml:space="preserve"> </w:t>
      </w:r>
      <w:proofErr w:type="spellStart"/>
      <w:r w:rsidR="00A4190A" w:rsidRPr="00A4190A">
        <w:t>since</w:t>
      </w:r>
      <w:proofErr w:type="spellEnd"/>
      <w:r w:rsidR="00A4190A" w:rsidRPr="00A4190A">
        <w:t xml:space="preserve"> 1990</w:t>
      </w:r>
      <w:r w:rsidRPr="00A4190A">
        <w:t xml:space="preserve">, </w:t>
      </w:r>
      <w:proofErr w:type="spellStart"/>
      <w:r w:rsidRPr="00A4190A">
        <w:t>the</w:t>
      </w:r>
      <w:proofErr w:type="spellEnd"/>
      <w:r w:rsidRPr="00A4190A">
        <w:t xml:space="preserve"> state budget </w:t>
      </w:r>
      <w:proofErr w:type="spellStart"/>
      <w:r w:rsidRPr="00A4190A">
        <w:t>has</w:t>
      </w:r>
      <w:proofErr w:type="spellEnd"/>
      <w:r w:rsidRPr="00A4190A">
        <w:t xml:space="preserve"> </w:t>
      </w:r>
      <w:proofErr w:type="spellStart"/>
      <w:r w:rsidRPr="00A4190A">
        <w:t>declined</w:t>
      </w:r>
      <w:proofErr w:type="spellEnd"/>
      <w:r w:rsidRPr="00A4190A">
        <w:t xml:space="preserve"> </w:t>
      </w:r>
      <w:proofErr w:type="spellStart"/>
      <w:r w:rsidRPr="00A4190A">
        <w:t>the</w:t>
      </w:r>
      <w:proofErr w:type="spellEnd"/>
      <w:r w:rsidRPr="00A4190A">
        <w:t xml:space="preserve"> </w:t>
      </w:r>
      <w:proofErr w:type="spellStart"/>
      <w:r w:rsidRPr="00A4190A">
        <w:t>responsabilities</w:t>
      </w:r>
      <w:proofErr w:type="spellEnd"/>
      <w:r w:rsidRPr="00A4190A">
        <w:t>/</w:t>
      </w:r>
      <w:proofErr w:type="spellStart"/>
      <w:r w:rsidRPr="00A4190A">
        <w:t>competences</w:t>
      </w:r>
      <w:proofErr w:type="spellEnd"/>
      <w:r w:rsidRPr="00A4190A">
        <w:t xml:space="preserve"> </w:t>
      </w:r>
      <w:proofErr w:type="spellStart"/>
      <w:r w:rsidRPr="00A4190A">
        <w:t>to</w:t>
      </w:r>
      <w:proofErr w:type="spellEnd"/>
      <w:r w:rsidRPr="00A4190A">
        <w:t xml:space="preserve"> </w:t>
      </w:r>
      <w:proofErr w:type="spellStart"/>
      <w:r w:rsidRPr="00A4190A">
        <w:t>other</w:t>
      </w:r>
      <w:proofErr w:type="spellEnd"/>
      <w:r w:rsidRPr="00A4190A">
        <w:t xml:space="preserve"> budget </w:t>
      </w:r>
      <w:proofErr w:type="spellStart"/>
      <w:r w:rsidRPr="00A4190A">
        <w:t>components</w:t>
      </w:r>
      <w:proofErr w:type="spellEnd"/>
      <w:r w:rsidRPr="00A4190A">
        <w:t xml:space="preserve">, </w:t>
      </w:r>
      <w:proofErr w:type="spellStart"/>
      <w:r w:rsidRPr="00A4190A">
        <w:t>including</w:t>
      </w:r>
      <w:proofErr w:type="spellEnd"/>
      <w:r w:rsidRPr="00A4190A">
        <w:t xml:space="preserve"> </w:t>
      </w:r>
      <w:proofErr w:type="spellStart"/>
      <w:r w:rsidRPr="00A4190A">
        <w:t>the</w:t>
      </w:r>
      <w:proofErr w:type="spellEnd"/>
      <w:r w:rsidRPr="00A4190A">
        <w:t xml:space="preserve"> local budget </w:t>
      </w:r>
      <w:proofErr w:type="spellStart"/>
      <w:r w:rsidRPr="00A4190A">
        <w:t>had</w:t>
      </w:r>
      <w:proofErr w:type="spellEnd"/>
      <w:r w:rsidRPr="00A4190A">
        <w:t xml:space="preserve"> a </w:t>
      </w:r>
      <w:proofErr w:type="spellStart"/>
      <w:r w:rsidRPr="00A4190A">
        <w:t>sustained</w:t>
      </w:r>
      <w:proofErr w:type="spellEnd"/>
      <w:r w:rsidRPr="00A4190A">
        <w:t xml:space="preserve"> </w:t>
      </w:r>
      <w:proofErr w:type="spellStart"/>
      <w:r w:rsidRPr="00A4190A">
        <w:t>upward</w:t>
      </w:r>
      <w:proofErr w:type="spellEnd"/>
      <w:r w:rsidRPr="00A4190A">
        <w:t xml:space="preserve"> trend. In </w:t>
      </w:r>
      <w:proofErr w:type="spellStart"/>
      <w:r w:rsidRPr="00A4190A">
        <w:t>terms</w:t>
      </w:r>
      <w:proofErr w:type="spellEnd"/>
      <w:r w:rsidRPr="00A4190A">
        <w:t xml:space="preserve"> of </w:t>
      </w:r>
      <w:proofErr w:type="spellStart"/>
      <w:r w:rsidRPr="00A4190A">
        <w:t>strengthening</w:t>
      </w:r>
      <w:proofErr w:type="spellEnd"/>
      <w:r w:rsidRPr="00A4190A">
        <w:t xml:space="preserve"> local </w:t>
      </w:r>
      <w:proofErr w:type="spellStart"/>
      <w:r w:rsidRPr="00A4190A">
        <w:t>budgets</w:t>
      </w:r>
      <w:proofErr w:type="spellEnd"/>
      <w:r w:rsidRPr="00A4190A">
        <w:t xml:space="preserve"> </w:t>
      </w:r>
      <w:proofErr w:type="spellStart"/>
      <w:r w:rsidRPr="00A4190A">
        <w:t>is</w:t>
      </w:r>
      <w:proofErr w:type="spellEnd"/>
      <w:r w:rsidRPr="00A4190A">
        <w:t xml:space="preserve"> </w:t>
      </w:r>
      <w:proofErr w:type="spellStart"/>
      <w:r w:rsidRPr="00A4190A">
        <w:t>interesting</w:t>
      </w:r>
      <w:proofErr w:type="spellEnd"/>
      <w:r w:rsidRPr="00A4190A">
        <w:t xml:space="preserve"> </w:t>
      </w:r>
      <w:proofErr w:type="spellStart"/>
      <w:r w:rsidRPr="00A4190A">
        <w:t>that</w:t>
      </w:r>
      <w:proofErr w:type="spellEnd"/>
      <w:r w:rsidRPr="00A4190A">
        <w:t xml:space="preserve"> </w:t>
      </w:r>
      <w:proofErr w:type="spellStart"/>
      <w:r w:rsidRPr="00A4190A">
        <w:t>since</w:t>
      </w:r>
      <w:proofErr w:type="spellEnd"/>
      <w:r w:rsidRPr="00A4190A">
        <w:t xml:space="preserve"> 2002, </w:t>
      </w:r>
      <w:proofErr w:type="spellStart"/>
      <w:r w:rsidRPr="00A4190A">
        <w:t>the</w:t>
      </w:r>
      <w:proofErr w:type="spellEnd"/>
      <w:r w:rsidRPr="00A4190A">
        <w:t xml:space="preserve"> </w:t>
      </w:r>
      <w:proofErr w:type="spellStart"/>
      <w:r w:rsidRPr="00A4190A">
        <w:t>evolution</w:t>
      </w:r>
      <w:proofErr w:type="spellEnd"/>
      <w:r w:rsidRPr="00A4190A">
        <w:t xml:space="preserve"> of </w:t>
      </w:r>
      <w:proofErr w:type="spellStart"/>
      <w:r w:rsidRPr="00A4190A">
        <w:t>expenditures</w:t>
      </w:r>
      <w:proofErr w:type="spellEnd"/>
      <w:r w:rsidRPr="00A4190A">
        <w:t xml:space="preserve"> of </w:t>
      </w:r>
      <w:proofErr w:type="spellStart"/>
      <w:r w:rsidRPr="00A4190A">
        <w:t>the</w:t>
      </w:r>
      <w:proofErr w:type="spellEnd"/>
      <w:r w:rsidRPr="00A4190A">
        <w:t xml:space="preserve"> </w:t>
      </w:r>
      <w:proofErr w:type="spellStart"/>
      <w:r w:rsidRPr="00A4190A">
        <w:t>kind</w:t>
      </w:r>
      <w:proofErr w:type="spellEnd"/>
      <w:r w:rsidRPr="00A4190A">
        <w:t xml:space="preserve"> in </w:t>
      </w:r>
      <w:proofErr w:type="spellStart"/>
      <w:r w:rsidRPr="00A4190A">
        <w:t>question</w:t>
      </w:r>
      <w:proofErr w:type="spellEnd"/>
      <w:r w:rsidRPr="00A4190A">
        <w:t xml:space="preserve">, </w:t>
      </w:r>
      <w:proofErr w:type="spellStart"/>
      <w:r w:rsidRPr="00A4190A">
        <w:t>funded</w:t>
      </w:r>
      <w:proofErr w:type="spellEnd"/>
      <w:r w:rsidRPr="00A4190A">
        <w:t xml:space="preserve"> </w:t>
      </w:r>
      <w:proofErr w:type="spellStart"/>
      <w:r w:rsidRPr="00A4190A">
        <w:t>from</w:t>
      </w:r>
      <w:proofErr w:type="spellEnd"/>
      <w:r w:rsidRPr="00A4190A">
        <w:t xml:space="preserve"> </w:t>
      </w:r>
      <w:proofErr w:type="spellStart"/>
      <w:r w:rsidRPr="00A4190A">
        <w:t>the</w:t>
      </w:r>
      <w:proofErr w:type="spellEnd"/>
      <w:r w:rsidRPr="00A4190A">
        <w:t xml:space="preserve"> state budget </w:t>
      </w:r>
      <w:proofErr w:type="spellStart"/>
      <w:r w:rsidRPr="00A4190A">
        <w:t>has</w:t>
      </w:r>
      <w:proofErr w:type="spellEnd"/>
      <w:r w:rsidRPr="00A4190A">
        <w:t xml:space="preserve"> </w:t>
      </w:r>
      <w:proofErr w:type="spellStart"/>
      <w:r w:rsidRPr="00A4190A">
        <w:t>taken</w:t>
      </w:r>
      <w:proofErr w:type="spellEnd"/>
      <w:r w:rsidRPr="00A4190A">
        <w:t xml:space="preserve"> a turn </w:t>
      </w:r>
      <w:proofErr w:type="spellStart"/>
      <w:r w:rsidRPr="00A4190A">
        <w:t>upward</w:t>
      </w:r>
      <w:proofErr w:type="spellEnd"/>
      <w:r w:rsidRPr="00A4190A">
        <w:t xml:space="preserve">, </w:t>
      </w:r>
      <w:proofErr w:type="spellStart"/>
      <w:r w:rsidRPr="00A4190A">
        <w:t>contrary</w:t>
      </w:r>
      <w:proofErr w:type="spellEnd"/>
      <w:r w:rsidRPr="00A4190A">
        <w:t xml:space="preserve"> </w:t>
      </w:r>
      <w:proofErr w:type="spellStart"/>
      <w:r w:rsidRPr="00A4190A">
        <w:t>to</w:t>
      </w:r>
      <w:proofErr w:type="spellEnd"/>
      <w:r w:rsidRPr="00A4190A">
        <w:t xml:space="preserve"> </w:t>
      </w:r>
      <w:proofErr w:type="spellStart"/>
      <w:r w:rsidRPr="00A4190A">
        <w:t>that</w:t>
      </w:r>
      <w:proofErr w:type="spellEnd"/>
      <w:r w:rsidRPr="00A4190A">
        <w:t xml:space="preserve"> </w:t>
      </w:r>
      <w:proofErr w:type="spellStart"/>
      <w:r w:rsidRPr="00A4190A">
        <w:t>recorded</w:t>
      </w:r>
      <w:proofErr w:type="spellEnd"/>
      <w:r w:rsidRPr="00A4190A">
        <w:t xml:space="preserve"> in </w:t>
      </w:r>
      <w:proofErr w:type="spellStart"/>
      <w:r w:rsidRPr="00A4190A">
        <w:t>the</w:t>
      </w:r>
      <w:proofErr w:type="spellEnd"/>
      <w:r w:rsidRPr="00A4190A">
        <w:t xml:space="preserve"> period 1992-2002. The </w:t>
      </w:r>
      <w:proofErr w:type="spellStart"/>
      <w:r w:rsidRPr="00A4190A">
        <w:t>main</w:t>
      </w:r>
      <w:proofErr w:type="spellEnd"/>
      <w:r w:rsidRPr="00A4190A">
        <w:t xml:space="preserve"> </w:t>
      </w:r>
      <w:proofErr w:type="spellStart"/>
      <w:r w:rsidRPr="00A4190A">
        <w:t>factors</w:t>
      </w:r>
      <w:proofErr w:type="spellEnd"/>
      <w:r w:rsidRPr="00A4190A">
        <w:t xml:space="preserve"> </w:t>
      </w:r>
      <w:proofErr w:type="spellStart"/>
      <w:r w:rsidRPr="00A4190A">
        <w:t>explain</w:t>
      </w:r>
      <w:proofErr w:type="spellEnd"/>
      <w:r w:rsidRPr="00A4190A">
        <w:t xml:space="preserve"> </w:t>
      </w:r>
      <w:proofErr w:type="spellStart"/>
      <w:r w:rsidRPr="00A4190A">
        <w:t>this</w:t>
      </w:r>
      <w:proofErr w:type="spellEnd"/>
      <w:r w:rsidRPr="00A4190A">
        <w:t xml:space="preserve"> </w:t>
      </w:r>
      <w:proofErr w:type="spellStart"/>
      <w:r w:rsidRPr="00A4190A">
        <w:t>development</w:t>
      </w:r>
      <w:proofErr w:type="spellEnd"/>
      <w:r w:rsidRPr="00A4190A">
        <w:t xml:space="preserve"> are </w:t>
      </w:r>
      <w:proofErr w:type="spellStart"/>
      <w:r w:rsidRPr="00A4190A">
        <w:t>represented</w:t>
      </w:r>
      <w:proofErr w:type="spellEnd"/>
      <w:r w:rsidRPr="00A4190A">
        <w:t xml:space="preserve"> </w:t>
      </w:r>
      <w:proofErr w:type="spellStart"/>
      <w:r w:rsidRPr="00A4190A">
        <w:t>by</w:t>
      </w:r>
      <w:proofErr w:type="spellEnd"/>
      <w:r w:rsidRPr="00A4190A">
        <w:t xml:space="preserve"> </w:t>
      </w:r>
      <w:proofErr w:type="spellStart"/>
      <w:r w:rsidRPr="00A4190A">
        <w:t>the</w:t>
      </w:r>
      <w:proofErr w:type="spellEnd"/>
      <w:r w:rsidRPr="00A4190A">
        <w:t xml:space="preserve"> accentuate </w:t>
      </w:r>
      <w:proofErr w:type="spellStart"/>
      <w:r w:rsidRPr="00A4190A">
        <w:t>decentralization</w:t>
      </w:r>
      <w:proofErr w:type="spellEnd"/>
      <w:r w:rsidRPr="00A4190A">
        <w:t xml:space="preserve"> </w:t>
      </w:r>
      <w:proofErr w:type="spellStart"/>
      <w:r w:rsidRPr="00A4190A">
        <w:t>process</w:t>
      </w:r>
      <w:proofErr w:type="spellEnd"/>
      <w:r w:rsidRPr="00A4190A">
        <w:t xml:space="preserve"> (</w:t>
      </w:r>
      <w:proofErr w:type="spellStart"/>
      <w:r w:rsidRPr="00A4190A">
        <w:t>decentralization</w:t>
      </w:r>
      <w:proofErr w:type="spellEnd"/>
      <w:r w:rsidRPr="00A4190A">
        <w:t xml:space="preserve"> of </w:t>
      </w:r>
      <w:proofErr w:type="spellStart"/>
      <w:r w:rsidRPr="00A4190A">
        <w:lastRenderedPageBreak/>
        <w:t>educational</w:t>
      </w:r>
      <w:proofErr w:type="spellEnd"/>
      <w:r w:rsidRPr="00A4190A">
        <w:t xml:space="preserve">, </w:t>
      </w:r>
      <w:proofErr w:type="spellStart"/>
      <w:r w:rsidRPr="00A4190A">
        <w:t>health</w:t>
      </w:r>
      <w:proofErr w:type="spellEnd"/>
      <w:r w:rsidRPr="00A4190A">
        <w:t xml:space="preserve"> </w:t>
      </w:r>
      <w:proofErr w:type="spellStart"/>
      <w:r w:rsidRPr="00A4190A">
        <w:t>and</w:t>
      </w:r>
      <w:proofErr w:type="spellEnd"/>
      <w:r w:rsidRPr="00A4190A">
        <w:t xml:space="preserve"> </w:t>
      </w:r>
      <w:proofErr w:type="spellStart"/>
      <w:r w:rsidRPr="00A4190A">
        <w:t>culture</w:t>
      </w:r>
      <w:proofErr w:type="spellEnd"/>
      <w:r w:rsidRPr="00A4190A">
        <w:t xml:space="preserve"> </w:t>
      </w:r>
      <w:proofErr w:type="spellStart"/>
      <w:r w:rsidRPr="00A4190A">
        <w:t>institutions</w:t>
      </w:r>
      <w:proofErr w:type="spellEnd"/>
      <w:r w:rsidRPr="00A4190A">
        <w:t xml:space="preserve">), </w:t>
      </w:r>
      <w:proofErr w:type="spellStart"/>
      <w:r w:rsidRPr="00A4190A">
        <w:t>changes</w:t>
      </w:r>
      <w:proofErr w:type="spellEnd"/>
      <w:r w:rsidRPr="00A4190A">
        <w:t xml:space="preserve"> made ​​</w:t>
      </w:r>
      <w:proofErr w:type="spellStart"/>
      <w:r w:rsidRPr="00A4190A">
        <w:t>by</w:t>
      </w:r>
      <w:proofErr w:type="spellEnd"/>
      <w:r w:rsidRPr="00A4190A">
        <w:t xml:space="preserve"> </w:t>
      </w:r>
      <w:proofErr w:type="spellStart"/>
      <w:r w:rsidRPr="00A4190A">
        <w:t>the</w:t>
      </w:r>
      <w:proofErr w:type="spellEnd"/>
      <w:r w:rsidRPr="00A4190A">
        <w:t xml:space="preserve"> </w:t>
      </w:r>
      <w:proofErr w:type="spellStart"/>
      <w:r w:rsidRPr="00A4190A">
        <w:t>number</w:t>
      </w:r>
      <w:proofErr w:type="spellEnd"/>
      <w:r w:rsidRPr="00A4190A">
        <w:t xml:space="preserve"> of </w:t>
      </w:r>
      <w:proofErr w:type="spellStart"/>
      <w:r w:rsidRPr="00A4190A">
        <w:t>beneficiaries</w:t>
      </w:r>
      <w:proofErr w:type="spellEnd"/>
      <w:r w:rsidRPr="00A4190A">
        <w:t xml:space="preserve"> (</w:t>
      </w:r>
      <w:proofErr w:type="spellStart"/>
      <w:r w:rsidRPr="00A4190A">
        <w:t>pensioners</w:t>
      </w:r>
      <w:proofErr w:type="spellEnd"/>
      <w:r w:rsidRPr="00A4190A">
        <w:t xml:space="preserve">, </w:t>
      </w:r>
      <w:proofErr w:type="spellStart"/>
      <w:r w:rsidRPr="00A4190A">
        <w:t>unemployed</w:t>
      </w:r>
      <w:proofErr w:type="spellEnd"/>
      <w:r w:rsidRPr="00A4190A">
        <w:t xml:space="preserve">, </w:t>
      </w:r>
      <w:proofErr w:type="spellStart"/>
      <w:r w:rsidRPr="00A4190A">
        <w:t>students</w:t>
      </w:r>
      <w:proofErr w:type="spellEnd"/>
      <w:r w:rsidRPr="00A4190A">
        <w:t xml:space="preserve">, etc.), </w:t>
      </w:r>
      <w:proofErr w:type="spellStart"/>
      <w:r w:rsidRPr="00A4190A">
        <w:t>the</w:t>
      </w:r>
      <w:proofErr w:type="spellEnd"/>
      <w:r w:rsidRPr="00A4190A">
        <w:t xml:space="preserve"> </w:t>
      </w:r>
      <w:proofErr w:type="spellStart"/>
      <w:r w:rsidRPr="00A4190A">
        <w:t>depreciation</w:t>
      </w:r>
      <w:proofErr w:type="spellEnd"/>
      <w:r w:rsidRPr="00A4190A">
        <w:t xml:space="preserve"> of </w:t>
      </w:r>
      <w:proofErr w:type="spellStart"/>
      <w:r w:rsidRPr="00A4190A">
        <w:t>national</w:t>
      </w:r>
      <w:proofErr w:type="spellEnd"/>
      <w:r w:rsidRPr="00A4190A">
        <w:t xml:space="preserve"> </w:t>
      </w:r>
      <w:proofErr w:type="spellStart"/>
      <w:r w:rsidRPr="00A4190A">
        <w:t>currency</w:t>
      </w:r>
      <w:proofErr w:type="spellEnd"/>
      <w:r w:rsidRPr="00A4190A">
        <w:t xml:space="preserve">, GDP </w:t>
      </w:r>
      <w:proofErr w:type="spellStart"/>
      <w:r w:rsidRPr="00A4190A">
        <w:t>evolution</w:t>
      </w:r>
      <w:proofErr w:type="spellEnd"/>
      <w:r w:rsidRPr="00A4190A">
        <w:t xml:space="preserve"> etc..</w:t>
      </w:r>
    </w:p>
    <w:p w:rsidR="008C7B46" w:rsidRPr="00C512C4" w:rsidRDefault="00177E8D" w:rsidP="00177E8D">
      <w:pPr>
        <w:ind w:firstLine="720"/>
        <w:jc w:val="both"/>
        <w:rPr>
          <w:lang w:val="en-US"/>
        </w:rPr>
      </w:pPr>
      <w:r>
        <w:rPr>
          <w:rStyle w:val="hps"/>
          <w:lang w:val="en-US"/>
        </w:rPr>
        <w:t>Measuring local expenditure autonomy using</w:t>
      </w:r>
      <w:r>
        <w:rPr>
          <w:lang w:val="en-US"/>
        </w:rPr>
        <w:t xml:space="preserve"> </w:t>
      </w:r>
      <w:r w:rsidR="00F547CC" w:rsidRPr="00C512C4">
        <w:rPr>
          <w:rStyle w:val="hps"/>
          <w:lang w:val="en-US"/>
        </w:rPr>
        <w:t>Bell</w:t>
      </w:r>
      <w:r w:rsidR="00F547CC" w:rsidRPr="00C512C4">
        <w:rPr>
          <w:lang w:val="en-US"/>
        </w:rPr>
        <w:t xml:space="preserve">, </w:t>
      </w:r>
      <w:proofErr w:type="spellStart"/>
      <w:r w:rsidR="00F547CC" w:rsidRPr="00C512C4">
        <w:rPr>
          <w:rStyle w:val="hps"/>
          <w:lang w:val="en-US"/>
        </w:rPr>
        <w:t>Ebel</w:t>
      </w:r>
      <w:proofErr w:type="spellEnd"/>
      <w:r w:rsidR="00F547CC" w:rsidRPr="00C512C4">
        <w:rPr>
          <w:lang w:val="en-US"/>
        </w:rPr>
        <w:t xml:space="preserve">, Kaiser </w:t>
      </w:r>
      <w:r w:rsidR="00F547CC" w:rsidRPr="00C512C4">
        <w:rPr>
          <w:rStyle w:val="hps"/>
          <w:lang w:val="en-US"/>
        </w:rPr>
        <w:t>and</w:t>
      </w:r>
      <w:r w:rsidR="00F547CC" w:rsidRPr="00C512C4">
        <w:rPr>
          <w:lang w:val="en-US"/>
        </w:rPr>
        <w:t xml:space="preserve"> </w:t>
      </w:r>
      <w:proofErr w:type="spellStart"/>
      <w:r w:rsidR="00F547CC" w:rsidRPr="00C512C4">
        <w:rPr>
          <w:rStyle w:val="hps"/>
          <w:lang w:val="en-US"/>
        </w:rPr>
        <w:t>Rojchaichainthorn</w:t>
      </w:r>
      <w:r w:rsidR="00F547CC" w:rsidRPr="00C512C4">
        <w:rPr>
          <w:lang w:val="en-US"/>
        </w:rPr>
        <w:t>'s</w:t>
      </w:r>
      <w:proofErr w:type="spellEnd"/>
      <w:r w:rsidR="00F547CC" w:rsidRPr="00C512C4">
        <w:rPr>
          <w:lang w:val="en-US"/>
        </w:rPr>
        <w:t xml:space="preserve"> model </w:t>
      </w:r>
      <w:r w:rsidR="00F547CC" w:rsidRPr="00C512C4">
        <w:rPr>
          <w:rStyle w:val="hps"/>
          <w:lang w:val="en-US"/>
        </w:rPr>
        <w:t>in our country</w:t>
      </w:r>
      <w:r w:rsidR="00F547CC" w:rsidRPr="00C512C4">
        <w:rPr>
          <w:lang w:val="en-US"/>
        </w:rPr>
        <w:t xml:space="preserve">, </w:t>
      </w:r>
      <w:r w:rsidR="00F547CC" w:rsidRPr="00C512C4">
        <w:rPr>
          <w:rStyle w:val="hps"/>
          <w:lang w:val="en-US"/>
        </w:rPr>
        <w:t>can be seen</w:t>
      </w:r>
      <w:r w:rsidR="00F547CC" w:rsidRPr="00C512C4">
        <w:rPr>
          <w:lang w:val="en-US"/>
        </w:rPr>
        <w:t xml:space="preserve"> </w:t>
      </w:r>
      <w:r w:rsidR="00F547CC" w:rsidRPr="00C512C4">
        <w:rPr>
          <w:rStyle w:val="hps"/>
          <w:lang w:val="en-US"/>
        </w:rPr>
        <w:t>below:</w:t>
      </w:r>
    </w:p>
    <w:p w:rsidR="008C7B46" w:rsidRPr="00C512C4" w:rsidRDefault="00F547CC" w:rsidP="00177E8D">
      <w:pPr>
        <w:pStyle w:val="Heading6"/>
        <w:spacing w:before="0" w:after="0"/>
        <w:jc w:val="center"/>
        <w:rPr>
          <w:sz w:val="24"/>
          <w:szCs w:val="24"/>
        </w:rPr>
      </w:pPr>
      <w:r w:rsidRPr="00C512C4">
        <w:rPr>
          <w:sz w:val="24"/>
          <w:szCs w:val="24"/>
        </w:rPr>
        <w:t>Table</w:t>
      </w:r>
      <w:r w:rsidR="008C3A02" w:rsidRPr="00C512C4">
        <w:rPr>
          <w:sz w:val="24"/>
          <w:szCs w:val="24"/>
        </w:rPr>
        <w:t xml:space="preserve"> </w:t>
      </w:r>
      <w:r w:rsidR="00CD2942" w:rsidRPr="00C512C4">
        <w:rPr>
          <w:sz w:val="24"/>
          <w:szCs w:val="24"/>
        </w:rPr>
        <w:t xml:space="preserve">no. </w:t>
      </w:r>
      <w:r w:rsidR="008C3A02" w:rsidRPr="00C512C4">
        <w:rPr>
          <w:sz w:val="24"/>
          <w:szCs w:val="24"/>
        </w:rPr>
        <w:t>2</w:t>
      </w:r>
      <w:r w:rsidR="008C7B46" w:rsidRPr="00C512C4">
        <w:rPr>
          <w:sz w:val="24"/>
          <w:szCs w:val="24"/>
        </w:rPr>
        <w:t xml:space="preserve">:  </w:t>
      </w:r>
      <w:r w:rsidRPr="00C512C4">
        <w:rPr>
          <w:sz w:val="24"/>
          <w:szCs w:val="24"/>
        </w:rPr>
        <w:t xml:space="preserve">Measuring local expenditures by using </w:t>
      </w:r>
      <w:r w:rsidR="008C7B46" w:rsidRPr="00C512C4">
        <w:rPr>
          <w:sz w:val="24"/>
          <w:szCs w:val="24"/>
        </w:rPr>
        <w:t xml:space="preserve">Bell, </w:t>
      </w:r>
      <w:proofErr w:type="spellStart"/>
      <w:r w:rsidR="008C7B46" w:rsidRPr="00C512C4">
        <w:rPr>
          <w:sz w:val="24"/>
          <w:szCs w:val="24"/>
        </w:rPr>
        <w:t>Ebel</w:t>
      </w:r>
      <w:proofErr w:type="spellEnd"/>
      <w:r w:rsidR="008C7B46" w:rsidRPr="00C512C4">
        <w:rPr>
          <w:sz w:val="24"/>
          <w:szCs w:val="24"/>
        </w:rPr>
        <w:t xml:space="preserve">, Kaiser </w:t>
      </w:r>
      <w:r w:rsidRPr="00C512C4">
        <w:rPr>
          <w:sz w:val="24"/>
          <w:szCs w:val="24"/>
        </w:rPr>
        <w:t>and</w:t>
      </w:r>
      <w:r w:rsidR="008C7B46" w:rsidRPr="00C512C4">
        <w:rPr>
          <w:sz w:val="24"/>
          <w:szCs w:val="24"/>
        </w:rPr>
        <w:t xml:space="preserve"> </w:t>
      </w:r>
      <w:proofErr w:type="spellStart"/>
      <w:r w:rsidR="008C7B46" w:rsidRPr="00C512C4">
        <w:rPr>
          <w:sz w:val="24"/>
          <w:szCs w:val="24"/>
        </w:rPr>
        <w:t>Rojchaichainthorn</w:t>
      </w:r>
      <w:r w:rsidR="008C3A02" w:rsidRPr="00C512C4">
        <w:rPr>
          <w:sz w:val="24"/>
          <w:szCs w:val="24"/>
        </w:rPr>
        <w:t>’s</w:t>
      </w:r>
      <w:proofErr w:type="spellEnd"/>
      <w:r w:rsidRPr="00C512C4">
        <w:rPr>
          <w:sz w:val="24"/>
          <w:szCs w:val="24"/>
        </w:rPr>
        <w:t xml:space="preserve"> model</w:t>
      </w:r>
    </w:p>
    <w:tbl>
      <w:tblPr>
        <w:tblW w:w="9462"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932"/>
        <w:gridCol w:w="865"/>
        <w:gridCol w:w="1198"/>
        <w:gridCol w:w="1265"/>
        <w:gridCol w:w="767"/>
        <w:gridCol w:w="999"/>
        <w:gridCol w:w="1096"/>
      </w:tblGrid>
      <w:tr w:rsidR="008C7B46" w:rsidRPr="00C512C4" w:rsidTr="00417CAF">
        <w:trPr>
          <w:jc w:val="center"/>
        </w:trPr>
        <w:tc>
          <w:tcPr>
            <w:tcW w:w="2340" w:type="dxa"/>
            <w:shd w:val="clear" w:color="auto" w:fill="E5B8B7" w:themeFill="accent2" w:themeFillTint="66"/>
          </w:tcPr>
          <w:p w:rsidR="008C7B46" w:rsidRPr="00C512C4" w:rsidRDefault="008C7B46" w:rsidP="00F547CC">
            <w:pPr>
              <w:autoSpaceDE w:val="0"/>
              <w:autoSpaceDN w:val="0"/>
              <w:adjustRightInd w:val="0"/>
              <w:jc w:val="center"/>
              <w:rPr>
                <w:b/>
                <w:sz w:val="16"/>
                <w:szCs w:val="16"/>
                <w:lang w:val="en-US"/>
              </w:rPr>
            </w:pPr>
            <w:r w:rsidRPr="00C512C4">
              <w:rPr>
                <w:b/>
                <w:sz w:val="16"/>
                <w:szCs w:val="16"/>
                <w:lang w:val="en-US"/>
              </w:rPr>
              <w:t>Activit</w:t>
            </w:r>
            <w:r w:rsidR="00FE0E9F" w:rsidRPr="00C512C4">
              <w:rPr>
                <w:b/>
                <w:sz w:val="16"/>
                <w:szCs w:val="16"/>
                <w:lang w:val="en-US"/>
              </w:rPr>
              <w:t>y</w:t>
            </w:r>
          </w:p>
        </w:tc>
        <w:tc>
          <w:tcPr>
            <w:tcW w:w="932" w:type="dxa"/>
            <w:shd w:val="clear" w:color="auto" w:fill="E5B8B7" w:themeFill="accent2" w:themeFillTint="66"/>
          </w:tcPr>
          <w:p w:rsidR="00F547CC" w:rsidRPr="00C512C4" w:rsidRDefault="00F547CC" w:rsidP="00F547CC">
            <w:pPr>
              <w:autoSpaceDE w:val="0"/>
              <w:autoSpaceDN w:val="0"/>
              <w:adjustRightInd w:val="0"/>
              <w:jc w:val="center"/>
              <w:rPr>
                <w:b/>
                <w:bCs/>
                <w:sz w:val="16"/>
                <w:szCs w:val="16"/>
                <w:lang w:val="en-US"/>
              </w:rPr>
            </w:pPr>
            <w:r w:rsidRPr="00C512C4">
              <w:rPr>
                <w:b/>
                <w:bCs/>
                <w:sz w:val="16"/>
                <w:szCs w:val="16"/>
                <w:lang w:val="en-US"/>
              </w:rPr>
              <w:t>Broad</w:t>
            </w:r>
          </w:p>
          <w:p w:rsidR="008C7B46" w:rsidRPr="00C512C4" w:rsidRDefault="00F547CC" w:rsidP="00F547CC">
            <w:pPr>
              <w:autoSpaceDE w:val="0"/>
              <w:autoSpaceDN w:val="0"/>
              <w:adjustRightInd w:val="0"/>
              <w:jc w:val="center"/>
              <w:rPr>
                <w:b/>
                <w:bCs/>
                <w:sz w:val="16"/>
                <w:szCs w:val="16"/>
                <w:lang w:val="en-US"/>
              </w:rPr>
            </w:pPr>
            <w:r w:rsidRPr="00C512C4">
              <w:rPr>
                <w:b/>
                <w:bCs/>
                <w:sz w:val="16"/>
                <w:szCs w:val="16"/>
                <w:lang w:val="en-US"/>
              </w:rPr>
              <w:t>control over policy and budget</w:t>
            </w:r>
          </w:p>
        </w:tc>
        <w:tc>
          <w:tcPr>
            <w:tcW w:w="865" w:type="dxa"/>
            <w:shd w:val="clear" w:color="auto" w:fill="E5B8B7" w:themeFill="accent2" w:themeFillTint="66"/>
          </w:tcPr>
          <w:p w:rsidR="00F547CC" w:rsidRPr="00C512C4" w:rsidRDefault="00F547CC" w:rsidP="00F547CC">
            <w:pPr>
              <w:autoSpaceDE w:val="0"/>
              <w:autoSpaceDN w:val="0"/>
              <w:adjustRightInd w:val="0"/>
              <w:jc w:val="center"/>
              <w:rPr>
                <w:b/>
                <w:bCs/>
                <w:sz w:val="16"/>
                <w:szCs w:val="16"/>
                <w:lang w:val="en-US"/>
              </w:rPr>
            </w:pPr>
            <w:r w:rsidRPr="00C512C4">
              <w:rPr>
                <w:b/>
                <w:bCs/>
                <w:sz w:val="16"/>
                <w:szCs w:val="16"/>
                <w:lang w:val="en-US"/>
              </w:rPr>
              <w:t>Civil</w:t>
            </w:r>
          </w:p>
          <w:p w:rsidR="00F547CC" w:rsidRPr="00C512C4" w:rsidRDefault="00F547CC" w:rsidP="00F547CC">
            <w:pPr>
              <w:autoSpaceDE w:val="0"/>
              <w:autoSpaceDN w:val="0"/>
              <w:adjustRightInd w:val="0"/>
              <w:jc w:val="center"/>
              <w:rPr>
                <w:b/>
                <w:bCs/>
                <w:sz w:val="16"/>
                <w:szCs w:val="16"/>
                <w:lang w:val="en-US"/>
              </w:rPr>
            </w:pPr>
            <w:r w:rsidRPr="00C512C4">
              <w:rPr>
                <w:b/>
                <w:bCs/>
                <w:sz w:val="16"/>
                <w:szCs w:val="16"/>
                <w:lang w:val="en-US"/>
              </w:rPr>
              <w:t>service</w:t>
            </w:r>
          </w:p>
          <w:p w:rsidR="008C7B46" w:rsidRPr="00C512C4" w:rsidRDefault="008C7B46" w:rsidP="00F547CC">
            <w:pPr>
              <w:autoSpaceDE w:val="0"/>
              <w:autoSpaceDN w:val="0"/>
              <w:adjustRightInd w:val="0"/>
              <w:jc w:val="center"/>
              <w:rPr>
                <w:b/>
                <w:sz w:val="16"/>
                <w:szCs w:val="16"/>
                <w:lang w:val="en-US"/>
              </w:rPr>
            </w:pPr>
          </w:p>
        </w:tc>
        <w:tc>
          <w:tcPr>
            <w:tcW w:w="1198" w:type="dxa"/>
            <w:shd w:val="clear" w:color="auto" w:fill="E5B8B7" w:themeFill="accent2" w:themeFillTint="66"/>
          </w:tcPr>
          <w:p w:rsidR="008C7B46" w:rsidRPr="00C512C4" w:rsidRDefault="00F547CC" w:rsidP="00417CAF">
            <w:pPr>
              <w:autoSpaceDE w:val="0"/>
              <w:autoSpaceDN w:val="0"/>
              <w:adjustRightInd w:val="0"/>
              <w:jc w:val="center"/>
              <w:rPr>
                <w:b/>
                <w:bCs/>
                <w:sz w:val="16"/>
                <w:szCs w:val="16"/>
                <w:lang w:val="en-US"/>
              </w:rPr>
            </w:pPr>
            <w:r w:rsidRPr="00C512C4">
              <w:rPr>
                <w:b/>
                <w:bCs/>
                <w:sz w:val="16"/>
                <w:szCs w:val="16"/>
                <w:lang w:val="en-US"/>
              </w:rPr>
              <w:t>Standards</w:t>
            </w:r>
            <w:r w:rsidR="00417CAF">
              <w:rPr>
                <w:b/>
                <w:bCs/>
                <w:sz w:val="16"/>
                <w:szCs w:val="16"/>
                <w:lang w:val="en-US"/>
              </w:rPr>
              <w:t xml:space="preserve"> s</w:t>
            </w:r>
            <w:r w:rsidRPr="00C512C4">
              <w:rPr>
                <w:b/>
                <w:bCs/>
                <w:sz w:val="16"/>
                <w:szCs w:val="16"/>
                <w:lang w:val="en-US"/>
              </w:rPr>
              <w:t>etting and regulation</w:t>
            </w:r>
          </w:p>
        </w:tc>
        <w:tc>
          <w:tcPr>
            <w:tcW w:w="1265" w:type="dxa"/>
            <w:shd w:val="clear" w:color="auto" w:fill="E5B8B7" w:themeFill="accent2" w:themeFillTint="66"/>
          </w:tcPr>
          <w:p w:rsidR="008C7B46" w:rsidRPr="00C512C4" w:rsidRDefault="00F547CC" w:rsidP="00F547CC">
            <w:pPr>
              <w:autoSpaceDE w:val="0"/>
              <w:autoSpaceDN w:val="0"/>
              <w:adjustRightInd w:val="0"/>
              <w:jc w:val="center"/>
              <w:rPr>
                <w:b/>
                <w:sz w:val="16"/>
                <w:szCs w:val="16"/>
                <w:lang w:val="en-US"/>
              </w:rPr>
            </w:pPr>
            <w:r w:rsidRPr="00C512C4">
              <w:rPr>
                <w:b/>
                <w:bCs/>
                <w:sz w:val="16"/>
                <w:szCs w:val="16"/>
                <w:lang w:val="en-US"/>
              </w:rPr>
              <w:t>Administration</w:t>
            </w:r>
          </w:p>
        </w:tc>
        <w:tc>
          <w:tcPr>
            <w:tcW w:w="767" w:type="dxa"/>
            <w:shd w:val="clear" w:color="auto" w:fill="E5B8B7" w:themeFill="accent2" w:themeFillTint="66"/>
          </w:tcPr>
          <w:p w:rsidR="00F547CC" w:rsidRPr="00C512C4" w:rsidRDefault="00F547CC" w:rsidP="00F547CC">
            <w:pPr>
              <w:autoSpaceDE w:val="0"/>
              <w:autoSpaceDN w:val="0"/>
              <w:adjustRightInd w:val="0"/>
              <w:jc w:val="center"/>
              <w:rPr>
                <w:b/>
                <w:bCs/>
                <w:sz w:val="16"/>
                <w:szCs w:val="16"/>
                <w:lang w:val="en-US"/>
              </w:rPr>
            </w:pPr>
            <w:r w:rsidRPr="00C512C4">
              <w:rPr>
                <w:b/>
                <w:bCs/>
                <w:sz w:val="16"/>
                <w:szCs w:val="16"/>
                <w:lang w:val="en-US"/>
              </w:rPr>
              <w:t>Service</w:t>
            </w:r>
          </w:p>
          <w:p w:rsidR="00F547CC" w:rsidRPr="00C512C4" w:rsidRDefault="00F547CC" w:rsidP="00F547CC">
            <w:pPr>
              <w:autoSpaceDE w:val="0"/>
              <w:autoSpaceDN w:val="0"/>
              <w:adjustRightInd w:val="0"/>
              <w:jc w:val="center"/>
              <w:rPr>
                <w:b/>
                <w:bCs/>
                <w:sz w:val="16"/>
                <w:szCs w:val="16"/>
                <w:lang w:val="en-US"/>
              </w:rPr>
            </w:pPr>
            <w:r w:rsidRPr="00C512C4">
              <w:rPr>
                <w:b/>
                <w:bCs/>
                <w:sz w:val="16"/>
                <w:szCs w:val="16"/>
                <w:lang w:val="en-US"/>
              </w:rPr>
              <w:t>delivery</w:t>
            </w:r>
          </w:p>
          <w:p w:rsidR="008C7B46" w:rsidRPr="00C512C4" w:rsidRDefault="008C7B46" w:rsidP="00F547CC">
            <w:pPr>
              <w:autoSpaceDE w:val="0"/>
              <w:autoSpaceDN w:val="0"/>
              <w:adjustRightInd w:val="0"/>
              <w:jc w:val="center"/>
              <w:rPr>
                <w:b/>
                <w:sz w:val="16"/>
                <w:szCs w:val="16"/>
                <w:lang w:val="en-US"/>
              </w:rPr>
            </w:pPr>
          </w:p>
        </w:tc>
        <w:tc>
          <w:tcPr>
            <w:tcW w:w="999" w:type="dxa"/>
            <w:shd w:val="clear" w:color="auto" w:fill="E5B8B7" w:themeFill="accent2" w:themeFillTint="66"/>
          </w:tcPr>
          <w:p w:rsidR="00F547CC" w:rsidRPr="00C512C4" w:rsidRDefault="00F547CC" w:rsidP="00F547CC">
            <w:pPr>
              <w:autoSpaceDE w:val="0"/>
              <w:autoSpaceDN w:val="0"/>
              <w:adjustRightInd w:val="0"/>
              <w:jc w:val="center"/>
              <w:rPr>
                <w:b/>
                <w:bCs/>
                <w:sz w:val="16"/>
                <w:szCs w:val="16"/>
                <w:lang w:val="en-US"/>
              </w:rPr>
            </w:pPr>
            <w:r w:rsidRPr="00C512C4">
              <w:rPr>
                <w:b/>
                <w:bCs/>
                <w:sz w:val="16"/>
                <w:szCs w:val="16"/>
                <w:lang w:val="en-US"/>
              </w:rPr>
              <w:t>Monitoring</w:t>
            </w:r>
          </w:p>
          <w:p w:rsidR="008C7B46" w:rsidRPr="00C512C4" w:rsidRDefault="00F547CC" w:rsidP="00F547CC">
            <w:pPr>
              <w:autoSpaceDE w:val="0"/>
              <w:autoSpaceDN w:val="0"/>
              <w:adjustRightInd w:val="0"/>
              <w:jc w:val="center"/>
              <w:rPr>
                <w:b/>
                <w:sz w:val="16"/>
                <w:szCs w:val="16"/>
                <w:lang w:val="en-US"/>
              </w:rPr>
            </w:pPr>
            <w:r w:rsidRPr="00C512C4">
              <w:rPr>
                <w:b/>
                <w:bCs/>
                <w:sz w:val="16"/>
                <w:szCs w:val="16"/>
                <w:lang w:val="en-US"/>
              </w:rPr>
              <w:t>and evaluation</w:t>
            </w:r>
          </w:p>
        </w:tc>
        <w:tc>
          <w:tcPr>
            <w:tcW w:w="1096" w:type="dxa"/>
            <w:shd w:val="clear" w:color="auto" w:fill="E5B8B7" w:themeFill="accent2" w:themeFillTint="66"/>
          </w:tcPr>
          <w:p w:rsidR="008C7B46" w:rsidRPr="00C512C4" w:rsidRDefault="00F547CC" w:rsidP="00F547CC">
            <w:pPr>
              <w:autoSpaceDE w:val="0"/>
              <w:autoSpaceDN w:val="0"/>
              <w:adjustRightInd w:val="0"/>
              <w:jc w:val="center"/>
              <w:rPr>
                <w:b/>
                <w:sz w:val="16"/>
                <w:szCs w:val="16"/>
                <w:lang w:val="en-US"/>
              </w:rPr>
            </w:pPr>
            <w:r w:rsidRPr="00C512C4">
              <w:rPr>
                <w:rStyle w:val="hps"/>
                <w:b/>
                <w:sz w:val="16"/>
                <w:szCs w:val="16"/>
                <w:lang w:val="en-US"/>
              </w:rPr>
              <w:t>Degree of autonomy of</w:t>
            </w:r>
            <w:r w:rsidRPr="00C512C4">
              <w:rPr>
                <w:rStyle w:val="shorttext"/>
                <w:b/>
                <w:sz w:val="16"/>
                <w:szCs w:val="16"/>
                <w:lang w:val="en-US"/>
              </w:rPr>
              <w:t xml:space="preserve"> </w:t>
            </w:r>
            <w:r w:rsidRPr="00C512C4">
              <w:rPr>
                <w:rStyle w:val="hps"/>
                <w:b/>
                <w:sz w:val="16"/>
                <w:szCs w:val="16"/>
                <w:lang w:val="en-US"/>
              </w:rPr>
              <w:t>local</w:t>
            </w:r>
            <w:r w:rsidRPr="00C512C4">
              <w:rPr>
                <w:rStyle w:val="shorttext"/>
                <w:b/>
                <w:sz w:val="16"/>
                <w:szCs w:val="16"/>
                <w:lang w:val="en-US"/>
              </w:rPr>
              <w:t xml:space="preserve"> </w:t>
            </w:r>
            <w:r w:rsidRPr="00C512C4">
              <w:rPr>
                <w:rStyle w:val="hps"/>
                <w:b/>
                <w:sz w:val="16"/>
                <w:szCs w:val="16"/>
                <w:lang w:val="en-US"/>
              </w:rPr>
              <w:t>expenditures</w:t>
            </w:r>
          </w:p>
        </w:tc>
      </w:tr>
      <w:tr w:rsidR="008C7B46" w:rsidRPr="00C512C4" w:rsidTr="00417CAF">
        <w:trPr>
          <w:jc w:val="center"/>
        </w:trPr>
        <w:tc>
          <w:tcPr>
            <w:tcW w:w="2340" w:type="dxa"/>
            <w:shd w:val="clear" w:color="auto" w:fill="FFC000"/>
          </w:tcPr>
          <w:p w:rsidR="008C7B46" w:rsidRPr="00C512C4" w:rsidRDefault="008C7B46" w:rsidP="001C5F17">
            <w:pPr>
              <w:autoSpaceDE w:val="0"/>
              <w:autoSpaceDN w:val="0"/>
              <w:adjustRightInd w:val="0"/>
              <w:rPr>
                <w:b/>
                <w:sz w:val="16"/>
                <w:szCs w:val="16"/>
                <w:lang w:val="en-US"/>
              </w:rPr>
            </w:pPr>
            <w:r w:rsidRPr="00C512C4">
              <w:rPr>
                <w:b/>
                <w:sz w:val="16"/>
                <w:szCs w:val="16"/>
                <w:lang w:val="en-US"/>
              </w:rPr>
              <w:t xml:space="preserve">1. </w:t>
            </w:r>
            <w:r w:rsidR="001C5F17" w:rsidRPr="00C512C4">
              <w:rPr>
                <w:b/>
                <w:sz w:val="16"/>
                <w:szCs w:val="16"/>
                <w:lang w:val="en-US"/>
              </w:rPr>
              <w:t xml:space="preserve">Public </w:t>
            </w:r>
            <w:proofErr w:type="spellStart"/>
            <w:r w:rsidR="001C5F17" w:rsidRPr="00C512C4">
              <w:rPr>
                <w:b/>
                <w:sz w:val="16"/>
                <w:szCs w:val="16"/>
                <w:lang w:val="en-US"/>
              </w:rPr>
              <w:t>authorithies</w:t>
            </w:r>
            <w:proofErr w:type="spellEnd"/>
          </w:p>
        </w:tc>
        <w:tc>
          <w:tcPr>
            <w:tcW w:w="932"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865" w:type="dxa"/>
            <w:shd w:val="clear" w:color="auto" w:fill="FFC000"/>
          </w:tcPr>
          <w:p w:rsidR="008C7B46" w:rsidRPr="00C512C4" w:rsidRDefault="008C7B46" w:rsidP="001C5F17">
            <w:pPr>
              <w:rPr>
                <w:sz w:val="16"/>
                <w:szCs w:val="16"/>
                <w:lang w:val="en-US"/>
              </w:rPr>
            </w:pPr>
            <w:r w:rsidRPr="00C512C4">
              <w:rPr>
                <w:sz w:val="16"/>
                <w:szCs w:val="16"/>
                <w:lang w:val="en-US"/>
              </w:rPr>
              <w:t> </w:t>
            </w:r>
          </w:p>
        </w:tc>
        <w:tc>
          <w:tcPr>
            <w:tcW w:w="1198" w:type="dxa"/>
            <w:shd w:val="clear" w:color="auto" w:fill="FFC000"/>
          </w:tcPr>
          <w:p w:rsidR="008C7B46" w:rsidRPr="00C512C4" w:rsidRDefault="008C7B46" w:rsidP="001C5F17">
            <w:pPr>
              <w:rPr>
                <w:sz w:val="16"/>
                <w:szCs w:val="16"/>
                <w:lang w:val="en-US"/>
              </w:rPr>
            </w:pPr>
            <w:r w:rsidRPr="00C512C4">
              <w:rPr>
                <w:sz w:val="16"/>
                <w:szCs w:val="16"/>
                <w:lang w:val="en-US"/>
              </w:rPr>
              <w:t> </w:t>
            </w:r>
          </w:p>
        </w:tc>
        <w:tc>
          <w:tcPr>
            <w:tcW w:w="1265" w:type="dxa"/>
            <w:shd w:val="clear" w:color="auto" w:fill="FFC000"/>
          </w:tcPr>
          <w:p w:rsidR="008C7B46" w:rsidRPr="00C512C4" w:rsidRDefault="008C7B46" w:rsidP="001C5F17">
            <w:pPr>
              <w:rPr>
                <w:sz w:val="16"/>
                <w:szCs w:val="16"/>
                <w:lang w:val="en-US"/>
              </w:rPr>
            </w:pPr>
            <w:r w:rsidRPr="00C512C4">
              <w:rPr>
                <w:sz w:val="16"/>
                <w:szCs w:val="16"/>
                <w:lang w:val="en-US"/>
              </w:rPr>
              <w:t> </w:t>
            </w:r>
          </w:p>
        </w:tc>
        <w:tc>
          <w:tcPr>
            <w:tcW w:w="767" w:type="dxa"/>
            <w:shd w:val="clear" w:color="auto" w:fill="FFC000"/>
          </w:tcPr>
          <w:p w:rsidR="008C7B46" w:rsidRPr="00C512C4" w:rsidRDefault="008C7B46" w:rsidP="001C5F17">
            <w:pPr>
              <w:rPr>
                <w:sz w:val="16"/>
                <w:szCs w:val="16"/>
                <w:lang w:val="en-US"/>
              </w:rPr>
            </w:pPr>
            <w:r w:rsidRPr="00C512C4">
              <w:rPr>
                <w:sz w:val="16"/>
                <w:szCs w:val="16"/>
                <w:lang w:val="en-US"/>
              </w:rPr>
              <w:t> </w:t>
            </w:r>
          </w:p>
        </w:tc>
        <w:tc>
          <w:tcPr>
            <w:tcW w:w="999" w:type="dxa"/>
            <w:shd w:val="clear" w:color="auto" w:fill="FFC000"/>
          </w:tcPr>
          <w:p w:rsidR="008C7B46" w:rsidRPr="00C512C4" w:rsidRDefault="008C7B46" w:rsidP="001C5F17">
            <w:pPr>
              <w:rPr>
                <w:sz w:val="16"/>
                <w:szCs w:val="16"/>
                <w:lang w:val="en-US"/>
              </w:rPr>
            </w:pPr>
            <w:r w:rsidRPr="00C512C4">
              <w:rPr>
                <w:sz w:val="16"/>
                <w:szCs w:val="16"/>
                <w:lang w:val="en-US"/>
              </w:rPr>
              <w:t> </w:t>
            </w:r>
          </w:p>
        </w:tc>
        <w:tc>
          <w:tcPr>
            <w:tcW w:w="1096" w:type="dxa"/>
            <w:shd w:val="clear" w:color="auto" w:fill="FFC000"/>
          </w:tcPr>
          <w:p w:rsidR="008C7B46" w:rsidRPr="00C512C4" w:rsidRDefault="008C7B46" w:rsidP="001C5F17">
            <w:pPr>
              <w:jc w:val="right"/>
              <w:rPr>
                <w:b/>
                <w:sz w:val="16"/>
                <w:szCs w:val="16"/>
                <w:lang w:val="en-US"/>
              </w:rPr>
            </w:pPr>
            <w:r w:rsidRPr="00C512C4">
              <w:rPr>
                <w:b/>
                <w:sz w:val="16"/>
                <w:szCs w:val="16"/>
                <w:lang w:val="en-US"/>
              </w:rPr>
              <w:t>2,00</w:t>
            </w:r>
          </w:p>
        </w:tc>
      </w:tr>
      <w:tr w:rsidR="008C7B46" w:rsidRPr="00C512C4" w:rsidTr="00417CAF">
        <w:trPr>
          <w:jc w:val="center"/>
        </w:trPr>
        <w:tc>
          <w:tcPr>
            <w:tcW w:w="2340" w:type="dxa"/>
          </w:tcPr>
          <w:p w:rsidR="008C7B46" w:rsidRPr="00C512C4" w:rsidRDefault="00AE60D1" w:rsidP="001C5F17">
            <w:pPr>
              <w:autoSpaceDE w:val="0"/>
              <w:autoSpaceDN w:val="0"/>
              <w:adjustRightInd w:val="0"/>
              <w:rPr>
                <w:sz w:val="16"/>
                <w:szCs w:val="16"/>
                <w:lang w:val="en-US"/>
              </w:rPr>
            </w:pPr>
            <w:r w:rsidRPr="00C512C4">
              <w:rPr>
                <w:sz w:val="16"/>
                <w:szCs w:val="16"/>
                <w:lang w:val="en-US"/>
              </w:rPr>
              <w:t>The External Relations</w:t>
            </w:r>
          </w:p>
        </w:tc>
        <w:tc>
          <w:tcPr>
            <w:tcW w:w="932" w:type="dxa"/>
          </w:tcPr>
          <w:p w:rsidR="008C7B46" w:rsidRPr="00C512C4" w:rsidRDefault="008C7B46" w:rsidP="001C5F17">
            <w:pPr>
              <w:jc w:val="right"/>
              <w:rPr>
                <w:sz w:val="16"/>
                <w:szCs w:val="16"/>
                <w:lang w:val="en-US"/>
              </w:rPr>
            </w:pPr>
            <w:r w:rsidRPr="00C512C4">
              <w:rPr>
                <w:sz w:val="16"/>
                <w:szCs w:val="16"/>
                <w:lang w:val="en-US"/>
              </w:rPr>
              <w:t>1</w:t>
            </w:r>
          </w:p>
        </w:tc>
        <w:tc>
          <w:tcPr>
            <w:tcW w:w="865" w:type="dxa"/>
          </w:tcPr>
          <w:p w:rsidR="008C7B46" w:rsidRPr="00C512C4" w:rsidRDefault="008C7B46" w:rsidP="001C5F17">
            <w:pPr>
              <w:jc w:val="right"/>
              <w:rPr>
                <w:sz w:val="16"/>
                <w:szCs w:val="16"/>
                <w:lang w:val="en-US"/>
              </w:rPr>
            </w:pPr>
            <w:r w:rsidRPr="00C512C4">
              <w:rPr>
                <w:sz w:val="16"/>
                <w:szCs w:val="16"/>
                <w:lang w:val="en-US"/>
              </w:rPr>
              <w:t>1</w:t>
            </w:r>
          </w:p>
        </w:tc>
        <w:tc>
          <w:tcPr>
            <w:tcW w:w="1198" w:type="dxa"/>
          </w:tcPr>
          <w:p w:rsidR="008C7B46" w:rsidRPr="00C512C4" w:rsidRDefault="008C7B46" w:rsidP="001C5F17">
            <w:pPr>
              <w:jc w:val="right"/>
              <w:rPr>
                <w:sz w:val="16"/>
                <w:szCs w:val="16"/>
                <w:lang w:val="en-US"/>
              </w:rPr>
            </w:pPr>
            <w:r w:rsidRPr="00C512C4">
              <w:rPr>
                <w:sz w:val="16"/>
                <w:szCs w:val="16"/>
                <w:lang w:val="en-US"/>
              </w:rPr>
              <w:t>1</w:t>
            </w:r>
          </w:p>
        </w:tc>
        <w:tc>
          <w:tcPr>
            <w:tcW w:w="1265" w:type="dxa"/>
          </w:tcPr>
          <w:p w:rsidR="008C7B46" w:rsidRPr="00C512C4" w:rsidRDefault="008C7B46" w:rsidP="001C5F17">
            <w:pPr>
              <w:jc w:val="right"/>
              <w:rPr>
                <w:sz w:val="16"/>
                <w:szCs w:val="16"/>
                <w:lang w:val="en-US"/>
              </w:rPr>
            </w:pPr>
            <w:r w:rsidRPr="00C512C4">
              <w:rPr>
                <w:sz w:val="16"/>
                <w:szCs w:val="16"/>
                <w:lang w:val="en-US"/>
              </w:rPr>
              <w:t>1</w:t>
            </w:r>
          </w:p>
        </w:tc>
        <w:tc>
          <w:tcPr>
            <w:tcW w:w="767" w:type="dxa"/>
          </w:tcPr>
          <w:p w:rsidR="008C7B46" w:rsidRPr="00C512C4" w:rsidRDefault="008C7B46" w:rsidP="001C5F17">
            <w:pPr>
              <w:jc w:val="right"/>
              <w:rPr>
                <w:sz w:val="16"/>
                <w:szCs w:val="16"/>
                <w:lang w:val="en-US"/>
              </w:rPr>
            </w:pPr>
            <w:r w:rsidRPr="00C512C4">
              <w:rPr>
                <w:sz w:val="16"/>
                <w:szCs w:val="16"/>
                <w:lang w:val="en-US"/>
              </w:rPr>
              <w:t>1</w:t>
            </w:r>
          </w:p>
        </w:tc>
        <w:tc>
          <w:tcPr>
            <w:tcW w:w="999" w:type="dxa"/>
          </w:tcPr>
          <w:p w:rsidR="008C7B46" w:rsidRPr="00C512C4" w:rsidRDefault="008C7B46" w:rsidP="001C5F17">
            <w:pPr>
              <w:jc w:val="right"/>
              <w:rPr>
                <w:sz w:val="16"/>
                <w:szCs w:val="16"/>
                <w:lang w:val="en-US"/>
              </w:rPr>
            </w:pPr>
            <w:r w:rsidRPr="00C512C4">
              <w:rPr>
                <w:sz w:val="16"/>
                <w:szCs w:val="16"/>
                <w:lang w:val="en-US"/>
              </w:rPr>
              <w:t>1</w:t>
            </w:r>
          </w:p>
        </w:tc>
        <w:tc>
          <w:tcPr>
            <w:tcW w:w="1096" w:type="dxa"/>
          </w:tcPr>
          <w:p w:rsidR="008C7B46" w:rsidRPr="00C512C4" w:rsidRDefault="008C7B46" w:rsidP="001C5F17">
            <w:pPr>
              <w:jc w:val="right"/>
              <w:rPr>
                <w:sz w:val="16"/>
                <w:szCs w:val="16"/>
                <w:lang w:val="en-US"/>
              </w:rPr>
            </w:pPr>
            <w:r w:rsidRPr="00C512C4">
              <w:rPr>
                <w:sz w:val="16"/>
                <w:szCs w:val="16"/>
                <w:lang w:val="en-US"/>
              </w:rPr>
              <w:t>1,00</w:t>
            </w:r>
          </w:p>
        </w:tc>
      </w:tr>
      <w:tr w:rsidR="008C7B46" w:rsidRPr="00C512C4" w:rsidTr="00417CAF">
        <w:trPr>
          <w:jc w:val="center"/>
        </w:trPr>
        <w:tc>
          <w:tcPr>
            <w:tcW w:w="2340" w:type="dxa"/>
          </w:tcPr>
          <w:p w:rsidR="008C7B46" w:rsidRPr="00C512C4" w:rsidRDefault="00AE60D1" w:rsidP="001C5F17">
            <w:pPr>
              <w:autoSpaceDE w:val="0"/>
              <w:autoSpaceDN w:val="0"/>
              <w:adjustRightInd w:val="0"/>
              <w:rPr>
                <w:sz w:val="16"/>
                <w:szCs w:val="16"/>
                <w:lang w:val="en-US"/>
              </w:rPr>
            </w:pPr>
            <w:r w:rsidRPr="00C512C4">
              <w:rPr>
                <w:sz w:val="16"/>
                <w:szCs w:val="16"/>
                <w:lang w:val="en-US"/>
              </w:rPr>
              <w:t xml:space="preserve">National </w:t>
            </w:r>
            <w:proofErr w:type="spellStart"/>
            <w:r w:rsidRPr="00C512C4">
              <w:rPr>
                <w:sz w:val="16"/>
                <w:szCs w:val="16"/>
                <w:lang w:val="en-US"/>
              </w:rPr>
              <w:t>Defence</w:t>
            </w:r>
            <w:proofErr w:type="spellEnd"/>
          </w:p>
        </w:tc>
        <w:tc>
          <w:tcPr>
            <w:tcW w:w="932" w:type="dxa"/>
          </w:tcPr>
          <w:p w:rsidR="008C7B46" w:rsidRPr="00C512C4" w:rsidRDefault="008C7B46" w:rsidP="001C5F17">
            <w:pPr>
              <w:jc w:val="right"/>
              <w:rPr>
                <w:sz w:val="16"/>
                <w:szCs w:val="16"/>
                <w:lang w:val="en-US"/>
              </w:rPr>
            </w:pPr>
            <w:r w:rsidRPr="00C512C4">
              <w:rPr>
                <w:sz w:val="16"/>
                <w:szCs w:val="16"/>
                <w:lang w:val="en-US"/>
              </w:rPr>
              <w:t>2</w:t>
            </w:r>
          </w:p>
        </w:tc>
        <w:tc>
          <w:tcPr>
            <w:tcW w:w="865" w:type="dxa"/>
          </w:tcPr>
          <w:p w:rsidR="008C7B46" w:rsidRPr="00C512C4" w:rsidRDefault="008C7B46" w:rsidP="001C5F17">
            <w:pPr>
              <w:jc w:val="right"/>
              <w:rPr>
                <w:sz w:val="16"/>
                <w:szCs w:val="16"/>
                <w:lang w:val="en-US"/>
              </w:rPr>
            </w:pPr>
            <w:r w:rsidRPr="00C512C4">
              <w:rPr>
                <w:sz w:val="16"/>
                <w:szCs w:val="16"/>
                <w:lang w:val="en-US"/>
              </w:rPr>
              <w:t>1</w:t>
            </w:r>
          </w:p>
        </w:tc>
        <w:tc>
          <w:tcPr>
            <w:tcW w:w="1198" w:type="dxa"/>
          </w:tcPr>
          <w:p w:rsidR="008C7B46" w:rsidRPr="00C512C4" w:rsidRDefault="008C7B46" w:rsidP="001C5F17">
            <w:pPr>
              <w:jc w:val="right"/>
              <w:rPr>
                <w:sz w:val="16"/>
                <w:szCs w:val="16"/>
                <w:lang w:val="en-US"/>
              </w:rPr>
            </w:pPr>
            <w:r w:rsidRPr="00C512C4">
              <w:rPr>
                <w:sz w:val="16"/>
                <w:szCs w:val="16"/>
                <w:lang w:val="en-US"/>
              </w:rPr>
              <w:t>1</w:t>
            </w:r>
          </w:p>
        </w:tc>
        <w:tc>
          <w:tcPr>
            <w:tcW w:w="1265" w:type="dxa"/>
          </w:tcPr>
          <w:p w:rsidR="008C7B46" w:rsidRPr="00C512C4" w:rsidRDefault="008C7B46" w:rsidP="001C5F17">
            <w:pPr>
              <w:jc w:val="right"/>
              <w:rPr>
                <w:sz w:val="16"/>
                <w:szCs w:val="16"/>
                <w:lang w:val="en-US"/>
              </w:rPr>
            </w:pPr>
            <w:r w:rsidRPr="00C512C4">
              <w:rPr>
                <w:sz w:val="16"/>
                <w:szCs w:val="16"/>
                <w:lang w:val="en-US"/>
              </w:rPr>
              <w:t>1</w:t>
            </w:r>
          </w:p>
        </w:tc>
        <w:tc>
          <w:tcPr>
            <w:tcW w:w="767" w:type="dxa"/>
          </w:tcPr>
          <w:p w:rsidR="008C7B46" w:rsidRPr="00C512C4" w:rsidRDefault="008C7B46" w:rsidP="001C5F17">
            <w:pPr>
              <w:jc w:val="right"/>
              <w:rPr>
                <w:sz w:val="16"/>
                <w:szCs w:val="16"/>
                <w:lang w:val="en-US"/>
              </w:rPr>
            </w:pPr>
            <w:r w:rsidRPr="00C512C4">
              <w:rPr>
                <w:sz w:val="16"/>
                <w:szCs w:val="16"/>
                <w:lang w:val="en-US"/>
              </w:rPr>
              <w:t>1</w:t>
            </w:r>
          </w:p>
        </w:tc>
        <w:tc>
          <w:tcPr>
            <w:tcW w:w="999" w:type="dxa"/>
          </w:tcPr>
          <w:p w:rsidR="008C7B46" w:rsidRPr="00C512C4" w:rsidRDefault="008C7B46" w:rsidP="001C5F17">
            <w:pPr>
              <w:jc w:val="right"/>
              <w:rPr>
                <w:sz w:val="16"/>
                <w:szCs w:val="16"/>
                <w:lang w:val="en-US"/>
              </w:rPr>
            </w:pPr>
            <w:r w:rsidRPr="00C512C4">
              <w:rPr>
                <w:sz w:val="16"/>
                <w:szCs w:val="16"/>
                <w:lang w:val="en-US"/>
              </w:rPr>
              <w:t>1</w:t>
            </w:r>
          </w:p>
        </w:tc>
        <w:tc>
          <w:tcPr>
            <w:tcW w:w="1096" w:type="dxa"/>
          </w:tcPr>
          <w:p w:rsidR="008C7B46" w:rsidRPr="00C512C4" w:rsidRDefault="008C7B46" w:rsidP="001C5F17">
            <w:pPr>
              <w:jc w:val="right"/>
              <w:rPr>
                <w:sz w:val="16"/>
                <w:szCs w:val="16"/>
                <w:lang w:val="en-US"/>
              </w:rPr>
            </w:pPr>
            <w:r w:rsidRPr="00C512C4">
              <w:rPr>
                <w:sz w:val="16"/>
                <w:szCs w:val="16"/>
                <w:lang w:val="en-US"/>
              </w:rPr>
              <w:t>1,17</w:t>
            </w:r>
          </w:p>
        </w:tc>
      </w:tr>
      <w:tr w:rsidR="008C7B46" w:rsidRPr="00C512C4" w:rsidTr="00417CAF">
        <w:trPr>
          <w:jc w:val="center"/>
        </w:trPr>
        <w:tc>
          <w:tcPr>
            <w:tcW w:w="2340" w:type="dxa"/>
          </w:tcPr>
          <w:p w:rsidR="008C7B46" w:rsidRPr="00C512C4" w:rsidRDefault="00AE60D1" w:rsidP="001C5F17">
            <w:pPr>
              <w:autoSpaceDE w:val="0"/>
              <w:autoSpaceDN w:val="0"/>
              <w:adjustRightInd w:val="0"/>
              <w:rPr>
                <w:sz w:val="16"/>
                <w:szCs w:val="16"/>
                <w:lang w:val="en-US"/>
              </w:rPr>
            </w:pPr>
            <w:r w:rsidRPr="00C512C4">
              <w:rPr>
                <w:sz w:val="16"/>
                <w:szCs w:val="16"/>
                <w:lang w:val="en-US"/>
              </w:rPr>
              <w:t>Local Police</w:t>
            </w:r>
          </w:p>
        </w:tc>
        <w:tc>
          <w:tcPr>
            <w:tcW w:w="932" w:type="dxa"/>
          </w:tcPr>
          <w:p w:rsidR="008C7B46" w:rsidRPr="00C512C4" w:rsidRDefault="008C7B46" w:rsidP="001C5F17">
            <w:pPr>
              <w:jc w:val="right"/>
              <w:rPr>
                <w:sz w:val="16"/>
                <w:szCs w:val="16"/>
                <w:lang w:val="en-US"/>
              </w:rPr>
            </w:pPr>
            <w:r w:rsidRPr="00C512C4">
              <w:rPr>
                <w:sz w:val="16"/>
                <w:szCs w:val="16"/>
                <w:lang w:val="en-US"/>
              </w:rPr>
              <w:t>3</w:t>
            </w:r>
          </w:p>
        </w:tc>
        <w:tc>
          <w:tcPr>
            <w:tcW w:w="865" w:type="dxa"/>
          </w:tcPr>
          <w:p w:rsidR="008C7B46" w:rsidRPr="00C512C4" w:rsidRDefault="008C7B46" w:rsidP="001C5F17">
            <w:pPr>
              <w:jc w:val="right"/>
              <w:rPr>
                <w:sz w:val="16"/>
                <w:szCs w:val="16"/>
                <w:lang w:val="en-US"/>
              </w:rPr>
            </w:pPr>
            <w:r w:rsidRPr="00C512C4">
              <w:rPr>
                <w:sz w:val="16"/>
                <w:szCs w:val="16"/>
                <w:lang w:val="en-US"/>
              </w:rPr>
              <w:t>1</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3</w:t>
            </w:r>
          </w:p>
        </w:tc>
        <w:tc>
          <w:tcPr>
            <w:tcW w:w="767" w:type="dxa"/>
          </w:tcPr>
          <w:p w:rsidR="008C7B46" w:rsidRPr="00C512C4" w:rsidRDefault="008C7B46" w:rsidP="001C5F17">
            <w:pPr>
              <w:jc w:val="right"/>
              <w:rPr>
                <w:sz w:val="16"/>
                <w:szCs w:val="16"/>
                <w:lang w:val="en-US"/>
              </w:rPr>
            </w:pPr>
            <w:r w:rsidRPr="00C512C4">
              <w:rPr>
                <w:sz w:val="16"/>
                <w:szCs w:val="16"/>
                <w:lang w:val="en-US"/>
              </w:rPr>
              <w:t>3</w:t>
            </w:r>
          </w:p>
        </w:tc>
        <w:tc>
          <w:tcPr>
            <w:tcW w:w="999" w:type="dxa"/>
          </w:tcPr>
          <w:p w:rsidR="008C7B46" w:rsidRPr="00C512C4" w:rsidRDefault="008C7B46" w:rsidP="001C5F17">
            <w:pPr>
              <w:jc w:val="right"/>
              <w:rPr>
                <w:sz w:val="16"/>
                <w:szCs w:val="16"/>
                <w:lang w:val="en-US"/>
              </w:rPr>
            </w:pPr>
            <w:r w:rsidRPr="00C512C4">
              <w:rPr>
                <w:sz w:val="16"/>
                <w:szCs w:val="16"/>
                <w:lang w:val="en-US"/>
              </w:rPr>
              <w:t>3</w:t>
            </w:r>
          </w:p>
        </w:tc>
        <w:tc>
          <w:tcPr>
            <w:tcW w:w="1096" w:type="dxa"/>
          </w:tcPr>
          <w:p w:rsidR="008C7B46" w:rsidRPr="00C512C4" w:rsidRDefault="008C7B46" w:rsidP="001C5F17">
            <w:pPr>
              <w:jc w:val="right"/>
              <w:rPr>
                <w:sz w:val="16"/>
                <w:szCs w:val="16"/>
                <w:lang w:val="en-US"/>
              </w:rPr>
            </w:pPr>
            <w:r w:rsidRPr="00C512C4">
              <w:rPr>
                <w:sz w:val="16"/>
                <w:szCs w:val="16"/>
                <w:lang w:val="en-US"/>
              </w:rPr>
              <w:t>2,50</w:t>
            </w:r>
          </w:p>
        </w:tc>
      </w:tr>
      <w:tr w:rsidR="008C7B46" w:rsidRPr="00C512C4" w:rsidTr="00417CAF">
        <w:trPr>
          <w:jc w:val="center"/>
        </w:trPr>
        <w:tc>
          <w:tcPr>
            <w:tcW w:w="2340" w:type="dxa"/>
          </w:tcPr>
          <w:p w:rsidR="008C7B46" w:rsidRPr="00C512C4" w:rsidRDefault="00AE60D1" w:rsidP="001C5F17">
            <w:pPr>
              <w:autoSpaceDE w:val="0"/>
              <w:autoSpaceDN w:val="0"/>
              <w:adjustRightInd w:val="0"/>
              <w:rPr>
                <w:sz w:val="16"/>
                <w:szCs w:val="16"/>
                <w:lang w:val="en-US"/>
              </w:rPr>
            </w:pPr>
            <w:r w:rsidRPr="00C512C4">
              <w:rPr>
                <w:rStyle w:val="hps"/>
                <w:sz w:val="16"/>
                <w:szCs w:val="16"/>
                <w:lang w:val="en-US"/>
              </w:rPr>
              <w:t>Prevention</w:t>
            </w:r>
            <w:r w:rsidRPr="00C512C4">
              <w:rPr>
                <w:sz w:val="16"/>
                <w:szCs w:val="16"/>
                <w:lang w:val="en-US"/>
              </w:rPr>
              <w:t xml:space="preserve"> </w:t>
            </w:r>
            <w:r w:rsidRPr="00C512C4">
              <w:rPr>
                <w:rStyle w:val="hps"/>
                <w:sz w:val="16"/>
                <w:szCs w:val="16"/>
                <w:lang w:val="en-US"/>
              </w:rPr>
              <w:t>and fire fighting</w:t>
            </w:r>
          </w:p>
        </w:tc>
        <w:tc>
          <w:tcPr>
            <w:tcW w:w="932" w:type="dxa"/>
          </w:tcPr>
          <w:p w:rsidR="008C7B46" w:rsidRPr="00C512C4" w:rsidRDefault="008C7B46" w:rsidP="001C5F17">
            <w:pPr>
              <w:jc w:val="right"/>
              <w:rPr>
                <w:sz w:val="16"/>
                <w:szCs w:val="16"/>
                <w:lang w:val="en-US"/>
              </w:rPr>
            </w:pPr>
            <w:r w:rsidRPr="00C512C4">
              <w:rPr>
                <w:sz w:val="16"/>
                <w:szCs w:val="16"/>
                <w:lang w:val="en-US"/>
              </w:rPr>
              <w:t>3</w:t>
            </w:r>
          </w:p>
        </w:tc>
        <w:tc>
          <w:tcPr>
            <w:tcW w:w="865" w:type="dxa"/>
          </w:tcPr>
          <w:p w:rsidR="008C7B46" w:rsidRPr="00C512C4" w:rsidRDefault="008C7B46" w:rsidP="001C5F17">
            <w:pPr>
              <w:jc w:val="right"/>
              <w:rPr>
                <w:sz w:val="16"/>
                <w:szCs w:val="16"/>
                <w:lang w:val="en-US"/>
              </w:rPr>
            </w:pPr>
            <w:r w:rsidRPr="00C512C4">
              <w:rPr>
                <w:sz w:val="16"/>
                <w:szCs w:val="16"/>
                <w:lang w:val="en-US"/>
              </w:rPr>
              <w:t>1</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3</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3</w:t>
            </w:r>
          </w:p>
        </w:tc>
        <w:tc>
          <w:tcPr>
            <w:tcW w:w="1096" w:type="dxa"/>
          </w:tcPr>
          <w:p w:rsidR="008C7B46" w:rsidRPr="00C512C4" w:rsidRDefault="008C7B46" w:rsidP="001C5F17">
            <w:pPr>
              <w:jc w:val="right"/>
              <w:rPr>
                <w:sz w:val="16"/>
                <w:szCs w:val="16"/>
                <w:lang w:val="en-US"/>
              </w:rPr>
            </w:pPr>
            <w:r w:rsidRPr="00C512C4">
              <w:rPr>
                <w:sz w:val="16"/>
                <w:szCs w:val="16"/>
                <w:lang w:val="en-US"/>
              </w:rPr>
              <w:t>2,67</w:t>
            </w:r>
          </w:p>
        </w:tc>
      </w:tr>
      <w:tr w:rsidR="008C7B46" w:rsidRPr="00C512C4" w:rsidTr="00417CAF">
        <w:trPr>
          <w:jc w:val="center"/>
        </w:trPr>
        <w:tc>
          <w:tcPr>
            <w:tcW w:w="2340" w:type="dxa"/>
          </w:tcPr>
          <w:p w:rsidR="008C7B46" w:rsidRPr="00C512C4" w:rsidRDefault="00AE60D1" w:rsidP="001C5F17">
            <w:pPr>
              <w:autoSpaceDE w:val="0"/>
              <w:autoSpaceDN w:val="0"/>
              <w:adjustRightInd w:val="0"/>
              <w:rPr>
                <w:sz w:val="16"/>
                <w:szCs w:val="16"/>
                <w:lang w:val="en-US"/>
              </w:rPr>
            </w:pPr>
            <w:r w:rsidRPr="00C512C4">
              <w:rPr>
                <w:sz w:val="16"/>
                <w:szCs w:val="16"/>
                <w:lang w:val="en-US"/>
              </w:rPr>
              <w:t>Public policy</w:t>
            </w:r>
          </w:p>
        </w:tc>
        <w:tc>
          <w:tcPr>
            <w:tcW w:w="932" w:type="dxa"/>
          </w:tcPr>
          <w:p w:rsidR="008C7B46" w:rsidRPr="00C512C4" w:rsidRDefault="008C7B46" w:rsidP="001C5F17">
            <w:pPr>
              <w:jc w:val="right"/>
              <w:rPr>
                <w:sz w:val="16"/>
                <w:szCs w:val="16"/>
                <w:lang w:val="en-US"/>
              </w:rPr>
            </w:pPr>
            <w:r w:rsidRPr="00C512C4">
              <w:rPr>
                <w:sz w:val="16"/>
                <w:szCs w:val="16"/>
                <w:lang w:val="en-US"/>
              </w:rPr>
              <w:t>3</w:t>
            </w:r>
          </w:p>
        </w:tc>
        <w:tc>
          <w:tcPr>
            <w:tcW w:w="865" w:type="dxa"/>
          </w:tcPr>
          <w:p w:rsidR="008C7B46" w:rsidRPr="00C512C4" w:rsidRDefault="008C7B46" w:rsidP="001C5F17">
            <w:pPr>
              <w:jc w:val="right"/>
              <w:rPr>
                <w:sz w:val="16"/>
                <w:szCs w:val="16"/>
                <w:lang w:val="en-US"/>
              </w:rPr>
            </w:pPr>
            <w:r w:rsidRPr="00C512C4">
              <w:rPr>
                <w:sz w:val="16"/>
                <w:szCs w:val="16"/>
                <w:lang w:val="en-US"/>
              </w:rPr>
              <w:t>1</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3</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3</w:t>
            </w:r>
          </w:p>
        </w:tc>
        <w:tc>
          <w:tcPr>
            <w:tcW w:w="1096" w:type="dxa"/>
          </w:tcPr>
          <w:p w:rsidR="008C7B46" w:rsidRPr="00C512C4" w:rsidRDefault="008C7B46" w:rsidP="001C5F17">
            <w:pPr>
              <w:jc w:val="right"/>
              <w:rPr>
                <w:sz w:val="16"/>
                <w:szCs w:val="16"/>
                <w:lang w:val="en-US"/>
              </w:rPr>
            </w:pPr>
            <w:r w:rsidRPr="00C512C4">
              <w:rPr>
                <w:sz w:val="16"/>
                <w:szCs w:val="16"/>
                <w:lang w:val="en-US"/>
              </w:rPr>
              <w:t>2,67</w:t>
            </w:r>
          </w:p>
        </w:tc>
      </w:tr>
      <w:tr w:rsidR="008C7B46" w:rsidRPr="00C512C4" w:rsidTr="00417CAF">
        <w:trPr>
          <w:jc w:val="center"/>
        </w:trPr>
        <w:tc>
          <w:tcPr>
            <w:tcW w:w="2340" w:type="dxa"/>
            <w:shd w:val="clear" w:color="auto" w:fill="FFC000"/>
          </w:tcPr>
          <w:p w:rsidR="008C7B46" w:rsidRPr="00C512C4" w:rsidRDefault="008C7B46" w:rsidP="001C5F17">
            <w:pPr>
              <w:autoSpaceDE w:val="0"/>
              <w:autoSpaceDN w:val="0"/>
              <w:adjustRightInd w:val="0"/>
              <w:rPr>
                <w:b/>
                <w:sz w:val="16"/>
                <w:szCs w:val="16"/>
                <w:lang w:val="en-US"/>
              </w:rPr>
            </w:pPr>
            <w:r w:rsidRPr="00C512C4">
              <w:rPr>
                <w:b/>
                <w:sz w:val="16"/>
                <w:szCs w:val="16"/>
                <w:lang w:val="en-US"/>
              </w:rPr>
              <w:t>2.Educa</w:t>
            </w:r>
            <w:r w:rsidR="00AE60D1" w:rsidRPr="00C512C4">
              <w:rPr>
                <w:b/>
                <w:sz w:val="16"/>
                <w:szCs w:val="16"/>
                <w:lang w:val="en-US"/>
              </w:rPr>
              <w:t>tion</w:t>
            </w:r>
          </w:p>
        </w:tc>
        <w:tc>
          <w:tcPr>
            <w:tcW w:w="932"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865"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198"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265"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767"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999"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096" w:type="dxa"/>
            <w:shd w:val="clear" w:color="auto" w:fill="FFC000"/>
          </w:tcPr>
          <w:p w:rsidR="008C7B46" w:rsidRPr="00C512C4" w:rsidRDefault="008C7B46" w:rsidP="001C5F17">
            <w:pPr>
              <w:jc w:val="right"/>
              <w:rPr>
                <w:b/>
                <w:sz w:val="16"/>
                <w:szCs w:val="16"/>
                <w:lang w:val="en-US"/>
              </w:rPr>
            </w:pPr>
            <w:r w:rsidRPr="00C512C4">
              <w:rPr>
                <w:b/>
                <w:sz w:val="16"/>
                <w:szCs w:val="16"/>
                <w:lang w:val="en-US"/>
              </w:rPr>
              <w:t>2,92</w:t>
            </w:r>
          </w:p>
        </w:tc>
      </w:tr>
      <w:tr w:rsidR="008C7B46" w:rsidRPr="00C512C4" w:rsidTr="00417CAF">
        <w:trPr>
          <w:jc w:val="center"/>
        </w:trPr>
        <w:tc>
          <w:tcPr>
            <w:tcW w:w="2340" w:type="dxa"/>
          </w:tcPr>
          <w:p w:rsidR="008C7B46" w:rsidRPr="00C512C4" w:rsidRDefault="00AE60D1" w:rsidP="001C5F17">
            <w:pPr>
              <w:autoSpaceDE w:val="0"/>
              <w:autoSpaceDN w:val="0"/>
              <w:adjustRightInd w:val="0"/>
              <w:rPr>
                <w:sz w:val="16"/>
                <w:szCs w:val="16"/>
                <w:lang w:val="en-US"/>
              </w:rPr>
            </w:pPr>
            <w:r w:rsidRPr="00C512C4">
              <w:rPr>
                <w:rStyle w:val="hps"/>
                <w:sz w:val="16"/>
                <w:szCs w:val="16"/>
                <w:lang w:val="en-US"/>
              </w:rPr>
              <w:t>Primary and secondary education</w:t>
            </w:r>
          </w:p>
        </w:tc>
        <w:tc>
          <w:tcPr>
            <w:tcW w:w="932" w:type="dxa"/>
          </w:tcPr>
          <w:p w:rsidR="008C7B46" w:rsidRPr="00C512C4" w:rsidRDefault="008C7B46" w:rsidP="001C5F17">
            <w:pPr>
              <w:jc w:val="right"/>
              <w:rPr>
                <w:sz w:val="16"/>
                <w:szCs w:val="16"/>
                <w:lang w:val="en-US"/>
              </w:rPr>
            </w:pPr>
            <w:r w:rsidRPr="00C512C4">
              <w:rPr>
                <w:sz w:val="16"/>
                <w:szCs w:val="16"/>
                <w:lang w:val="en-US"/>
              </w:rPr>
              <w:t>3</w:t>
            </w:r>
          </w:p>
        </w:tc>
        <w:tc>
          <w:tcPr>
            <w:tcW w:w="865" w:type="dxa"/>
          </w:tcPr>
          <w:p w:rsidR="008C7B46" w:rsidRPr="00C512C4" w:rsidRDefault="008C7B46" w:rsidP="001C5F17">
            <w:pPr>
              <w:jc w:val="right"/>
              <w:rPr>
                <w:sz w:val="16"/>
                <w:szCs w:val="16"/>
                <w:lang w:val="en-US"/>
              </w:rPr>
            </w:pPr>
            <w:r w:rsidRPr="00C512C4">
              <w:rPr>
                <w:sz w:val="16"/>
                <w:szCs w:val="16"/>
                <w:lang w:val="en-US"/>
              </w:rPr>
              <w:t>3</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2</w:t>
            </w:r>
          </w:p>
        </w:tc>
        <w:tc>
          <w:tcPr>
            <w:tcW w:w="1096" w:type="dxa"/>
          </w:tcPr>
          <w:p w:rsidR="008C7B46" w:rsidRPr="00C512C4" w:rsidRDefault="008C7B46" w:rsidP="001C5F17">
            <w:pPr>
              <w:jc w:val="right"/>
              <w:rPr>
                <w:sz w:val="16"/>
                <w:szCs w:val="16"/>
                <w:lang w:val="en-US"/>
              </w:rPr>
            </w:pPr>
            <w:r w:rsidRPr="00C512C4">
              <w:rPr>
                <w:sz w:val="16"/>
                <w:szCs w:val="16"/>
                <w:lang w:val="en-US"/>
              </w:rPr>
              <w:t>3,00</w:t>
            </w:r>
          </w:p>
        </w:tc>
      </w:tr>
      <w:tr w:rsidR="008C7B46" w:rsidRPr="00C512C4" w:rsidTr="00417CAF">
        <w:trPr>
          <w:jc w:val="center"/>
        </w:trPr>
        <w:tc>
          <w:tcPr>
            <w:tcW w:w="2340" w:type="dxa"/>
          </w:tcPr>
          <w:p w:rsidR="008C7B46" w:rsidRPr="00C512C4" w:rsidRDefault="00AE60D1" w:rsidP="001C5F17">
            <w:pPr>
              <w:autoSpaceDE w:val="0"/>
              <w:autoSpaceDN w:val="0"/>
              <w:adjustRightInd w:val="0"/>
              <w:rPr>
                <w:sz w:val="16"/>
                <w:szCs w:val="16"/>
                <w:lang w:val="en-US"/>
              </w:rPr>
            </w:pPr>
            <w:r w:rsidRPr="00C512C4">
              <w:rPr>
                <w:rStyle w:val="hps"/>
                <w:sz w:val="16"/>
                <w:szCs w:val="16"/>
                <w:lang w:val="en-US"/>
              </w:rPr>
              <w:t>Higher</w:t>
            </w:r>
            <w:r w:rsidRPr="00C512C4">
              <w:rPr>
                <w:rStyle w:val="shorttext"/>
                <w:sz w:val="16"/>
                <w:szCs w:val="16"/>
                <w:lang w:val="en-US"/>
              </w:rPr>
              <w:t xml:space="preserve"> </w:t>
            </w:r>
            <w:r w:rsidRPr="00C512C4">
              <w:rPr>
                <w:rStyle w:val="hps"/>
                <w:sz w:val="16"/>
                <w:szCs w:val="16"/>
                <w:lang w:val="en-US"/>
              </w:rPr>
              <w:t>education</w:t>
            </w:r>
          </w:p>
        </w:tc>
        <w:tc>
          <w:tcPr>
            <w:tcW w:w="932" w:type="dxa"/>
          </w:tcPr>
          <w:p w:rsidR="008C7B46" w:rsidRPr="00C512C4" w:rsidRDefault="008C7B46" w:rsidP="001C5F17">
            <w:pPr>
              <w:jc w:val="right"/>
              <w:rPr>
                <w:sz w:val="16"/>
                <w:szCs w:val="16"/>
                <w:lang w:val="en-US"/>
              </w:rPr>
            </w:pPr>
            <w:r w:rsidRPr="00C512C4">
              <w:rPr>
                <w:sz w:val="16"/>
                <w:szCs w:val="16"/>
                <w:lang w:val="en-US"/>
              </w:rPr>
              <w:t>2</w:t>
            </w:r>
          </w:p>
        </w:tc>
        <w:tc>
          <w:tcPr>
            <w:tcW w:w="865" w:type="dxa"/>
          </w:tcPr>
          <w:p w:rsidR="008C7B46" w:rsidRPr="00C512C4" w:rsidRDefault="008C7B46" w:rsidP="001C5F17">
            <w:pPr>
              <w:jc w:val="right"/>
              <w:rPr>
                <w:sz w:val="16"/>
                <w:szCs w:val="16"/>
                <w:lang w:val="en-US"/>
              </w:rPr>
            </w:pPr>
            <w:r w:rsidRPr="00C512C4">
              <w:rPr>
                <w:sz w:val="16"/>
                <w:szCs w:val="16"/>
                <w:lang w:val="en-US"/>
              </w:rPr>
              <w:t>3</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2</w:t>
            </w:r>
          </w:p>
        </w:tc>
        <w:tc>
          <w:tcPr>
            <w:tcW w:w="1096" w:type="dxa"/>
          </w:tcPr>
          <w:p w:rsidR="008C7B46" w:rsidRPr="00C512C4" w:rsidRDefault="008C7B46" w:rsidP="001C5F17">
            <w:pPr>
              <w:jc w:val="right"/>
              <w:rPr>
                <w:sz w:val="16"/>
                <w:szCs w:val="16"/>
                <w:lang w:val="en-US"/>
              </w:rPr>
            </w:pPr>
            <w:r w:rsidRPr="00C512C4">
              <w:rPr>
                <w:sz w:val="16"/>
                <w:szCs w:val="16"/>
                <w:lang w:val="en-US"/>
              </w:rPr>
              <w:t>2,83</w:t>
            </w:r>
          </w:p>
        </w:tc>
      </w:tr>
      <w:tr w:rsidR="008C7B46" w:rsidRPr="00C512C4" w:rsidTr="00417CAF">
        <w:trPr>
          <w:jc w:val="center"/>
        </w:trPr>
        <w:tc>
          <w:tcPr>
            <w:tcW w:w="2340" w:type="dxa"/>
            <w:shd w:val="clear" w:color="auto" w:fill="FFC000"/>
          </w:tcPr>
          <w:p w:rsidR="008C7B46" w:rsidRPr="00C512C4" w:rsidRDefault="008C7B46" w:rsidP="00AE60D1">
            <w:pPr>
              <w:autoSpaceDE w:val="0"/>
              <w:autoSpaceDN w:val="0"/>
              <w:adjustRightInd w:val="0"/>
              <w:rPr>
                <w:b/>
                <w:sz w:val="16"/>
                <w:szCs w:val="16"/>
                <w:lang w:val="en-US"/>
              </w:rPr>
            </w:pPr>
            <w:r w:rsidRPr="00C512C4">
              <w:rPr>
                <w:b/>
                <w:sz w:val="16"/>
                <w:szCs w:val="16"/>
                <w:lang w:val="en-US"/>
              </w:rPr>
              <w:t>3.</w:t>
            </w:r>
            <w:r w:rsidR="00AE60D1" w:rsidRPr="00C512C4">
              <w:rPr>
                <w:b/>
                <w:sz w:val="16"/>
                <w:szCs w:val="16"/>
                <w:lang w:val="en-US"/>
              </w:rPr>
              <w:t>Health</w:t>
            </w:r>
          </w:p>
        </w:tc>
        <w:tc>
          <w:tcPr>
            <w:tcW w:w="932"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865"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198"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265"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767"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999"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096" w:type="dxa"/>
            <w:shd w:val="clear" w:color="auto" w:fill="FFC000"/>
          </w:tcPr>
          <w:p w:rsidR="008C7B46" w:rsidRPr="00C512C4" w:rsidRDefault="008C7B46" w:rsidP="001C5F17">
            <w:pPr>
              <w:jc w:val="right"/>
              <w:rPr>
                <w:b/>
                <w:sz w:val="16"/>
                <w:szCs w:val="16"/>
                <w:lang w:val="en-US"/>
              </w:rPr>
            </w:pPr>
            <w:r w:rsidRPr="00C512C4">
              <w:rPr>
                <w:b/>
                <w:sz w:val="16"/>
                <w:szCs w:val="16"/>
                <w:lang w:val="en-US"/>
              </w:rPr>
              <w:t>2,46</w:t>
            </w:r>
          </w:p>
        </w:tc>
      </w:tr>
      <w:tr w:rsidR="008C7B46" w:rsidRPr="00C512C4" w:rsidTr="00417CAF">
        <w:trPr>
          <w:jc w:val="center"/>
        </w:trPr>
        <w:tc>
          <w:tcPr>
            <w:tcW w:w="2340" w:type="dxa"/>
          </w:tcPr>
          <w:p w:rsidR="008C7B46" w:rsidRPr="00C512C4" w:rsidRDefault="00AE60D1" w:rsidP="001C5F17">
            <w:pPr>
              <w:autoSpaceDE w:val="0"/>
              <w:autoSpaceDN w:val="0"/>
              <w:adjustRightInd w:val="0"/>
              <w:rPr>
                <w:sz w:val="16"/>
                <w:szCs w:val="16"/>
                <w:lang w:val="en-US"/>
              </w:rPr>
            </w:pPr>
            <w:r w:rsidRPr="00C512C4">
              <w:rPr>
                <w:rStyle w:val="hps"/>
                <w:sz w:val="16"/>
                <w:szCs w:val="16"/>
                <w:lang w:val="en-US"/>
              </w:rPr>
              <w:t>Medical care</w:t>
            </w:r>
          </w:p>
        </w:tc>
        <w:tc>
          <w:tcPr>
            <w:tcW w:w="932" w:type="dxa"/>
          </w:tcPr>
          <w:p w:rsidR="008C7B46" w:rsidRPr="00C512C4" w:rsidRDefault="008C7B46" w:rsidP="001C5F17">
            <w:pPr>
              <w:jc w:val="right"/>
              <w:rPr>
                <w:sz w:val="16"/>
                <w:szCs w:val="16"/>
                <w:lang w:val="en-US"/>
              </w:rPr>
            </w:pPr>
            <w:r w:rsidRPr="00C512C4">
              <w:rPr>
                <w:sz w:val="16"/>
                <w:szCs w:val="16"/>
                <w:lang w:val="en-US"/>
              </w:rPr>
              <w:t>2</w:t>
            </w:r>
          </w:p>
        </w:tc>
        <w:tc>
          <w:tcPr>
            <w:tcW w:w="865" w:type="dxa"/>
          </w:tcPr>
          <w:p w:rsidR="008C7B46" w:rsidRPr="00C512C4" w:rsidRDefault="008C7B46" w:rsidP="001C5F17">
            <w:pPr>
              <w:jc w:val="right"/>
              <w:rPr>
                <w:sz w:val="16"/>
                <w:szCs w:val="16"/>
                <w:lang w:val="en-US"/>
              </w:rPr>
            </w:pPr>
            <w:r w:rsidRPr="00C512C4">
              <w:rPr>
                <w:sz w:val="16"/>
                <w:szCs w:val="16"/>
                <w:lang w:val="en-US"/>
              </w:rPr>
              <w:t>3</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3</w:t>
            </w:r>
          </w:p>
        </w:tc>
        <w:tc>
          <w:tcPr>
            <w:tcW w:w="767" w:type="dxa"/>
          </w:tcPr>
          <w:p w:rsidR="008C7B46" w:rsidRPr="00C512C4" w:rsidRDefault="008C7B46" w:rsidP="001C5F17">
            <w:pPr>
              <w:jc w:val="right"/>
              <w:rPr>
                <w:sz w:val="16"/>
                <w:szCs w:val="16"/>
                <w:lang w:val="en-US"/>
              </w:rPr>
            </w:pPr>
            <w:r w:rsidRPr="00C512C4">
              <w:rPr>
                <w:sz w:val="16"/>
                <w:szCs w:val="16"/>
                <w:lang w:val="en-US"/>
              </w:rPr>
              <w:t>3</w:t>
            </w:r>
          </w:p>
        </w:tc>
        <w:tc>
          <w:tcPr>
            <w:tcW w:w="999" w:type="dxa"/>
          </w:tcPr>
          <w:p w:rsidR="008C7B46" w:rsidRPr="00C512C4" w:rsidRDefault="008C7B46" w:rsidP="001C5F17">
            <w:pPr>
              <w:jc w:val="right"/>
              <w:rPr>
                <w:sz w:val="16"/>
                <w:szCs w:val="16"/>
                <w:lang w:val="en-US"/>
              </w:rPr>
            </w:pPr>
            <w:r w:rsidRPr="00C512C4">
              <w:rPr>
                <w:sz w:val="16"/>
                <w:szCs w:val="16"/>
                <w:lang w:val="en-US"/>
              </w:rPr>
              <w:t>2</w:t>
            </w:r>
          </w:p>
        </w:tc>
        <w:tc>
          <w:tcPr>
            <w:tcW w:w="1096" w:type="dxa"/>
          </w:tcPr>
          <w:p w:rsidR="008C7B46" w:rsidRPr="00C512C4" w:rsidRDefault="008C7B46" w:rsidP="001C5F17">
            <w:pPr>
              <w:jc w:val="right"/>
              <w:rPr>
                <w:sz w:val="16"/>
                <w:szCs w:val="16"/>
                <w:lang w:val="en-US"/>
              </w:rPr>
            </w:pPr>
            <w:r w:rsidRPr="00C512C4">
              <w:rPr>
                <w:sz w:val="16"/>
                <w:szCs w:val="16"/>
                <w:lang w:val="en-US"/>
              </w:rPr>
              <w:t>2,50</w:t>
            </w:r>
          </w:p>
        </w:tc>
      </w:tr>
      <w:tr w:rsidR="008C7B46" w:rsidRPr="00C512C4" w:rsidTr="00417CAF">
        <w:trPr>
          <w:jc w:val="center"/>
        </w:trPr>
        <w:tc>
          <w:tcPr>
            <w:tcW w:w="2340" w:type="dxa"/>
          </w:tcPr>
          <w:p w:rsidR="008C7B46" w:rsidRPr="00C512C4" w:rsidRDefault="00AE60D1" w:rsidP="001C5F17">
            <w:pPr>
              <w:autoSpaceDE w:val="0"/>
              <w:autoSpaceDN w:val="0"/>
              <w:adjustRightInd w:val="0"/>
              <w:rPr>
                <w:sz w:val="16"/>
                <w:szCs w:val="16"/>
                <w:lang w:val="en-US"/>
              </w:rPr>
            </w:pPr>
            <w:r w:rsidRPr="00C512C4">
              <w:rPr>
                <w:rStyle w:val="hps"/>
                <w:sz w:val="16"/>
                <w:szCs w:val="16"/>
                <w:lang w:val="en-US"/>
              </w:rPr>
              <w:t>Health protection</w:t>
            </w:r>
          </w:p>
        </w:tc>
        <w:tc>
          <w:tcPr>
            <w:tcW w:w="932" w:type="dxa"/>
          </w:tcPr>
          <w:p w:rsidR="008C7B46" w:rsidRPr="00C512C4" w:rsidRDefault="008C7B46" w:rsidP="001C5F17">
            <w:pPr>
              <w:jc w:val="right"/>
              <w:rPr>
                <w:sz w:val="16"/>
                <w:szCs w:val="16"/>
                <w:lang w:val="en-US"/>
              </w:rPr>
            </w:pPr>
            <w:r w:rsidRPr="00C512C4">
              <w:rPr>
                <w:sz w:val="16"/>
                <w:szCs w:val="16"/>
                <w:lang w:val="en-US"/>
              </w:rPr>
              <w:t>2</w:t>
            </w:r>
          </w:p>
        </w:tc>
        <w:tc>
          <w:tcPr>
            <w:tcW w:w="865" w:type="dxa"/>
          </w:tcPr>
          <w:p w:rsidR="008C7B46" w:rsidRPr="00C512C4" w:rsidRDefault="008C7B46" w:rsidP="001C5F17">
            <w:pPr>
              <w:jc w:val="right"/>
              <w:rPr>
                <w:sz w:val="16"/>
                <w:szCs w:val="16"/>
                <w:lang w:val="en-US"/>
              </w:rPr>
            </w:pPr>
            <w:r w:rsidRPr="00C512C4">
              <w:rPr>
                <w:sz w:val="16"/>
                <w:szCs w:val="16"/>
                <w:lang w:val="en-US"/>
              </w:rPr>
              <w:t>3</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3</w:t>
            </w:r>
          </w:p>
        </w:tc>
        <w:tc>
          <w:tcPr>
            <w:tcW w:w="767" w:type="dxa"/>
          </w:tcPr>
          <w:p w:rsidR="008C7B46" w:rsidRPr="00C512C4" w:rsidRDefault="008C7B46" w:rsidP="001C5F17">
            <w:pPr>
              <w:jc w:val="right"/>
              <w:rPr>
                <w:sz w:val="16"/>
                <w:szCs w:val="16"/>
                <w:lang w:val="en-US"/>
              </w:rPr>
            </w:pPr>
            <w:r w:rsidRPr="00C512C4">
              <w:rPr>
                <w:sz w:val="16"/>
                <w:szCs w:val="16"/>
                <w:lang w:val="en-US"/>
              </w:rPr>
              <w:t>3</w:t>
            </w:r>
          </w:p>
        </w:tc>
        <w:tc>
          <w:tcPr>
            <w:tcW w:w="999" w:type="dxa"/>
          </w:tcPr>
          <w:p w:rsidR="008C7B46" w:rsidRPr="00C512C4" w:rsidRDefault="008C7B46" w:rsidP="001C5F17">
            <w:pPr>
              <w:jc w:val="right"/>
              <w:rPr>
                <w:sz w:val="16"/>
                <w:szCs w:val="16"/>
                <w:lang w:val="en-US"/>
              </w:rPr>
            </w:pPr>
            <w:r w:rsidRPr="00C512C4">
              <w:rPr>
                <w:sz w:val="16"/>
                <w:szCs w:val="16"/>
                <w:lang w:val="en-US"/>
              </w:rPr>
              <w:t>2</w:t>
            </w:r>
          </w:p>
        </w:tc>
        <w:tc>
          <w:tcPr>
            <w:tcW w:w="1096" w:type="dxa"/>
          </w:tcPr>
          <w:p w:rsidR="008C7B46" w:rsidRPr="00C512C4" w:rsidRDefault="008C7B46" w:rsidP="001C5F17">
            <w:pPr>
              <w:jc w:val="right"/>
              <w:rPr>
                <w:sz w:val="16"/>
                <w:szCs w:val="16"/>
                <w:lang w:val="en-US"/>
              </w:rPr>
            </w:pPr>
            <w:r w:rsidRPr="00C512C4">
              <w:rPr>
                <w:sz w:val="16"/>
                <w:szCs w:val="16"/>
                <w:lang w:val="en-US"/>
              </w:rPr>
              <w:t>2,50</w:t>
            </w:r>
          </w:p>
        </w:tc>
      </w:tr>
      <w:tr w:rsidR="008C7B46" w:rsidRPr="00C512C4" w:rsidTr="00417CAF">
        <w:trPr>
          <w:jc w:val="center"/>
        </w:trPr>
        <w:tc>
          <w:tcPr>
            <w:tcW w:w="2340" w:type="dxa"/>
          </w:tcPr>
          <w:p w:rsidR="008C7B46" w:rsidRPr="00C512C4" w:rsidRDefault="00AE60D1" w:rsidP="001C5F17">
            <w:pPr>
              <w:autoSpaceDE w:val="0"/>
              <w:autoSpaceDN w:val="0"/>
              <w:adjustRightInd w:val="0"/>
              <w:rPr>
                <w:sz w:val="16"/>
                <w:szCs w:val="16"/>
                <w:lang w:val="en-US"/>
              </w:rPr>
            </w:pPr>
            <w:r w:rsidRPr="00C512C4">
              <w:rPr>
                <w:rStyle w:val="hps"/>
                <w:sz w:val="16"/>
                <w:szCs w:val="16"/>
                <w:lang w:val="en-US"/>
              </w:rPr>
              <w:t>Hospitals</w:t>
            </w:r>
          </w:p>
        </w:tc>
        <w:tc>
          <w:tcPr>
            <w:tcW w:w="932" w:type="dxa"/>
          </w:tcPr>
          <w:p w:rsidR="008C7B46" w:rsidRPr="00C512C4" w:rsidRDefault="008C7B46" w:rsidP="001C5F17">
            <w:pPr>
              <w:jc w:val="right"/>
              <w:rPr>
                <w:sz w:val="16"/>
                <w:szCs w:val="16"/>
                <w:lang w:val="en-US"/>
              </w:rPr>
            </w:pPr>
            <w:r w:rsidRPr="00C512C4">
              <w:rPr>
                <w:sz w:val="16"/>
                <w:szCs w:val="16"/>
                <w:lang w:val="en-US"/>
              </w:rPr>
              <w:t>2</w:t>
            </w:r>
          </w:p>
        </w:tc>
        <w:tc>
          <w:tcPr>
            <w:tcW w:w="865" w:type="dxa"/>
          </w:tcPr>
          <w:p w:rsidR="008C7B46" w:rsidRPr="00C512C4" w:rsidRDefault="008C7B46" w:rsidP="001C5F17">
            <w:pPr>
              <w:jc w:val="right"/>
              <w:rPr>
                <w:sz w:val="16"/>
                <w:szCs w:val="16"/>
                <w:lang w:val="en-US"/>
              </w:rPr>
            </w:pPr>
            <w:r w:rsidRPr="00C512C4">
              <w:rPr>
                <w:sz w:val="16"/>
                <w:szCs w:val="16"/>
                <w:lang w:val="en-US"/>
              </w:rPr>
              <w:t>3</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3</w:t>
            </w:r>
          </w:p>
        </w:tc>
        <w:tc>
          <w:tcPr>
            <w:tcW w:w="767" w:type="dxa"/>
          </w:tcPr>
          <w:p w:rsidR="008C7B46" w:rsidRPr="00C512C4" w:rsidRDefault="008C7B46" w:rsidP="001C5F17">
            <w:pPr>
              <w:jc w:val="right"/>
              <w:rPr>
                <w:sz w:val="16"/>
                <w:szCs w:val="16"/>
                <w:lang w:val="en-US"/>
              </w:rPr>
            </w:pPr>
            <w:r w:rsidRPr="00C512C4">
              <w:rPr>
                <w:sz w:val="16"/>
                <w:szCs w:val="16"/>
                <w:lang w:val="en-US"/>
              </w:rPr>
              <w:t>3</w:t>
            </w:r>
          </w:p>
        </w:tc>
        <w:tc>
          <w:tcPr>
            <w:tcW w:w="999" w:type="dxa"/>
          </w:tcPr>
          <w:p w:rsidR="008C7B46" w:rsidRPr="00C512C4" w:rsidRDefault="008C7B46" w:rsidP="001C5F17">
            <w:pPr>
              <w:jc w:val="right"/>
              <w:rPr>
                <w:sz w:val="16"/>
                <w:szCs w:val="16"/>
                <w:lang w:val="en-US"/>
              </w:rPr>
            </w:pPr>
            <w:r w:rsidRPr="00C512C4">
              <w:rPr>
                <w:sz w:val="16"/>
                <w:szCs w:val="16"/>
                <w:lang w:val="en-US"/>
              </w:rPr>
              <w:t>2</w:t>
            </w:r>
          </w:p>
        </w:tc>
        <w:tc>
          <w:tcPr>
            <w:tcW w:w="1096" w:type="dxa"/>
          </w:tcPr>
          <w:p w:rsidR="008C7B46" w:rsidRPr="00C512C4" w:rsidRDefault="008C7B46" w:rsidP="001C5F17">
            <w:pPr>
              <w:jc w:val="right"/>
              <w:rPr>
                <w:sz w:val="16"/>
                <w:szCs w:val="16"/>
                <w:lang w:val="en-US"/>
              </w:rPr>
            </w:pPr>
            <w:r w:rsidRPr="00C512C4">
              <w:rPr>
                <w:sz w:val="16"/>
                <w:szCs w:val="16"/>
                <w:lang w:val="en-US"/>
              </w:rPr>
              <w:t>2,50</w:t>
            </w:r>
          </w:p>
        </w:tc>
      </w:tr>
      <w:tr w:rsidR="008C7B46" w:rsidRPr="00C512C4" w:rsidTr="00417CAF">
        <w:trPr>
          <w:jc w:val="center"/>
        </w:trPr>
        <w:tc>
          <w:tcPr>
            <w:tcW w:w="2340" w:type="dxa"/>
          </w:tcPr>
          <w:p w:rsidR="008C7B46" w:rsidRPr="00C512C4" w:rsidRDefault="00AE60D1" w:rsidP="001C5F17">
            <w:pPr>
              <w:autoSpaceDE w:val="0"/>
              <w:autoSpaceDN w:val="0"/>
              <w:adjustRightInd w:val="0"/>
              <w:rPr>
                <w:sz w:val="16"/>
                <w:szCs w:val="16"/>
                <w:lang w:val="en-US"/>
              </w:rPr>
            </w:pPr>
            <w:r w:rsidRPr="00C512C4">
              <w:rPr>
                <w:sz w:val="16"/>
                <w:szCs w:val="16"/>
                <w:lang w:val="en-US"/>
              </w:rPr>
              <w:t>Public heath</w:t>
            </w:r>
          </w:p>
        </w:tc>
        <w:tc>
          <w:tcPr>
            <w:tcW w:w="932" w:type="dxa"/>
          </w:tcPr>
          <w:p w:rsidR="008C7B46" w:rsidRPr="00C512C4" w:rsidRDefault="008C7B46" w:rsidP="001C5F17">
            <w:pPr>
              <w:jc w:val="right"/>
              <w:rPr>
                <w:sz w:val="16"/>
                <w:szCs w:val="16"/>
                <w:lang w:val="en-US"/>
              </w:rPr>
            </w:pPr>
            <w:r w:rsidRPr="00C512C4">
              <w:rPr>
                <w:sz w:val="16"/>
                <w:szCs w:val="16"/>
                <w:lang w:val="en-US"/>
              </w:rPr>
              <w:t>2</w:t>
            </w:r>
          </w:p>
        </w:tc>
        <w:tc>
          <w:tcPr>
            <w:tcW w:w="865" w:type="dxa"/>
          </w:tcPr>
          <w:p w:rsidR="008C7B46" w:rsidRPr="00C512C4" w:rsidRDefault="008C7B46" w:rsidP="001C5F17">
            <w:pPr>
              <w:jc w:val="right"/>
              <w:rPr>
                <w:sz w:val="16"/>
                <w:szCs w:val="16"/>
                <w:lang w:val="en-US"/>
              </w:rPr>
            </w:pPr>
            <w:r w:rsidRPr="00C512C4">
              <w:rPr>
                <w:sz w:val="16"/>
                <w:szCs w:val="16"/>
                <w:lang w:val="en-US"/>
              </w:rPr>
              <w:t>3</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3</w:t>
            </w:r>
          </w:p>
        </w:tc>
        <w:tc>
          <w:tcPr>
            <w:tcW w:w="767" w:type="dxa"/>
          </w:tcPr>
          <w:p w:rsidR="008C7B46" w:rsidRPr="00C512C4" w:rsidRDefault="008C7B46" w:rsidP="001C5F17">
            <w:pPr>
              <w:jc w:val="right"/>
              <w:rPr>
                <w:sz w:val="16"/>
                <w:szCs w:val="16"/>
                <w:lang w:val="en-US"/>
              </w:rPr>
            </w:pPr>
            <w:r w:rsidRPr="00C512C4">
              <w:rPr>
                <w:sz w:val="16"/>
                <w:szCs w:val="16"/>
                <w:lang w:val="en-US"/>
              </w:rPr>
              <w:t>3</w:t>
            </w:r>
          </w:p>
        </w:tc>
        <w:tc>
          <w:tcPr>
            <w:tcW w:w="999" w:type="dxa"/>
          </w:tcPr>
          <w:p w:rsidR="008C7B46" w:rsidRPr="00C512C4" w:rsidRDefault="008C7B46" w:rsidP="001C5F17">
            <w:pPr>
              <w:jc w:val="right"/>
              <w:rPr>
                <w:sz w:val="16"/>
                <w:szCs w:val="16"/>
                <w:lang w:val="en-US"/>
              </w:rPr>
            </w:pPr>
            <w:r w:rsidRPr="00C512C4">
              <w:rPr>
                <w:sz w:val="16"/>
                <w:szCs w:val="16"/>
                <w:lang w:val="en-US"/>
              </w:rPr>
              <w:t>1</w:t>
            </w:r>
          </w:p>
        </w:tc>
        <w:tc>
          <w:tcPr>
            <w:tcW w:w="1096" w:type="dxa"/>
          </w:tcPr>
          <w:p w:rsidR="008C7B46" w:rsidRPr="00C512C4" w:rsidRDefault="008C7B46" w:rsidP="001C5F17">
            <w:pPr>
              <w:jc w:val="right"/>
              <w:rPr>
                <w:sz w:val="16"/>
                <w:szCs w:val="16"/>
                <w:lang w:val="en-US"/>
              </w:rPr>
            </w:pPr>
            <w:r w:rsidRPr="00C512C4">
              <w:rPr>
                <w:sz w:val="16"/>
                <w:szCs w:val="16"/>
                <w:lang w:val="en-US"/>
              </w:rPr>
              <w:t>2,33</w:t>
            </w:r>
          </w:p>
        </w:tc>
      </w:tr>
      <w:tr w:rsidR="008C7B46" w:rsidRPr="00C512C4" w:rsidTr="00417CAF">
        <w:trPr>
          <w:jc w:val="center"/>
        </w:trPr>
        <w:tc>
          <w:tcPr>
            <w:tcW w:w="2340" w:type="dxa"/>
            <w:shd w:val="clear" w:color="auto" w:fill="FFC000"/>
          </w:tcPr>
          <w:p w:rsidR="008C7B46" w:rsidRPr="00C512C4" w:rsidRDefault="00AE60D1" w:rsidP="001C5F17">
            <w:pPr>
              <w:autoSpaceDE w:val="0"/>
              <w:autoSpaceDN w:val="0"/>
              <w:adjustRightInd w:val="0"/>
              <w:rPr>
                <w:b/>
                <w:sz w:val="16"/>
                <w:szCs w:val="16"/>
                <w:lang w:val="en-US"/>
              </w:rPr>
            </w:pPr>
            <w:r w:rsidRPr="00C512C4">
              <w:rPr>
                <w:b/>
                <w:sz w:val="16"/>
                <w:szCs w:val="16"/>
                <w:lang w:val="en-US"/>
              </w:rPr>
              <w:t>4.Culture</w:t>
            </w:r>
            <w:r w:rsidR="008C7B46" w:rsidRPr="00C512C4">
              <w:rPr>
                <w:b/>
                <w:sz w:val="16"/>
                <w:szCs w:val="16"/>
                <w:lang w:val="en-US"/>
              </w:rPr>
              <w:t>, sport</w:t>
            </w:r>
          </w:p>
        </w:tc>
        <w:tc>
          <w:tcPr>
            <w:tcW w:w="932"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865"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198"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265"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767"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999"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096" w:type="dxa"/>
            <w:shd w:val="clear" w:color="auto" w:fill="FFC000"/>
          </w:tcPr>
          <w:p w:rsidR="008C7B46" w:rsidRPr="00C512C4" w:rsidRDefault="008C7B46" w:rsidP="001C5F17">
            <w:pPr>
              <w:jc w:val="right"/>
              <w:rPr>
                <w:b/>
                <w:sz w:val="16"/>
                <w:szCs w:val="16"/>
                <w:lang w:val="en-US"/>
              </w:rPr>
            </w:pPr>
            <w:r w:rsidRPr="00C512C4">
              <w:rPr>
                <w:b/>
                <w:sz w:val="16"/>
                <w:szCs w:val="16"/>
                <w:lang w:val="en-US"/>
              </w:rPr>
              <w:t>3,50</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r w:rsidRPr="00C512C4">
              <w:rPr>
                <w:rStyle w:val="hps"/>
                <w:sz w:val="16"/>
                <w:szCs w:val="16"/>
                <w:lang w:val="en-US"/>
              </w:rPr>
              <w:t>T</w:t>
            </w:r>
            <w:r w:rsidR="00AE60D1" w:rsidRPr="00C512C4">
              <w:rPr>
                <w:rStyle w:val="hps"/>
                <w:sz w:val="16"/>
                <w:szCs w:val="16"/>
                <w:lang w:val="en-US"/>
              </w:rPr>
              <w:t>heaters</w:t>
            </w:r>
          </w:p>
        </w:tc>
        <w:tc>
          <w:tcPr>
            <w:tcW w:w="932" w:type="dxa"/>
          </w:tcPr>
          <w:p w:rsidR="008C7B46" w:rsidRPr="00C512C4" w:rsidRDefault="008C7B46" w:rsidP="001C5F17">
            <w:pPr>
              <w:jc w:val="right"/>
              <w:rPr>
                <w:sz w:val="16"/>
                <w:szCs w:val="16"/>
                <w:lang w:val="en-US"/>
              </w:rPr>
            </w:pPr>
            <w:r w:rsidRPr="00C512C4">
              <w:rPr>
                <w:sz w:val="16"/>
                <w:szCs w:val="16"/>
                <w:lang w:val="en-US"/>
              </w:rPr>
              <w:t>3</w:t>
            </w:r>
          </w:p>
        </w:tc>
        <w:tc>
          <w:tcPr>
            <w:tcW w:w="865" w:type="dxa"/>
          </w:tcPr>
          <w:p w:rsidR="008C7B46" w:rsidRPr="00C512C4" w:rsidRDefault="008C7B46" w:rsidP="001C5F17">
            <w:pPr>
              <w:jc w:val="right"/>
              <w:rPr>
                <w:sz w:val="16"/>
                <w:szCs w:val="16"/>
                <w:lang w:val="en-US"/>
              </w:rPr>
            </w:pPr>
            <w:r w:rsidRPr="00C512C4">
              <w:rPr>
                <w:sz w:val="16"/>
                <w:szCs w:val="16"/>
                <w:lang w:val="en-US"/>
              </w:rPr>
              <w:t>3</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3</w:t>
            </w:r>
          </w:p>
        </w:tc>
        <w:tc>
          <w:tcPr>
            <w:tcW w:w="1096" w:type="dxa"/>
          </w:tcPr>
          <w:p w:rsidR="008C7B46" w:rsidRPr="00C512C4" w:rsidRDefault="008C7B46" w:rsidP="001C5F17">
            <w:pPr>
              <w:jc w:val="right"/>
              <w:rPr>
                <w:sz w:val="16"/>
                <w:szCs w:val="16"/>
                <w:lang w:val="en-US"/>
              </w:rPr>
            </w:pPr>
            <w:r w:rsidRPr="00C512C4">
              <w:rPr>
                <w:sz w:val="16"/>
                <w:szCs w:val="16"/>
                <w:lang w:val="en-US"/>
              </w:rPr>
              <w:t>3,17</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r w:rsidRPr="00C512C4">
              <w:rPr>
                <w:rStyle w:val="hps"/>
                <w:sz w:val="16"/>
                <w:szCs w:val="16"/>
                <w:lang w:val="en-US"/>
              </w:rPr>
              <w:t>M</w:t>
            </w:r>
            <w:r w:rsidR="00AE60D1" w:rsidRPr="00C512C4">
              <w:rPr>
                <w:rStyle w:val="hps"/>
                <w:sz w:val="16"/>
                <w:szCs w:val="16"/>
                <w:lang w:val="en-US"/>
              </w:rPr>
              <w:t>useums</w:t>
            </w:r>
          </w:p>
        </w:tc>
        <w:tc>
          <w:tcPr>
            <w:tcW w:w="932" w:type="dxa"/>
          </w:tcPr>
          <w:p w:rsidR="008C7B46" w:rsidRPr="00C512C4" w:rsidRDefault="008C7B46" w:rsidP="001C5F17">
            <w:pPr>
              <w:jc w:val="right"/>
              <w:rPr>
                <w:sz w:val="16"/>
                <w:szCs w:val="16"/>
                <w:lang w:val="en-US"/>
              </w:rPr>
            </w:pPr>
            <w:r w:rsidRPr="00C512C4">
              <w:rPr>
                <w:sz w:val="16"/>
                <w:szCs w:val="16"/>
                <w:lang w:val="en-US"/>
              </w:rPr>
              <w:t>3</w:t>
            </w:r>
          </w:p>
        </w:tc>
        <w:tc>
          <w:tcPr>
            <w:tcW w:w="865" w:type="dxa"/>
          </w:tcPr>
          <w:p w:rsidR="008C7B46" w:rsidRPr="00C512C4" w:rsidRDefault="008C7B46" w:rsidP="001C5F17">
            <w:pPr>
              <w:jc w:val="right"/>
              <w:rPr>
                <w:sz w:val="16"/>
                <w:szCs w:val="16"/>
                <w:lang w:val="en-US"/>
              </w:rPr>
            </w:pPr>
            <w:r w:rsidRPr="00C512C4">
              <w:rPr>
                <w:sz w:val="16"/>
                <w:szCs w:val="16"/>
                <w:lang w:val="en-US"/>
              </w:rPr>
              <w:t>3</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3</w:t>
            </w:r>
          </w:p>
        </w:tc>
        <w:tc>
          <w:tcPr>
            <w:tcW w:w="1096" w:type="dxa"/>
          </w:tcPr>
          <w:p w:rsidR="008C7B46" w:rsidRPr="00C512C4" w:rsidRDefault="008C7B46" w:rsidP="001C5F17">
            <w:pPr>
              <w:jc w:val="right"/>
              <w:rPr>
                <w:sz w:val="16"/>
                <w:szCs w:val="16"/>
                <w:lang w:val="en-US"/>
              </w:rPr>
            </w:pPr>
            <w:r w:rsidRPr="00C512C4">
              <w:rPr>
                <w:sz w:val="16"/>
                <w:szCs w:val="16"/>
                <w:lang w:val="en-US"/>
              </w:rPr>
              <w:t>3,17</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r w:rsidRPr="00C512C4">
              <w:rPr>
                <w:rStyle w:val="hps"/>
                <w:sz w:val="16"/>
                <w:szCs w:val="16"/>
                <w:lang w:val="en-US"/>
              </w:rPr>
              <w:t>L</w:t>
            </w:r>
            <w:r w:rsidR="00AE60D1" w:rsidRPr="00C512C4">
              <w:rPr>
                <w:rStyle w:val="hps"/>
                <w:sz w:val="16"/>
                <w:szCs w:val="16"/>
                <w:lang w:val="en-US"/>
              </w:rPr>
              <w:t>ibraries</w:t>
            </w:r>
          </w:p>
        </w:tc>
        <w:tc>
          <w:tcPr>
            <w:tcW w:w="932" w:type="dxa"/>
          </w:tcPr>
          <w:p w:rsidR="008C7B46" w:rsidRPr="00C512C4" w:rsidRDefault="008C7B46" w:rsidP="001C5F17">
            <w:pPr>
              <w:jc w:val="right"/>
              <w:rPr>
                <w:sz w:val="16"/>
                <w:szCs w:val="16"/>
                <w:lang w:val="en-US"/>
              </w:rPr>
            </w:pPr>
            <w:r w:rsidRPr="00C512C4">
              <w:rPr>
                <w:sz w:val="16"/>
                <w:szCs w:val="16"/>
                <w:lang w:val="en-US"/>
              </w:rPr>
              <w:t>3</w:t>
            </w:r>
          </w:p>
        </w:tc>
        <w:tc>
          <w:tcPr>
            <w:tcW w:w="865" w:type="dxa"/>
          </w:tcPr>
          <w:p w:rsidR="008C7B46" w:rsidRPr="00C512C4" w:rsidRDefault="008C7B46" w:rsidP="001C5F17">
            <w:pPr>
              <w:jc w:val="right"/>
              <w:rPr>
                <w:sz w:val="16"/>
                <w:szCs w:val="16"/>
                <w:lang w:val="en-US"/>
              </w:rPr>
            </w:pPr>
            <w:r w:rsidRPr="00C512C4">
              <w:rPr>
                <w:sz w:val="16"/>
                <w:szCs w:val="16"/>
                <w:lang w:val="en-US"/>
              </w:rPr>
              <w:t>3</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3</w:t>
            </w:r>
          </w:p>
        </w:tc>
        <w:tc>
          <w:tcPr>
            <w:tcW w:w="1096" w:type="dxa"/>
          </w:tcPr>
          <w:p w:rsidR="008C7B46" w:rsidRPr="00C512C4" w:rsidRDefault="008C7B46" w:rsidP="001C5F17">
            <w:pPr>
              <w:jc w:val="right"/>
              <w:rPr>
                <w:sz w:val="16"/>
                <w:szCs w:val="16"/>
                <w:lang w:val="en-US"/>
              </w:rPr>
            </w:pPr>
            <w:r w:rsidRPr="00C512C4">
              <w:rPr>
                <w:sz w:val="16"/>
                <w:szCs w:val="16"/>
                <w:lang w:val="en-US"/>
              </w:rPr>
              <w:t>3,17</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r w:rsidRPr="00C512C4">
              <w:rPr>
                <w:rStyle w:val="hps"/>
                <w:sz w:val="16"/>
                <w:szCs w:val="16"/>
                <w:lang w:val="en-US"/>
              </w:rPr>
              <w:t>P</w:t>
            </w:r>
            <w:r w:rsidR="00AE60D1" w:rsidRPr="00C512C4">
              <w:rPr>
                <w:rStyle w:val="hps"/>
                <w:sz w:val="16"/>
                <w:szCs w:val="16"/>
                <w:lang w:val="en-US"/>
              </w:rPr>
              <w:t>arks</w:t>
            </w:r>
          </w:p>
        </w:tc>
        <w:tc>
          <w:tcPr>
            <w:tcW w:w="932" w:type="dxa"/>
          </w:tcPr>
          <w:p w:rsidR="008C7B46" w:rsidRPr="00C512C4" w:rsidRDefault="008C7B46" w:rsidP="001C5F17">
            <w:pPr>
              <w:jc w:val="right"/>
              <w:rPr>
                <w:sz w:val="16"/>
                <w:szCs w:val="16"/>
                <w:lang w:val="en-US"/>
              </w:rPr>
            </w:pPr>
            <w:r w:rsidRPr="00C512C4">
              <w:rPr>
                <w:sz w:val="16"/>
                <w:szCs w:val="16"/>
                <w:lang w:val="en-US"/>
              </w:rPr>
              <w:t>4</w:t>
            </w:r>
          </w:p>
        </w:tc>
        <w:tc>
          <w:tcPr>
            <w:tcW w:w="865" w:type="dxa"/>
          </w:tcPr>
          <w:p w:rsidR="008C7B46" w:rsidRPr="00C512C4" w:rsidRDefault="008C7B46" w:rsidP="001C5F17">
            <w:pPr>
              <w:jc w:val="right"/>
              <w:rPr>
                <w:sz w:val="16"/>
                <w:szCs w:val="16"/>
                <w:lang w:val="en-US"/>
              </w:rPr>
            </w:pPr>
            <w:r w:rsidRPr="00C512C4">
              <w:rPr>
                <w:sz w:val="16"/>
                <w:szCs w:val="16"/>
                <w:lang w:val="en-US"/>
              </w:rPr>
              <w:t>4</w:t>
            </w:r>
          </w:p>
        </w:tc>
        <w:tc>
          <w:tcPr>
            <w:tcW w:w="1198" w:type="dxa"/>
          </w:tcPr>
          <w:p w:rsidR="008C7B46" w:rsidRPr="00C512C4" w:rsidRDefault="008C7B46" w:rsidP="001C5F17">
            <w:pPr>
              <w:jc w:val="right"/>
              <w:rPr>
                <w:sz w:val="16"/>
                <w:szCs w:val="16"/>
                <w:lang w:val="en-US"/>
              </w:rPr>
            </w:pPr>
            <w:r w:rsidRPr="00C512C4">
              <w:rPr>
                <w:sz w:val="16"/>
                <w:szCs w:val="16"/>
                <w:lang w:val="en-US"/>
              </w:rPr>
              <w:t>4</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4</w:t>
            </w:r>
          </w:p>
        </w:tc>
        <w:tc>
          <w:tcPr>
            <w:tcW w:w="1096" w:type="dxa"/>
          </w:tcPr>
          <w:p w:rsidR="008C7B46" w:rsidRPr="00C512C4" w:rsidRDefault="008C7B46" w:rsidP="001C5F17">
            <w:pPr>
              <w:jc w:val="right"/>
              <w:rPr>
                <w:sz w:val="16"/>
                <w:szCs w:val="16"/>
                <w:lang w:val="en-US"/>
              </w:rPr>
            </w:pPr>
            <w:r w:rsidRPr="00C512C4">
              <w:rPr>
                <w:sz w:val="16"/>
                <w:szCs w:val="16"/>
                <w:lang w:val="en-US"/>
              </w:rPr>
              <w:t>4,00</w:t>
            </w:r>
          </w:p>
        </w:tc>
      </w:tr>
      <w:tr w:rsidR="008C7B46" w:rsidRPr="00C512C4" w:rsidTr="00417CAF">
        <w:trPr>
          <w:jc w:val="center"/>
        </w:trPr>
        <w:tc>
          <w:tcPr>
            <w:tcW w:w="2340" w:type="dxa"/>
          </w:tcPr>
          <w:p w:rsidR="008C7B46" w:rsidRPr="00C512C4" w:rsidRDefault="00AE60D1" w:rsidP="001C5F17">
            <w:pPr>
              <w:autoSpaceDE w:val="0"/>
              <w:autoSpaceDN w:val="0"/>
              <w:adjustRightInd w:val="0"/>
              <w:rPr>
                <w:sz w:val="16"/>
                <w:szCs w:val="16"/>
                <w:lang w:val="en-US"/>
              </w:rPr>
            </w:pPr>
            <w:r w:rsidRPr="00C512C4">
              <w:rPr>
                <w:rStyle w:val="hps"/>
                <w:sz w:val="16"/>
                <w:szCs w:val="16"/>
                <w:lang w:val="en-US"/>
              </w:rPr>
              <w:t>Sport</w:t>
            </w:r>
            <w:r w:rsidRPr="00C512C4">
              <w:rPr>
                <w:rStyle w:val="shorttext"/>
                <w:sz w:val="16"/>
                <w:szCs w:val="16"/>
                <w:lang w:val="en-US"/>
              </w:rPr>
              <w:t xml:space="preserve"> </w:t>
            </w:r>
            <w:r w:rsidRPr="00C512C4">
              <w:rPr>
                <w:rStyle w:val="hps"/>
                <w:sz w:val="16"/>
                <w:szCs w:val="16"/>
                <w:lang w:val="en-US"/>
              </w:rPr>
              <w:t>and leisure activities</w:t>
            </w:r>
          </w:p>
        </w:tc>
        <w:tc>
          <w:tcPr>
            <w:tcW w:w="932" w:type="dxa"/>
          </w:tcPr>
          <w:p w:rsidR="008C7B46" w:rsidRPr="00C512C4" w:rsidRDefault="008C7B46" w:rsidP="001C5F17">
            <w:pPr>
              <w:jc w:val="right"/>
              <w:rPr>
                <w:sz w:val="16"/>
                <w:szCs w:val="16"/>
                <w:lang w:val="en-US"/>
              </w:rPr>
            </w:pPr>
            <w:r w:rsidRPr="00C512C4">
              <w:rPr>
                <w:sz w:val="16"/>
                <w:szCs w:val="16"/>
                <w:lang w:val="en-US"/>
              </w:rPr>
              <w:t>4</w:t>
            </w:r>
          </w:p>
        </w:tc>
        <w:tc>
          <w:tcPr>
            <w:tcW w:w="865" w:type="dxa"/>
          </w:tcPr>
          <w:p w:rsidR="008C7B46" w:rsidRPr="00C512C4" w:rsidRDefault="008C7B46" w:rsidP="001C5F17">
            <w:pPr>
              <w:jc w:val="right"/>
              <w:rPr>
                <w:sz w:val="16"/>
                <w:szCs w:val="16"/>
                <w:lang w:val="en-US"/>
              </w:rPr>
            </w:pPr>
            <w:r w:rsidRPr="00C512C4">
              <w:rPr>
                <w:sz w:val="16"/>
                <w:szCs w:val="16"/>
                <w:lang w:val="en-US"/>
              </w:rPr>
              <w:t>4</w:t>
            </w:r>
          </w:p>
        </w:tc>
        <w:tc>
          <w:tcPr>
            <w:tcW w:w="1198" w:type="dxa"/>
          </w:tcPr>
          <w:p w:rsidR="008C7B46" w:rsidRPr="00C512C4" w:rsidRDefault="008C7B46" w:rsidP="001C5F17">
            <w:pPr>
              <w:jc w:val="right"/>
              <w:rPr>
                <w:sz w:val="16"/>
                <w:szCs w:val="16"/>
                <w:lang w:val="en-US"/>
              </w:rPr>
            </w:pPr>
            <w:r w:rsidRPr="00C512C4">
              <w:rPr>
                <w:sz w:val="16"/>
                <w:szCs w:val="16"/>
                <w:lang w:val="en-US"/>
              </w:rPr>
              <w:t>4</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4</w:t>
            </w:r>
          </w:p>
        </w:tc>
        <w:tc>
          <w:tcPr>
            <w:tcW w:w="1096" w:type="dxa"/>
          </w:tcPr>
          <w:p w:rsidR="008C7B46" w:rsidRPr="00C512C4" w:rsidRDefault="008C7B46" w:rsidP="001C5F17">
            <w:pPr>
              <w:jc w:val="right"/>
              <w:rPr>
                <w:sz w:val="16"/>
                <w:szCs w:val="16"/>
                <w:lang w:val="en-US"/>
              </w:rPr>
            </w:pPr>
            <w:r w:rsidRPr="00C512C4">
              <w:rPr>
                <w:sz w:val="16"/>
                <w:szCs w:val="16"/>
                <w:lang w:val="en-US"/>
              </w:rPr>
              <w:t>4,00</w:t>
            </w:r>
          </w:p>
        </w:tc>
      </w:tr>
      <w:tr w:rsidR="008C7B46" w:rsidRPr="00C512C4" w:rsidTr="00417CAF">
        <w:trPr>
          <w:jc w:val="center"/>
        </w:trPr>
        <w:tc>
          <w:tcPr>
            <w:tcW w:w="2340" w:type="dxa"/>
            <w:shd w:val="clear" w:color="auto" w:fill="FFC000"/>
          </w:tcPr>
          <w:p w:rsidR="008C7B46" w:rsidRPr="00C512C4" w:rsidRDefault="008C7B46" w:rsidP="001C5F17">
            <w:pPr>
              <w:autoSpaceDE w:val="0"/>
              <w:autoSpaceDN w:val="0"/>
              <w:adjustRightInd w:val="0"/>
              <w:rPr>
                <w:b/>
                <w:sz w:val="16"/>
                <w:szCs w:val="16"/>
                <w:lang w:val="en-US"/>
              </w:rPr>
            </w:pPr>
            <w:r w:rsidRPr="00C512C4">
              <w:rPr>
                <w:b/>
                <w:sz w:val="16"/>
                <w:szCs w:val="16"/>
                <w:lang w:val="en-US"/>
              </w:rPr>
              <w:t>5.</w:t>
            </w:r>
            <w:r w:rsidR="00AE60D1" w:rsidRPr="00C512C4">
              <w:rPr>
                <w:rStyle w:val="Heading1Char"/>
                <w:rFonts w:ascii="Times New Roman" w:hAnsi="Times New Roman"/>
                <w:b w:val="0"/>
                <w:sz w:val="16"/>
                <w:szCs w:val="16"/>
                <w:lang w:val="en-US"/>
              </w:rPr>
              <w:t xml:space="preserve"> </w:t>
            </w:r>
            <w:r w:rsidR="00FE0E9F" w:rsidRPr="00C512C4">
              <w:rPr>
                <w:rStyle w:val="hps"/>
                <w:b/>
                <w:sz w:val="16"/>
                <w:szCs w:val="16"/>
                <w:lang w:val="en-US"/>
              </w:rPr>
              <w:t>S</w:t>
            </w:r>
            <w:r w:rsidR="00AE60D1" w:rsidRPr="00C512C4">
              <w:rPr>
                <w:rStyle w:val="hps"/>
                <w:b/>
                <w:sz w:val="16"/>
                <w:szCs w:val="16"/>
                <w:lang w:val="en-US"/>
              </w:rPr>
              <w:t>ocial assistance</w:t>
            </w:r>
          </w:p>
        </w:tc>
        <w:tc>
          <w:tcPr>
            <w:tcW w:w="932"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865"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198"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265"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767"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999"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096" w:type="dxa"/>
            <w:shd w:val="clear" w:color="auto" w:fill="FFC000"/>
          </w:tcPr>
          <w:p w:rsidR="008C7B46" w:rsidRPr="00C512C4" w:rsidRDefault="008C7B46" w:rsidP="001C5F17">
            <w:pPr>
              <w:jc w:val="right"/>
              <w:rPr>
                <w:b/>
                <w:sz w:val="16"/>
                <w:szCs w:val="16"/>
                <w:lang w:val="en-US"/>
              </w:rPr>
            </w:pPr>
            <w:r w:rsidRPr="00C512C4">
              <w:rPr>
                <w:b/>
                <w:sz w:val="16"/>
                <w:szCs w:val="16"/>
                <w:lang w:val="en-US"/>
              </w:rPr>
              <w:t>3,28</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r w:rsidRPr="00C512C4">
              <w:rPr>
                <w:rStyle w:val="hps"/>
                <w:sz w:val="16"/>
                <w:szCs w:val="16"/>
                <w:lang w:val="en-US"/>
              </w:rPr>
              <w:t>N</w:t>
            </w:r>
            <w:r w:rsidR="00AE60D1" w:rsidRPr="00C512C4">
              <w:rPr>
                <w:rStyle w:val="hps"/>
                <w:sz w:val="16"/>
                <w:szCs w:val="16"/>
                <w:lang w:val="en-US"/>
              </w:rPr>
              <w:t>urseries</w:t>
            </w:r>
          </w:p>
        </w:tc>
        <w:tc>
          <w:tcPr>
            <w:tcW w:w="932" w:type="dxa"/>
          </w:tcPr>
          <w:p w:rsidR="008C7B46" w:rsidRPr="00C512C4" w:rsidRDefault="008C7B46" w:rsidP="001C5F17">
            <w:pPr>
              <w:jc w:val="right"/>
              <w:rPr>
                <w:sz w:val="16"/>
                <w:szCs w:val="16"/>
                <w:lang w:val="en-US"/>
              </w:rPr>
            </w:pPr>
            <w:r w:rsidRPr="00C512C4">
              <w:rPr>
                <w:sz w:val="16"/>
                <w:szCs w:val="16"/>
                <w:lang w:val="en-US"/>
              </w:rPr>
              <w:t>4</w:t>
            </w:r>
          </w:p>
        </w:tc>
        <w:tc>
          <w:tcPr>
            <w:tcW w:w="865" w:type="dxa"/>
          </w:tcPr>
          <w:p w:rsidR="008C7B46" w:rsidRPr="00C512C4" w:rsidRDefault="008C7B46" w:rsidP="001C5F17">
            <w:pPr>
              <w:jc w:val="right"/>
              <w:rPr>
                <w:sz w:val="16"/>
                <w:szCs w:val="16"/>
                <w:lang w:val="en-US"/>
              </w:rPr>
            </w:pPr>
            <w:r w:rsidRPr="00C512C4">
              <w:rPr>
                <w:sz w:val="16"/>
                <w:szCs w:val="16"/>
                <w:lang w:val="en-US"/>
              </w:rPr>
              <w:t>3</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3</w:t>
            </w:r>
          </w:p>
        </w:tc>
        <w:tc>
          <w:tcPr>
            <w:tcW w:w="1096" w:type="dxa"/>
          </w:tcPr>
          <w:p w:rsidR="008C7B46" w:rsidRPr="00C512C4" w:rsidRDefault="008C7B46" w:rsidP="001C5F17">
            <w:pPr>
              <w:jc w:val="right"/>
              <w:rPr>
                <w:sz w:val="16"/>
                <w:szCs w:val="16"/>
                <w:lang w:val="en-US"/>
              </w:rPr>
            </w:pPr>
            <w:r w:rsidRPr="00C512C4">
              <w:rPr>
                <w:sz w:val="16"/>
                <w:szCs w:val="16"/>
                <w:lang w:val="en-US"/>
              </w:rPr>
              <w:t>3,33</w:t>
            </w:r>
          </w:p>
        </w:tc>
      </w:tr>
      <w:tr w:rsidR="008C7B46" w:rsidRPr="00C512C4" w:rsidTr="00417CAF">
        <w:trPr>
          <w:jc w:val="center"/>
        </w:trPr>
        <w:tc>
          <w:tcPr>
            <w:tcW w:w="2340" w:type="dxa"/>
          </w:tcPr>
          <w:p w:rsidR="008C7B46" w:rsidRPr="00C512C4" w:rsidRDefault="00AE60D1" w:rsidP="001C5F17">
            <w:pPr>
              <w:autoSpaceDE w:val="0"/>
              <w:autoSpaceDN w:val="0"/>
              <w:adjustRightInd w:val="0"/>
              <w:rPr>
                <w:sz w:val="16"/>
                <w:szCs w:val="16"/>
                <w:lang w:val="en-US"/>
              </w:rPr>
            </w:pPr>
            <w:r w:rsidRPr="00C512C4">
              <w:rPr>
                <w:rStyle w:val="hps"/>
                <w:sz w:val="16"/>
                <w:szCs w:val="16"/>
                <w:lang w:val="en-US"/>
              </w:rPr>
              <w:t>Nursing homes</w:t>
            </w:r>
          </w:p>
        </w:tc>
        <w:tc>
          <w:tcPr>
            <w:tcW w:w="932" w:type="dxa"/>
          </w:tcPr>
          <w:p w:rsidR="008C7B46" w:rsidRPr="00C512C4" w:rsidRDefault="008C7B46" w:rsidP="001C5F17">
            <w:pPr>
              <w:jc w:val="right"/>
              <w:rPr>
                <w:sz w:val="16"/>
                <w:szCs w:val="16"/>
                <w:lang w:val="en-US"/>
              </w:rPr>
            </w:pPr>
            <w:r w:rsidRPr="00C512C4">
              <w:rPr>
                <w:sz w:val="16"/>
                <w:szCs w:val="16"/>
                <w:lang w:val="en-US"/>
              </w:rPr>
              <w:t>4</w:t>
            </w:r>
          </w:p>
        </w:tc>
        <w:tc>
          <w:tcPr>
            <w:tcW w:w="865" w:type="dxa"/>
          </w:tcPr>
          <w:p w:rsidR="008C7B46" w:rsidRPr="00C512C4" w:rsidRDefault="008C7B46" w:rsidP="001C5F17">
            <w:pPr>
              <w:jc w:val="right"/>
              <w:rPr>
                <w:sz w:val="16"/>
                <w:szCs w:val="16"/>
                <w:lang w:val="en-US"/>
              </w:rPr>
            </w:pPr>
            <w:r w:rsidRPr="00C512C4">
              <w:rPr>
                <w:sz w:val="16"/>
                <w:szCs w:val="16"/>
                <w:lang w:val="en-US"/>
              </w:rPr>
              <w:t>3</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3</w:t>
            </w:r>
          </w:p>
        </w:tc>
        <w:tc>
          <w:tcPr>
            <w:tcW w:w="1096" w:type="dxa"/>
          </w:tcPr>
          <w:p w:rsidR="008C7B46" w:rsidRPr="00C512C4" w:rsidRDefault="008C7B46" w:rsidP="001C5F17">
            <w:pPr>
              <w:jc w:val="right"/>
              <w:rPr>
                <w:sz w:val="16"/>
                <w:szCs w:val="16"/>
                <w:lang w:val="en-US"/>
              </w:rPr>
            </w:pPr>
            <w:r w:rsidRPr="00C512C4">
              <w:rPr>
                <w:sz w:val="16"/>
                <w:szCs w:val="16"/>
                <w:lang w:val="en-US"/>
              </w:rPr>
              <w:t>3,33</w:t>
            </w:r>
          </w:p>
        </w:tc>
      </w:tr>
      <w:tr w:rsidR="008C7B46" w:rsidRPr="00C512C4" w:rsidTr="00417CAF">
        <w:trPr>
          <w:jc w:val="center"/>
        </w:trPr>
        <w:tc>
          <w:tcPr>
            <w:tcW w:w="2340" w:type="dxa"/>
          </w:tcPr>
          <w:p w:rsidR="008C7B46" w:rsidRPr="00C512C4" w:rsidRDefault="00AE60D1" w:rsidP="001C5F17">
            <w:pPr>
              <w:autoSpaceDE w:val="0"/>
              <w:autoSpaceDN w:val="0"/>
              <w:adjustRightInd w:val="0"/>
              <w:rPr>
                <w:sz w:val="16"/>
                <w:szCs w:val="16"/>
                <w:lang w:val="en-US"/>
              </w:rPr>
            </w:pPr>
            <w:r w:rsidRPr="00C512C4">
              <w:rPr>
                <w:rStyle w:val="hps"/>
                <w:sz w:val="16"/>
                <w:szCs w:val="16"/>
                <w:lang w:val="en-US"/>
              </w:rPr>
              <w:t>Services</w:t>
            </w:r>
            <w:r w:rsidRPr="00C512C4">
              <w:rPr>
                <w:sz w:val="16"/>
                <w:szCs w:val="16"/>
                <w:lang w:val="en-US"/>
              </w:rPr>
              <w:t xml:space="preserve"> </w:t>
            </w:r>
            <w:r w:rsidRPr="00C512C4">
              <w:rPr>
                <w:rStyle w:val="hps"/>
                <w:sz w:val="16"/>
                <w:szCs w:val="16"/>
                <w:lang w:val="en-US"/>
              </w:rPr>
              <w:t>for the elderly and</w:t>
            </w:r>
            <w:r w:rsidRPr="00C512C4">
              <w:rPr>
                <w:sz w:val="16"/>
                <w:szCs w:val="16"/>
                <w:lang w:val="en-US"/>
              </w:rPr>
              <w:t xml:space="preserve"> </w:t>
            </w:r>
            <w:r w:rsidRPr="00C512C4">
              <w:rPr>
                <w:rStyle w:val="hps"/>
                <w:sz w:val="16"/>
                <w:szCs w:val="16"/>
                <w:lang w:val="en-US"/>
              </w:rPr>
              <w:t>disabled</w:t>
            </w:r>
          </w:p>
        </w:tc>
        <w:tc>
          <w:tcPr>
            <w:tcW w:w="932" w:type="dxa"/>
          </w:tcPr>
          <w:p w:rsidR="008C7B46" w:rsidRPr="00C512C4" w:rsidRDefault="008C7B46" w:rsidP="001C5F17">
            <w:pPr>
              <w:jc w:val="right"/>
              <w:rPr>
                <w:sz w:val="16"/>
                <w:szCs w:val="16"/>
                <w:lang w:val="en-US"/>
              </w:rPr>
            </w:pPr>
            <w:r w:rsidRPr="00C512C4">
              <w:rPr>
                <w:sz w:val="16"/>
                <w:szCs w:val="16"/>
                <w:lang w:val="en-US"/>
              </w:rPr>
              <w:t>4</w:t>
            </w:r>
          </w:p>
        </w:tc>
        <w:tc>
          <w:tcPr>
            <w:tcW w:w="865" w:type="dxa"/>
          </w:tcPr>
          <w:p w:rsidR="008C7B46" w:rsidRPr="00C512C4" w:rsidRDefault="008C7B46" w:rsidP="001C5F17">
            <w:pPr>
              <w:jc w:val="right"/>
              <w:rPr>
                <w:sz w:val="16"/>
                <w:szCs w:val="16"/>
                <w:lang w:val="en-US"/>
              </w:rPr>
            </w:pPr>
            <w:r w:rsidRPr="00C512C4">
              <w:rPr>
                <w:sz w:val="16"/>
                <w:szCs w:val="16"/>
                <w:lang w:val="en-US"/>
              </w:rPr>
              <w:t>3</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2</w:t>
            </w:r>
          </w:p>
        </w:tc>
        <w:tc>
          <w:tcPr>
            <w:tcW w:w="1096" w:type="dxa"/>
          </w:tcPr>
          <w:p w:rsidR="008C7B46" w:rsidRPr="00C512C4" w:rsidRDefault="008C7B46" w:rsidP="001C5F17">
            <w:pPr>
              <w:jc w:val="right"/>
              <w:rPr>
                <w:sz w:val="16"/>
                <w:szCs w:val="16"/>
                <w:lang w:val="en-US"/>
              </w:rPr>
            </w:pPr>
            <w:r w:rsidRPr="00C512C4">
              <w:rPr>
                <w:sz w:val="16"/>
                <w:szCs w:val="16"/>
                <w:lang w:val="en-US"/>
              </w:rPr>
              <w:t>3,17</w:t>
            </w:r>
          </w:p>
        </w:tc>
      </w:tr>
      <w:tr w:rsidR="008C7B46" w:rsidRPr="00C512C4" w:rsidTr="00417CAF">
        <w:trPr>
          <w:jc w:val="center"/>
        </w:trPr>
        <w:tc>
          <w:tcPr>
            <w:tcW w:w="2340" w:type="dxa"/>
          </w:tcPr>
          <w:p w:rsidR="008C7B46" w:rsidRPr="00C512C4" w:rsidRDefault="00AE60D1" w:rsidP="001C5F17">
            <w:pPr>
              <w:autoSpaceDE w:val="0"/>
              <w:autoSpaceDN w:val="0"/>
              <w:adjustRightInd w:val="0"/>
              <w:rPr>
                <w:sz w:val="16"/>
                <w:szCs w:val="16"/>
                <w:lang w:val="en-US"/>
              </w:rPr>
            </w:pPr>
            <w:r w:rsidRPr="00C512C4">
              <w:rPr>
                <w:rStyle w:val="hps"/>
                <w:sz w:val="16"/>
                <w:szCs w:val="16"/>
                <w:lang w:val="en-US"/>
              </w:rPr>
              <w:t>Special social</w:t>
            </w:r>
            <w:r w:rsidRPr="00C512C4">
              <w:rPr>
                <w:sz w:val="16"/>
                <w:szCs w:val="16"/>
                <w:lang w:val="en-US"/>
              </w:rPr>
              <w:t xml:space="preserve"> </w:t>
            </w:r>
            <w:r w:rsidRPr="00C512C4">
              <w:rPr>
                <w:rStyle w:val="hps"/>
                <w:sz w:val="16"/>
                <w:szCs w:val="16"/>
                <w:lang w:val="en-US"/>
              </w:rPr>
              <w:t>services</w:t>
            </w:r>
          </w:p>
        </w:tc>
        <w:tc>
          <w:tcPr>
            <w:tcW w:w="932" w:type="dxa"/>
          </w:tcPr>
          <w:p w:rsidR="008C7B46" w:rsidRPr="00C512C4" w:rsidRDefault="008C7B46" w:rsidP="001C5F17">
            <w:pPr>
              <w:jc w:val="right"/>
              <w:rPr>
                <w:sz w:val="16"/>
                <w:szCs w:val="16"/>
                <w:lang w:val="en-US"/>
              </w:rPr>
            </w:pPr>
            <w:r w:rsidRPr="00C512C4">
              <w:rPr>
                <w:sz w:val="16"/>
                <w:szCs w:val="16"/>
                <w:lang w:val="en-US"/>
              </w:rPr>
              <w:t>4</w:t>
            </w:r>
          </w:p>
        </w:tc>
        <w:tc>
          <w:tcPr>
            <w:tcW w:w="865" w:type="dxa"/>
          </w:tcPr>
          <w:p w:rsidR="008C7B46" w:rsidRPr="00C512C4" w:rsidRDefault="008C7B46" w:rsidP="001C5F17">
            <w:pPr>
              <w:jc w:val="right"/>
              <w:rPr>
                <w:sz w:val="16"/>
                <w:szCs w:val="16"/>
                <w:lang w:val="en-US"/>
              </w:rPr>
            </w:pPr>
            <w:r w:rsidRPr="00C512C4">
              <w:rPr>
                <w:sz w:val="16"/>
                <w:szCs w:val="16"/>
                <w:lang w:val="en-US"/>
              </w:rPr>
              <w:t>3</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2</w:t>
            </w:r>
          </w:p>
        </w:tc>
        <w:tc>
          <w:tcPr>
            <w:tcW w:w="1096" w:type="dxa"/>
          </w:tcPr>
          <w:p w:rsidR="008C7B46" w:rsidRPr="00C512C4" w:rsidRDefault="008C7B46" w:rsidP="001C5F17">
            <w:pPr>
              <w:jc w:val="right"/>
              <w:rPr>
                <w:sz w:val="16"/>
                <w:szCs w:val="16"/>
                <w:lang w:val="en-US"/>
              </w:rPr>
            </w:pPr>
            <w:r w:rsidRPr="00C512C4">
              <w:rPr>
                <w:sz w:val="16"/>
                <w:szCs w:val="16"/>
                <w:lang w:val="en-US"/>
              </w:rPr>
              <w:t>3,17</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r w:rsidRPr="00C512C4">
              <w:rPr>
                <w:rStyle w:val="hps"/>
                <w:sz w:val="16"/>
                <w:szCs w:val="16"/>
                <w:lang w:val="en-US"/>
              </w:rPr>
              <w:t>S</w:t>
            </w:r>
            <w:r w:rsidR="00AE60D1" w:rsidRPr="00C512C4">
              <w:rPr>
                <w:rStyle w:val="hps"/>
                <w:sz w:val="16"/>
                <w:szCs w:val="16"/>
                <w:lang w:val="en-US"/>
              </w:rPr>
              <w:t>ocial housing</w:t>
            </w:r>
          </w:p>
        </w:tc>
        <w:tc>
          <w:tcPr>
            <w:tcW w:w="932" w:type="dxa"/>
          </w:tcPr>
          <w:p w:rsidR="008C7B46" w:rsidRPr="00C512C4" w:rsidRDefault="008C7B46" w:rsidP="001C5F17">
            <w:pPr>
              <w:jc w:val="right"/>
              <w:rPr>
                <w:sz w:val="16"/>
                <w:szCs w:val="16"/>
                <w:lang w:val="en-US"/>
              </w:rPr>
            </w:pPr>
            <w:r w:rsidRPr="00C512C4">
              <w:rPr>
                <w:sz w:val="16"/>
                <w:szCs w:val="16"/>
                <w:lang w:val="en-US"/>
              </w:rPr>
              <w:t>4</w:t>
            </w:r>
          </w:p>
        </w:tc>
        <w:tc>
          <w:tcPr>
            <w:tcW w:w="865" w:type="dxa"/>
          </w:tcPr>
          <w:p w:rsidR="008C7B46" w:rsidRPr="00C512C4" w:rsidRDefault="008C7B46" w:rsidP="001C5F17">
            <w:pPr>
              <w:jc w:val="right"/>
              <w:rPr>
                <w:sz w:val="16"/>
                <w:szCs w:val="16"/>
                <w:lang w:val="en-US"/>
              </w:rPr>
            </w:pPr>
            <w:r w:rsidRPr="00C512C4">
              <w:rPr>
                <w:sz w:val="16"/>
                <w:szCs w:val="16"/>
                <w:lang w:val="en-US"/>
              </w:rPr>
              <w:t>3</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3</w:t>
            </w:r>
          </w:p>
        </w:tc>
        <w:tc>
          <w:tcPr>
            <w:tcW w:w="1096" w:type="dxa"/>
          </w:tcPr>
          <w:p w:rsidR="008C7B46" w:rsidRPr="00C512C4" w:rsidRDefault="008C7B46" w:rsidP="001C5F17">
            <w:pPr>
              <w:jc w:val="right"/>
              <w:rPr>
                <w:sz w:val="16"/>
                <w:szCs w:val="16"/>
                <w:lang w:val="en-US"/>
              </w:rPr>
            </w:pPr>
            <w:r w:rsidRPr="00C512C4">
              <w:rPr>
                <w:sz w:val="16"/>
                <w:szCs w:val="16"/>
                <w:lang w:val="en-US"/>
              </w:rPr>
              <w:t>3,33</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r w:rsidRPr="00C512C4">
              <w:rPr>
                <w:rStyle w:val="hps"/>
                <w:sz w:val="16"/>
                <w:szCs w:val="16"/>
                <w:lang w:val="en-US"/>
              </w:rPr>
              <w:t>U</w:t>
            </w:r>
            <w:r w:rsidR="00AE60D1" w:rsidRPr="00C512C4">
              <w:rPr>
                <w:rStyle w:val="hps"/>
                <w:sz w:val="16"/>
                <w:szCs w:val="16"/>
                <w:lang w:val="en-US"/>
              </w:rPr>
              <w:t>nemploy</w:t>
            </w:r>
            <w:r w:rsidRPr="00C512C4">
              <w:rPr>
                <w:rStyle w:val="hps"/>
                <w:sz w:val="16"/>
                <w:szCs w:val="16"/>
                <w:lang w:val="en-US"/>
              </w:rPr>
              <w:t>ment</w:t>
            </w:r>
          </w:p>
        </w:tc>
        <w:tc>
          <w:tcPr>
            <w:tcW w:w="932" w:type="dxa"/>
          </w:tcPr>
          <w:p w:rsidR="008C7B46" w:rsidRPr="00C512C4" w:rsidRDefault="008C7B46" w:rsidP="001C5F17">
            <w:pPr>
              <w:jc w:val="right"/>
              <w:rPr>
                <w:sz w:val="16"/>
                <w:szCs w:val="16"/>
                <w:lang w:val="en-US"/>
              </w:rPr>
            </w:pPr>
            <w:r w:rsidRPr="00C512C4">
              <w:rPr>
                <w:sz w:val="16"/>
                <w:szCs w:val="16"/>
                <w:lang w:val="en-US"/>
              </w:rPr>
              <w:t>4</w:t>
            </w:r>
          </w:p>
        </w:tc>
        <w:tc>
          <w:tcPr>
            <w:tcW w:w="865" w:type="dxa"/>
          </w:tcPr>
          <w:p w:rsidR="008C7B46" w:rsidRPr="00C512C4" w:rsidRDefault="008C7B46" w:rsidP="001C5F17">
            <w:pPr>
              <w:jc w:val="right"/>
              <w:rPr>
                <w:sz w:val="16"/>
                <w:szCs w:val="16"/>
                <w:lang w:val="en-US"/>
              </w:rPr>
            </w:pPr>
            <w:r w:rsidRPr="00C512C4">
              <w:rPr>
                <w:sz w:val="16"/>
                <w:szCs w:val="16"/>
                <w:lang w:val="en-US"/>
              </w:rPr>
              <w:t>3</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3</w:t>
            </w:r>
          </w:p>
        </w:tc>
        <w:tc>
          <w:tcPr>
            <w:tcW w:w="1096" w:type="dxa"/>
          </w:tcPr>
          <w:p w:rsidR="008C7B46" w:rsidRPr="00C512C4" w:rsidRDefault="008C7B46" w:rsidP="001C5F17">
            <w:pPr>
              <w:jc w:val="right"/>
              <w:rPr>
                <w:sz w:val="16"/>
                <w:szCs w:val="16"/>
                <w:lang w:val="en-US"/>
              </w:rPr>
            </w:pPr>
            <w:r w:rsidRPr="00C512C4">
              <w:rPr>
                <w:sz w:val="16"/>
                <w:szCs w:val="16"/>
                <w:lang w:val="en-US"/>
              </w:rPr>
              <w:t>3,33</w:t>
            </w:r>
          </w:p>
        </w:tc>
      </w:tr>
      <w:tr w:rsidR="008C7B46" w:rsidRPr="00C512C4" w:rsidTr="00417CAF">
        <w:trPr>
          <w:jc w:val="center"/>
        </w:trPr>
        <w:tc>
          <w:tcPr>
            <w:tcW w:w="2340" w:type="dxa"/>
            <w:shd w:val="clear" w:color="auto" w:fill="FFC000"/>
          </w:tcPr>
          <w:p w:rsidR="008C7B46" w:rsidRPr="00C512C4" w:rsidRDefault="008C7B46" w:rsidP="00F547CC">
            <w:pPr>
              <w:autoSpaceDE w:val="0"/>
              <w:autoSpaceDN w:val="0"/>
              <w:adjustRightInd w:val="0"/>
              <w:rPr>
                <w:b/>
                <w:sz w:val="16"/>
                <w:szCs w:val="16"/>
                <w:lang w:val="en-US"/>
              </w:rPr>
            </w:pPr>
            <w:r w:rsidRPr="00C512C4">
              <w:rPr>
                <w:b/>
                <w:sz w:val="16"/>
                <w:szCs w:val="16"/>
                <w:lang w:val="en-US"/>
              </w:rPr>
              <w:t>6.</w:t>
            </w:r>
            <w:r w:rsidR="00FE0E9F" w:rsidRPr="00C512C4">
              <w:rPr>
                <w:rStyle w:val="Heading1Char"/>
                <w:rFonts w:ascii="Times New Roman" w:hAnsi="Times New Roman"/>
                <w:sz w:val="16"/>
                <w:szCs w:val="16"/>
                <w:lang w:val="en-US"/>
              </w:rPr>
              <w:t xml:space="preserve"> </w:t>
            </w:r>
            <w:r w:rsidR="00F547CC" w:rsidRPr="00C512C4">
              <w:rPr>
                <w:rStyle w:val="Heading1Char"/>
                <w:rFonts w:ascii="Times New Roman" w:hAnsi="Times New Roman"/>
                <w:b w:val="0"/>
                <w:sz w:val="16"/>
                <w:szCs w:val="16"/>
                <w:lang w:val="en-US"/>
              </w:rPr>
              <w:t>P</w:t>
            </w:r>
            <w:r w:rsidR="00FE0E9F" w:rsidRPr="00C512C4">
              <w:rPr>
                <w:rStyle w:val="hps"/>
                <w:b/>
                <w:sz w:val="16"/>
                <w:szCs w:val="16"/>
                <w:lang w:val="en-US"/>
              </w:rPr>
              <w:t>ublic</w:t>
            </w:r>
            <w:r w:rsidR="00FE0E9F" w:rsidRPr="00C512C4">
              <w:rPr>
                <w:b/>
                <w:sz w:val="16"/>
                <w:szCs w:val="16"/>
                <w:lang w:val="en-US"/>
              </w:rPr>
              <w:t xml:space="preserve"> </w:t>
            </w:r>
            <w:r w:rsidR="00FE0E9F" w:rsidRPr="00C512C4">
              <w:rPr>
                <w:rStyle w:val="hps"/>
                <w:b/>
                <w:sz w:val="16"/>
                <w:szCs w:val="16"/>
                <w:lang w:val="en-US"/>
              </w:rPr>
              <w:t>utilities</w:t>
            </w:r>
          </w:p>
        </w:tc>
        <w:tc>
          <w:tcPr>
            <w:tcW w:w="932"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865"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198"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265"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767"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999"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096" w:type="dxa"/>
            <w:shd w:val="clear" w:color="auto" w:fill="FFC000"/>
          </w:tcPr>
          <w:p w:rsidR="008C7B46" w:rsidRPr="00C512C4" w:rsidRDefault="008C7B46" w:rsidP="001C5F17">
            <w:pPr>
              <w:jc w:val="right"/>
              <w:rPr>
                <w:b/>
                <w:sz w:val="16"/>
                <w:szCs w:val="16"/>
                <w:lang w:val="en-US"/>
              </w:rPr>
            </w:pPr>
            <w:r w:rsidRPr="00C512C4">
              <w:rPr>
                <w:b/>
                <w:sz w:val="16"/>
                <w:szCs w:val="16"/>
                <w:lang w:val="en-US"/>
              </w:rPr>
              <w:t>3,57</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r w:rsidRPr="00C512C4">
              <w:rPr>
                <w:sz w:val="16"/>
                <w:szCs w:val="16"/>
                <w:lang w:val="en-US"/>
              </w:rPr>
              <w:t>Water</w:t>
            </w:r>
          </w:p>
        </w:tc>
        <w:tc>
          <w:tcPr>
            <w:tcW w:w="932" w:type="dxa"/>
          </w:tcPr>
          <w:p w:rsidR="008C7B46" w:rsidRPr="00C512C4" w:rsidRDefault="008C7B46" w:rsidP="001C5F17">
            <w:pPr>
              <w:jc w:val="right"/>
              <w:rPr>
                <w:sz w:val="16"/>
                <w:szCs w:val="16"/>
                <w:lang w:val="en-US"/>
              </w:rPr>
            </w:pPr>
            <w:r w:rsidRPr="00C512C4">
              <w:rPr>
                <w:sz w:val="16"/>
                <w:szCs w:val="16"/>
                <w:lang w:val="en-US"/>
              </w:rPr>
              <w:t>4</w:t>
            </w:r>
          </w:p>
        </w:tc>
        <w:tc>
          <w:tcPr>
            <w:tcW w:w="865" w:type="dxa"/>
          </w:tcPr>
          <w:p w:rsidR="008C7B46" w:rsidRPr="00C512C4" w:rsidRDefault="008C7B46" w:rsidP="001C5F17">
            <w:pPr>
              <w:jc w:val="right"/>
              <w:rPr>
                <w:sz w:val="16"/>
                <w:szCs w:val="16"/>
                <w:lang w:val="en-US"/>
              </w:rPr>
            </w:pPr>
            <w:r w:rsidRPr="00C512C4">
              <w:rPr>
                <w:sz w:val="16"/>
                <w:szCs w:val="16"/>
                <w:lang w:val="en-US"/>
              </w:rPr>
              <w:t>4</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4</w:t>
            </w:r>
          </w:p>
        </w:tc>
        <w:tc>
          <w:tcPr>
            <w:tcW w:w="1096" w:type="dxa"/>
          </w:tcPr>
          <w:p w:rsidR="008C7B46" w:rsidRPr="00C512C4" w:rsidRDefault="008C7B46" w:rsidP="001C5F17">
            <w:pPr>
              <w:jc w:val="right"/>
              <w:rPr>
                <w:sz w:val="16"/>
                <w:szCs w:val="16"/>
                <w:lang w:val="en-US"/>
              </w:rPr>
            </w:pPr>
            <w:r w:rsidRPr="00C512C4">
              <w:rPr>
                <w:sz w:val="16"/>
                <w:szCs w:val="16"/>
                <w:lang w:val="en-US"/>
              </w:rPr>
              <w:t>3,67</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r w:rsidRPr="00C512C4">
              <w:rPr>
                <w:rStyle w:val="hps"/>
                <w:sz w:val="16"/>
                <w:szCs w:val="16"/>
                <w:lang w:val="en-US"/>
              </w:rPr>
              <w:t>Sewage</w:t>
            </w:r>
          </w:p>
        </w:tc>
        <w:tc>
          <w:tcPr>
            <w:tcW w:w="932" w:type="dxa"/>
          </w:tcPr>
          <w:p w:rsidR="008C7B46" w:rsidRPr="00C512C4" w:rsidRDefault="008C7B46" w:rsidP="001C5F17">
            <w:pPr>
              <w:jc w:val="right"/>
              <w:rPr>
                <w:sz w:val="16"/>
                <w:szCs w:val="16"/>
                <w:lang w:val="en-US"/>
              </w:rPr>
            </w:pPr>
            <w:r w:rsidRPr="00C512C4">
              <w:rPr>
                <w:sz w:val="16"/>
                <w:szCs w:val="16"/>
                <w:lang w:val="en-US"/>
              </w:rPr>
              <w:t>4</w:t>
            </w:r>
          </w:p>
        </w:tc>
        <w:tc>
          <w:tcPr>
            <w:tcW w:w="865" w:type="dxa"/>
          </w:tcPr>
          <w:p w:rsidR="008C7B46" w:rsidRPr="00C512C4" w:rsidRDefault="008C7B46" w:rsidP="001C5F17">
            <w:pPr>
              <w:jc w:val="right"/>
              <w:rPr>
                <w:sz w:val="16"/>
                <w:szCs w:val="16"/>
                <w:lang w:val="en-US"/>
              </w:rPr>
            </w:pPr>
            <w:r w:rsidRPr="00C512C4">
              <w:rPr>
                <w:sz w:val="16"/>
                <w:szCs w:val="16"/>
                <w:lang w:val="en-US"/>
              </w:rPr>
              <w:t>4</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4</w:t>
            </w:r>
          </w:p>
        </w:tc>
        <w:tc>
          <w:tcPr>
            <w:tcW w:w="1096" w:type="dxa"/>
          </w:tcPr>
          <w:p w:rsidR="008C7B46" w:rsidRPr="00C512C4" w:rsidRDefault="008C7B46" w:rsidP="001C5F17">
            <w:pPr>
              <w:jc w:val="right"/>
              <w:rPr>
                <w:sz w:val="16"/>
                <w:szCs w:val="16"/>
                <w:lang w:val="en-US"/>
              </w:rPr>
            </w:pPr>
            <w:r w:rsidRPr="00C512C4">
              <w:rPr>
                <w:sz w:val="16"/>
                <w:szCs w:val="16"/>
                <w:lang w:val="en-US"/>
              </w:rPr>
              <w:t>3,67</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r w:rsidRPr="00C512C4">
              <w:rPr>
                <w:rStyle w:val="hps"/>
                <w:sz w:val="16"/>
                <w:szCs w:val="16"/>
                <w:lang w:val="en-US"/>
              </w:rPr>
              <w:t>Electricity</w:t>
            </w:r>
          </w:p>
        </w:tc>
        <w:tc>
          <w:tcPr>
            <w:tcW w:w="932" w:type="dxa"/>
          </w:tcPr>
          <w:p w:rsidR="008C7B46" w:rsidRPr="00C512C4" w:rsidRDefault="008C7B46" w:rsidP="001C5F17">
            <w:pPr>
              <w:jc w:val="right"/>
              <w:rPr>
                <w:sz w:val="16"/>
                <w:szCs w:val="16"/>
                <w:lang w:val="en-US"/>
              </w:rPr>
            </w:pPr>
            <w:r w:rsidRPr="00C512C4">
              <w:rPr>
                <w:sz w:val="16"/>
                <w:szCs w:val="16"/>
                <w:lang w:val="en-US"/>
              </w:rPr>
              <w:t>4</w:t>
            </w:r>
          </w:p>
        </w:tc>
        <w:tc>
          <w:tcPr>
            <w:tcW w:w="865" w:type="dxa"/>
          </w:tcPr>
          <w:p w:rsidR="008C7B46" w:rsidRPr="00C512C4" w:rsidRDefault="008C7B46" w:rsidP="001C5F17">
            <w:pPr>
              <w:jc w:val="right"/>
              <w:rPr>
                <w:sz w:val="16"/>
                <w:szCs w:val="16"/>
                <w:lang w:val="en-US"/>
              </w:rPr>
            </w:pPr>
            <w:r w:rsidRPr="00C512C4">
              <w:rPr>
                <w:sz w:val="16"/>
                <w:szCs w:val="16"/>
                <w:lang w:val="en-US"/>
              </w:rPr>
              <w:t>4</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3</w:t>
            </w:r>
          </w:p>
        </w:tc>
        <w:tc>
          <w:tcPr>
            <w:tcW w:w="767" w:type="dxa"/>
          </w:tcPr>
          <w:p w:rsidR="008C7B46" w:rsidRPr="00C512C4" w:rsidRDefault="008C7B46" w:rsidP="001C5F17">
            <w:pPr>
              <w:jc w:val="right"/>
              <w:rPr>
                <w:sz w:val="16"/>
                <w:szCs w:val="16"/>
                <w:lang w:val="en-US"/>
              </w:rPr>
            </w:pPr>
            <w:r w:rsidRPr="00C512C4">
              <w:rPr>
                <w:sz w:val="16"/>
                <w:szCs w:val="16"/>
                <w:lang w:val="en-US"/>
              </w:rPr>
              <w:t>3</w:t>
            </w:r>
          </w:p>
        </w:tc>
        <w:tc>
          <w:tcPr>
            <w:tcW w:w="999" w:type="dxa"/>
          </w:tcPr>
          <w:p w:rsidR="008C7B46" w:rsidRPr="00C512C4" w:rsidRDefault="008C7B46" w:rsidP="001C5F17">
            <w:pPr>
              <w:jc w:val="right"/>
              <w:rPr>
                <w:sz w:val="16"/>
                <w:szCs w:val="16"/>
                <w:lang w:val="en-US"/>
              </w:rPr>
            </w:pPr>
            <w:r w:rsidRPr="00C512C4">
              <w:rPr>
                <w:sz w:val="16"/>
                <w:szCs w:val="16"/>
                <w:lang w:val="en-US"/>
              </w:rPr>
              <w:t>4</w:t>
            </w:r>
          </w:p>
        </w:tc>
        <w:tc>
          <w:tcPr>
            <w:tcW w:w="1096" w:type="dxa"/>
          </w:tcPr>
          <w:p w:rsidR="008C7B46" w:rsidRPr="00C512C4" w:rsidRDefault="008C7B46" w:rsidP="001C5F17">
            <w:pPr>
              <w:jc w:val="right"/>
              <w:rPr>
                <w:sz w:val="16"/>
                <w:szCs w:val="16"/>
                <w:lang w:val="en-US"/>
              </w:rPr>
            </w:pPr>
            <w:r w:rsidRPr="00C512C4">
              <w:rPr>
                <w:sz w:val="16"/>
                <w:szCs w:val="16"/>
                <w:lang w:val="en-US"/>
              </w:rPr>
              <w:t>3,33</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r w:rsidRPr="00C512C4">
              <w:rPr>
                <w:rStyle w:val="hps"/>
                <w:sz w:val="16"/>
                <w:szCs w:val="16"/>
                <w:lang w:val="en-US"/>
              </w:rPr>
              <w:t>Gas</w:t>
            </w:r>
          </w:p>
        </w:tc>
        <w:tc>
          <w:tcPr>
            <w:tcW w:w="932" w:type="dxa"/>
          </w:tcPr>
          <w:p w:rsidR="008C7B46" w:rsidRPr="00C512C4" w:rsidRDefault="008C7B46" w:rsidP="001C5F17">
            <w:pPr>
              <w:jc w:val="right"/>
              <w:rPr>
                <w:sz w:val="16"/>
                <w:szCs w:val="16"/>
                <w:lang w:val="en-US"/>
              </w:rPr>
            </w:pPr>
            <w:r w:rsidRPr="00C512C4">
              <w:rPr>
                <w:sz w:val="16"/>
                <w:szCs w:val="16"/>
                <w:lang w:val="en-US"/>
              </w:rPr>
              <w:t>4</w:t>
            </w:r>
          </w:p>
        </w:tc>
        <w:tc>
          <w:tcPr>
            <w:tcW w:w="865" w:type="dxa"/>
          </w:tcPr>
          <w:p w:rsidR="008C7B46" w:rsidRPr="00C512C4" w:rsidRDefault="008C7B46" w:rsidP="001C5F17">
            <w:pPr>
              <w:jc w:val="right"/>
              <w:rPr>
                <w:sz w:val="16"/>
                <w:szCs w:val="16"/>
                <w:lang w:val="en-US"/>
              </w:rPr>
            </w:pPr>
            <w:r w:rsidRPr="00C512C4">
              <w:rPr>
                <w:sz w:val="16"/>
                <w:szCs w:val="16"/>
                <w:lang w:val="en-US"/>
              </w:rPr>
              <w:t>4</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4</w:t>
            </w:r>
          </w:p>
        </w:tc>
        <w:tc>
          <w:tcPr>
            <w:tcW w:w="1096" w:type="dxa"/>
          </w:tcPr>
          <w:p w:rsidR="008C7B46" w:rsidRPr="00C512C4" w:rsidRDefault="008C7B46" w:rsidP="001C5F17">
            <w:pPr>
              <w:jc w:val="right"/>
              <w:rPr>
                <w:sz w:val="16"/>
                <w:szCs w:val="16"/>
                <w:lang w:val="en-US"/>
              </w:rPr>
            </w:pPr>
            <w:r w:rsidRPr="00C512C4">
              <w:rPr>
                <w:sz w:val="16"/>
                <w:szCs w:val="16"/>
                <w:lang w:val="en-US"/>
              </w:rPr>
              <w:t>3,67</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r w:rsidRPr="00C512C4">
              <w:rPr>
                <w:rStyle w:val="hps"/>
                <w:sz w:val="16"/>
                <w:szCs w:val="16"/>
                <w:lang w:val="en-US"/>
              </w:rPr>
              <w:t>Heating</w:t>
            </w:r>
          </w:p>
        </w:tc>
        <w:tc>
          <w:tcPr>
            <w:tcW w:w="932" w:type="dxa"/>
          </w:tcPr>
          <w:p w:rsidR="008C7B46" w:rsidRPr="00C512C4" w:rsidRDefault="008C7B46" w:rsidP="001C5F17">
            <w:pPr>
              <w:jc w:val="right"/>
              <w:rPr>
                <w:sz w:val="16"/>
                <w:szCs w:val="16"/>
                <w:lang w:val="en-US"/>
              </w:rPr>
            </w:pPr>
            <w:r w:rsidRPr="00C512C4">
              <w:rPr>
                <w:sz w:val="16"/>
                <w:szCs w:val="16"/>
                <w:lang w:val="en-US"/>
              </w:rPr>
              <w:t>3</w:t>
            </w:r>
          </w:p>
        </w:tc>
        <w:tc>
          <w:tcPr>
            <w:tcW w:w="865" w:type="dxa"/>
          </w:tcPr>
          <w:p w:rsidR="008C7B46" w:rsidRPr="00C512C4" w:rsidRDefault="008C7B46" w:rsidP="001C5F17">
            <w:pPr>
              <w:jc w:val="right"/>
              <w:rPr>
                <w:sz w:val="16"/>
                <w:szCs w:val="16"/>
                <w:lang w:val="en-US"/>
              </w:rPr>
            </w:pPr>
            <w:r w:rsidRPr="00C512C4">
              <w:rPr>
                <w:sz w:val="16"/>
                <w:szCs w:val="16"/>
                <w:lang w:val="en-US"/>
              </w:rPr>
              <w:t>4</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4</w:t>
            </w:r>
          </w:p>
        </w:tc>
        <w:tc>
          <w:tcPr>
            <w:tcW w:w="1096" w:type="dxa"/>
          </w:tcPr>
          <w:p w:rsidR="008C7B46" w:rsidRPr="00C512C4" w:rsidRDefault="008C7B46" w:rsidP="001C5F17">
            <w:pPr>
              <w:jc w:val="right"/>
              <w:rPr>
                <w:sz w:val="16"/>
                <w:szCs w:val="16"/>
                <w:lang w:val="en-US"/>
              </w:rPr>
            </w:pPr>
            <w:r w:rsidRPr="00C512C4">
              <w:rPr>
                <w:sz w:val="16"/>
                <w:szCs w:val="16"/>
                <w:lang w:val="en-US"/>
              </w:rPr>
              <w:t>3,50</w:t>
            </w:r>
          </w:p>
        </w:tc>
      </w:tr>
      <w:tr w:rsidR="008C7B46" w:rsidRPr="00C512C4" w:rsidTr="00417CAF">
        <w:trPr>
          <w:jc w:val="center"/>
        </w:trPr>
        <w:tc>
          <w:tcPr>
            <w:tcW w:w="2340" w:type="dxa"/>
            <w:shd w:val="clear" w:color="auto" w:fill="FFC000"/>
          </w:tcPr>
          <w:p w:rsidR="008C7B46" w:rsidRPr="00C512C4" w:rsidRDefault="008C7B46" w:rsidP="001C5F17">
            <w:pPr>
              <w:autoSpaceDE w:val="0"/>
              <w:autoSpaceDN w:val="0"/>
              <w:adjustRightInd w:val="0"/>
              <w:rPr>
                <w:b/>
                <w:sz w:val="16"/>
                <w:szCs w:val="16"/>
                <w:lang w:val="en-US"/>
              </w:rPr>
            </w:pPr>
            <w:r w:rsidRPr="00C512C4">
              <w:rPr>
                <w:b/>
                <w:sz w:val="16"/>
                <w:szCs w:val="16"/>
                <w:lang w:val="en-US"/>
              </w:rPr>
              <w:t xml:space="preserve">7. </w:t>
            </w:r>
            <w:r w:rsidR="00FE0E9F" w:rsidRPr="00C512C4">
              <w:rPr>
                <w:rStyle w:val="hps"/>
                <w:b/>
                <w:sz w:val="16"/>
                <w:szCs w:val="16"/>
                <w:lang w:val="en-US"/>
              </w:rPr>
              <w:t>Environment</w:t>
            </w:r>
          </w:p>
        </w:tc>
        <w:tc>
          <w:tcPr>
            <w:tcW w:w="932"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865"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198"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265"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767"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999"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096" w:type="dxa"/>
            <w:shd w:val="clear" w:color="auto" w:fill="FFC000"/>
          </w:tcPr>
          <w:p w:rsidR="008C7B46" w:rsidRPr="00C512C4" w:rsidRDefault="008C7B46" w:rsidP="001C5F17">
            <w:pPr>
              <w:jc w:val="right"/>
              <w:rPr>
                <w:b/>
                <w:sz w:val="16"/>
                <w:szCs w:val="16"/>
                <w:lang w:val="en-US"/>
              </w:rPr>
            </w:pPr>
            <w:r w:rsidRPr="00C512C4">
              <w:rPr>
                <w:b/>
                <w:sz w:val="16"/>
                <w:szCs w:val="16"/>
                <w:lang w:val="en-US"/>
              </w:rPr>
              <w:t>3,00</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r w:rsidRPr="00C512C4">
              <w:rPr>
                <w:rStyle w:val="hps"/>
                <w:sz w:val="16"/>
                <w:szCs w:val="16"/>
                <w:lang w:val="en-US"/>
              </w:rPr>
              <w:t>Waste collection</w:t>
            </w:r>
          </w:p>
        </w:tc>
        <w:tc>
          <w:tcPr>
            <w:tcW w:w="932" w:type="dxa"/>
          </w:tcPr>
          <w:p w:rsidR="008C7B46" w:rsidRPr="00C512C4" w:rsidRDefault="008C7B46" w:rsidP="001C5F17">
            <w:pPr>
              <w:jc w:val="right"/>
              <w:rPr>
                <w:sz w:val="16"/>
                <w:szCs w:val="16"/>
                <w:lang w:val="en-US"/>
              </w:rPr>
            </w:pPr>
            <w:r w:rsidRPr="00C512C4">
              <w:rPr>
                <w:sz w:val="16"/>
                <w:szCs w:val="16"/>
                <w:lang w:val="en-US"/>
              </w:rPr>
              <w:t>4</w:t>
            </w:r>
          </w:p>
        </w:tc>
        <w:tc>
          <w:tcPr>
            <w:tcW w:w="865" w:type="dxa"/>
          </w:tcPr>
          <w:p w:rsidR="008C7B46" w:rsidRPr="00C512C4" w:rsidRDefault="008C7B46" w:rsidP="001C5F17">
            <w:pPr>
              <w:jc w:val="right"/>
              <w:rPr>
                <w:sz w:val="16"/>
                <w:szCs w:val="16"/>
                <w:lang w:val="en-US"/>
              </w:rPr>
            </w:pPr>
            <w:r w:rsidRPr="00C512C4">
              <w:rPr>
                <w:sz w:val="16"/>
                <w:szCs w:val="16"/>
                <w:lang w:val="en-US"/>
              </w:rPr>
              <w:t>4</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4</w:t>
            </w:r>
          </w:p>
        </w:tc>
        <w:tc>
          <w:tcPr>
            <w:tcW w:w="1096" w:type="dxa"/>
          </w:tcPr>
          <w:p w:rsidR="008C7B46" w:rsidRPr="00C512C4" w:rsidRDefault="008C7B46" w:rsidP="001C5F17">
            <w:pPr>
              <w:jc w:val="right"/>
              <w:rPr>
                <w:sz w:val="16"/>
                <w:szCs w:val="16"/>
                <w:lang w:val="en-US"/>
              </w:rPr>
            </w:pPr>
            <w:r w:rsidRPr="00C512C4">
              <w:rPr>
                <w:sz w:val="16"/>
                <w:szCs w:val="16"/>
                <w:lang w:val="en-US"/>
              </w:rPr>
              <w:t>3,67</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proofErr w:type="spellStart"/>
            <w:r w:rsidRPr="00C512C4">
              <w:rPr>
                <w:rStyle w:val="hps"/>
                <w:sz w:val="16"/>
                <w:szCs w:val="16"/>
                <w:lang w:val="en-US"/>
              </w:rPr>
              <w:t>Landfilling</w:t>
            </w:r>
            <w:proofErr w:type="spellEnd"/>
          </w:p>
        </w:tc>
        <w:tc>
          <w:tcPr>
            <w:tcW w:w="932" w:type="dxa"/>
          </w:tcPr>
          <w:p w:rsidR="008C7B46" w:rsidRPr="00C512C4" w:rsidRDefault="008C7B46" w:rsidP="001C5F17">
            <w:pPr>
              <w:jc w:val="right"/>
              <w:rPr>
                <w:sz w:val="16"/>
                <w:szCs w:val="16"/>
                <w:lang w:val="en-US"/>
              </w:rPr>
            </w:pPr>
            <w:r w:rsidRPr="00C512C4">
              <w:rPr>
                <w:sz w:val="16"/>
                <w:szCs w:val="16"/>
                <w:lang w:val="en-US"/>
              </w:rPr>
              <w:t>4</w:t>
            </w:r>
          </w:p>
        </w:tc>
        <w:tc>
          <w:tcPr>
            <w:tcW w:w="865" w:type="dxa"/>
          </w:tcPr>
          <w:p w:rsidR="008C7B46" w:rsidRPr="00C512C4" w:rsidRDefault="008C7B46" w:rsidP="001C5F17">
            <w:pPr>
              <w:jc w:val="right"/>
              <w:rPr>
                <w:sz w:val="16"/>
                <w:szCs w:val="16"/>
                <w:lang w:val="en-US"/>
              </w:rPr>
            </w:pPr>
            <w:r w:rsidRPr="00C512C4">
              <w:rPr>
                <w:sz w:val="16"/>
                <w:szCs w:val="16"/>
                <w:lang w:val="en-US"/>
              </w:rPr>
              <w:t>4</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4</w:t>
            </w:r>
          </w:p>
        </w:tc>
        <w:tc>
          <w:tcPr>
            <w:tcW w:w="1096" w:type="dxa"/>
          </w:tcPr>
          <w:p w:rsidR="008C7B46" w:rsidRPr="00C512C4" w:rsidRDefault="008C7B46" w:rsidP="001C5F17">
            <w:pPr>
              <w:jc w:val="right"/>
              <w:rPr>
                <w:sz w:val="16"/>
                <w:szCs w:val="16"/>
                <w:lang w:val="en-US"/>
              </w:rPr>
            </w:pPr>
            <w:r w:rsidRPr="00C512C4">
              <w:rPr>
                <w:sz w:val="16"/>
                <w:szCs w:val="16"/>
                <w:lang w:val="en-US"/>
              </w:rPr>
              <w:t>3,67</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r w:rsidRPr="00C512C4">
              <w:rPr>
                <w:rStyle w:val="hps"/>
                <w:sz w:val="16"/>
                <w:szCs w:val="16"/>
                <w:lang w:val="en-US"/>
              </w:rPr>
              <w:t>Street cleaning</w:t>
            </w:r>
          </w:p>
        </w:tc>
        <w:tc>
          <w:tcPr>
            <w:tcW w:w="932" w:type="dxa"/>
          </w:tcPr>
          <w:p w:rsidR="008C7B46" w:rsidRPr="00C512C4" w:rsidRDefault="008C7B46" w:rsidP="001C5F17">
            <w:pPr>
              <w:jc w:val="right"/>
              <w:rPr>
                <w:sz w:val="16"/>
                <w:szCs w:val="16"/>
                <w:lang w:val="en-US"/>
              </w:rPr>
            </w:pPr>
            <w:r w:rsidRPr="00C512C4">
              <w:rPr>
                <w:sz w:val="16"/>
                <w:szCs w:val="16"/>
                <w:lang w:val="en-US"/>
              </w:rPr>
              <w:t>4</w:t>
            </w:r>
          </w:p>
        </w:tc>
        <w:tc>
          <w:tcPr>
            <w:tcW w:w="865" w:type="dxa"/>
          </w:tcPr>
          <w:p w:rsidR="008C7B46" w:rsidRPr="00C512C4" w:rsidRDefault="008C7B46" w:rsidP="001C5F17">
            <w:pPr>
              <w:jc w:val="right"/>
              <w:rPr>
                <w:sz w:val="16"/>
                <w:szCs w:val="16"/>
                <w:lang w:val="en-US"/>
              </w:rPr>
            </w:pPr>
            <w:r w:rsidRPr="00C512C4">
              <w:rPr>
                <w:sz w:val="16"/>
                <w:szCs w:val="16"/>
                <w:lang w:val="en-US"/>
              </w:rPr>
              <w:t>4</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4</w:t>
            </w:r>
          </w:p>
        </w:tc>
        <w:tc>
          <w:tcPr>
            <w:tcW w:w="1096" w:type="dxa"/>
          </w:tcPr>
          <w:p w:rsidR="008C7B46" w:rsidRPr="00C512C4" w:rsidRDefault="008C7B46" w:rsidP="001C5F17">
            <w:pPr>
              <w:jc w:val="right"/>
              <w:rPr>
                <w:sz w:val="16"/>
                <w:szCs w:val="16"/>
                <w:lang w:val="en-US"/>
              </w:rPr>
            </w:pPr>
            <w:r w:rsidRPr="00C512C4">
              <w:rPr>
                <w:sz w:val="16"/>
                <w:szCs w:val="16"/>
                <w:lang w:val="en-US"/>
              </w:rPr>
              <w:t>3,67</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r w:rsidRPr="00C512C4">
              <w:rPr>
                <w:rStyle w:val="hps"/>
                <w:sz w:val="16"/>
                <w:szCs w:val="16"/>
                <w:lang w:val="en-US"/>
              </w:rPr>
              <w:t>Environmental protection</w:t>
            </w:r>
          </w:p>
        </w:tc>
        <w:tc>
          <w:tcPr>
            <w:tcW w:w="932" w:type="dxa"/>
          </w:tcPr>
          <w:p w:rsidR="008C7B46" w:rsidRPr="00C512C4" w:rsidRDefault="008C7B46" w:rsidP="001C5F17">
            <w:pPr>
              <w:jc w:val="right"/>
              <w:rPr>
                <w:sz w:val="16"/>
                <w:szCs w:val="16"/>
                <w:lang w:val="en-US"/>
              </w:rPr>
            </w:pPr>
            <w:r w:rsidRPr="00C512C4">
              <w:rPr>
                <w:sz w:val="16"/>
                <w:szCs w:val="16"/>
                <w:lang w:val="en-US"/>
              </w:rPr>
              <w:t>3</w:t>
            </w:r>
          </w:p>
        </w:tc>
        <w:tc>
          <w:tcPr>
            <w:tcW w:w="865" w:type="dxa"/>
          </w:tcPr>
          <w:p w:rsidR="008C7B46" w:rsidRPr="00C512C4" w:rsidRDefault="008C7B46" w:rsidP="001C5F17">
            <w:pPr>
              <w:jc w:val="right"/>
              <w:rPr>
                <w:sz w:val="16"/>
                <w:szCs w:val="16"/>
                <w:lang w:val="en-US"/>
              </w:rPr>
            </w:pPr>
            <w:r w:rsidRPr="00C512C4">
              <w:rPr>
                <w:sz w:val="16"/>
                <w:szCs w:val="16"/>
                <w:lang w:val="en-US"/>
              </w:rPr>
              <w:t>2</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3</w:t>
            </w:r>
          </w:p>
        </w:tc>
        <w:tc>
          <w:tcPr>
            <w:tcW w:w="767" w:type="dxa"/>
          </w:tcPr>
          <w:p w:rsidR="008C7B46" w:rsidRPr="00C512C4" w:rsidRDefault="008C7B46" w:rsidP="001C5F17">
            <w:pPr>
              <w:jc w:val="right"/>
              <w:rPr>
                <w:sz w:val="16"/>
                <w:szCs w:val="16"/>
                <w:lang w:val="en-US"/>
              </w:rPr>
            </w:pPr>
            <w:r w:rsidRPr="00C512C4">
              <w:rPr>
                <w:sz w:val="16"/>
                <w:szCs w:val="16"/>
                <w:lang w:val="en-US"/>
              </w:rPr>
              <w:t>3</w:t>
            </w:r>
          </w:p>
        </w:tc>
        <w:tc>
          <w:tcPr>
            <w:tcW w:w="999" w:type="dxa"/>
          </w:tcPr>
          <w:p w:rsidR="008C7B46" w:rsidRPr="00C512C4" w:rsidRDefault="008C7B46" w:rsidP="001C5F17">
            <w:pPr>
              <w:jc w:val="right"/>
              <w:rPr>
                <w:sz w:val="16"/>
                <w:szCs w:val="16"/>
                <w:lang w:val="en-US"/>
              </w:rPr>
            </w:pPr>
            <w:r w:rsidRPr="00C512C4">
              <w:rPr>
                <w:sz w:val="16"/>
                <w:szCs w:val="16"/>
                <w:lang w:val="en-US"/>
              </w:rPr>
              <w:t>2</w:t>
            </w:r>
          </w:p>
        </w:tc>
        <w:tc>
          <w:tcPr>
            <w:tcW w:w="1096" w:type="dxa"/>
          </w:tcPr>
          <w:p w:rsidR="008C7B46" w:rsidRPr="00C512C4" w:rsidRDefault="008C7B46" w:rsidP="001C5F17">
            <w:pPr>
              <w:jc w:val="right"/>
              <w:rPr>
                <w:sz w:val="16"/>
                <w:szCs w:val="16"/>
                <w:lang w:val="en-US"/>
              </w:rPr>
            </w:pPr>
            <w:r w:rsidRPr="00C512C4">
              <w:rPr>
                <w:sz w:val="16"/>
                <w:szCs w:val="16"/>
                <w:lang w:val="en-US"/>
              </w:rPr>
              <w:t>2,50</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r w:rsidRPr="00C512C4">
              <w:rPr>
                <w:rStyle w:val="hps"/>
                <w:sz w:val="16"/>
                <w:szCs w:val="16"/>
                <w:lang w:val="en-US"/>
              </w:rPr>
              <w:t>Natural disaster</w:t>
            </w:r>
          </w:p>
        </w:tc>
        <w:tc>
          <w:tcPr>
            <w:tcW w:w="932" w:type="dxa"/>
          </w:tcPr>
          <w:p w:rsidR="008C7B46" w:rsidRPr="00C512C4" w:rsidRDefault="008C7B46" w:rsidP="001C5F17">
            <w:pPr>
              <w:jc w:val="right"/>
              <w:rPr>
                <w:sz w:val="16"/>
                <w:szCs w:val="16"/>
                <w:lang w:val="en-US"/>
              </w:rPr>
            </w:pPr>
            <w:r w:rsidRPr="00C512C4">
              <w:rPr>
                <w:sz w:val="16"/>
                <w:szCs w:val="16"/>
                <w:lang w:val="en-US"/>
              </w:rPr>
              <w:t>2</w:t>
            </w:r>
          </w:p>
        </w:tc>
        <w:tc>
          <w:tcPr>
            <w:tcW w:w="865" w:type="dxa"/>
          </w:tcPr>
          <w:p w:rsidR="008C7B46" w:rsidRPr="00C512C4" w:rsidRDefault="008C7B46" w:rsidP="001C5F17">
            <w:pPr>
              <w:jc w:val="right"/>
              <w:rPr>
                <w:sz w:val="16"/>
                <w:szCs w:val="16"/>
                <w:lang w:val="en-US"/>
              </w:rPr>
            </w:pPr>
            <w:r w:rsidRPr="00C512C4">
              <w:rPr>
                <w:sz w:val="16"/>
                <w:szCs w:val="16"/>
                <w:lang w:val="en-US"/>
              </w:rPr>
              <w:t>1</w:t>
            </w:r>
          </w:p>
        </w:tc>
        <w:tc>
          <w:tcPr>
            <w:tcW w:w="1198" w:type="dxa"/>
          </w:tcPr>
          <w:p w:rsidR="008C7B46" w:rsidRPr="00C512C4" w:rsidRDefault="008C7B46" w:rsidP="001C5F17">
            <w:pPr>
              <w:jc w:val="right"/>
              <w:rPr>
                <w:sz w:val="16"/>
                <w:szCs w:val="16"/>
                <w:lang w:val="en-US"/>
              </w:rPr>
            </w:pPr>
            <w:r w:rsidRPr="00C512C4">
              <w:rPr>
                <w:sz w:val="16"/>
                <w:szCs w:val="16"/>
                <w:lang w:val="en-US"/>
              </w:rPr>
              <w:t>1</w:t>
            </w:r>
          </w:p>
        </w:tc>
        <w:tc>
          <w:tcPr>
            <w:tcW w:w="1265" w:type="dxa"/>
          </w:tcPr>
          <w:p w:rsidR="008C7B46" w:rsidRPr="00C512C4" w:rsidRDefault="008C7B46" w:rsidP="001C5F17">
            <w:pPr>
              <w:jc w:val="right"/>
              <w:rPr>
                <w:sz w:val="16"/>
                <w:szCs w:val="16"/>
                <w:lang w:val="en-US"/>
              </w:rPr>
            </w:pPr>
            <w:r w:rsidRPr="00C512C4">
              <w:rPr>
                <w:sz w:val="16"/>
                <w:szCs w:val="16"/>
                <w:lang w:val="en-US"/>
              </w:rPr>
              <w:t>2</w:t>
            </w:r>
          </w:p>
        </w:tc>
        <w:tc>
          <w:tcPr>
            <w:tcW w:w="767" w:type="dxa"/>
          </w:tcPr>
          <w:p w:rsidR="008C7B46" w:rsidRPr="00C512C4" w:rsidRDefault="008C7B46" w:rsidP="001C5F17">
            <w:pPr>
              <w:jc w:val="right"/>
              <w:rPr>
                <w:sz w:val="16"/>
                <w:szCs w:val="16"/>
                <w:lang w:val="en-US"/>
              </w:rPr>
            </w:pPr>
            <w:r w:rsidRPr="00C512C4">
              <w:rPr>
                <w:sz w:val="16"/>
                <w:szCs w:val="16"/>
                <w:lang w:val="en-US"/>
              </w:rPr>
              <w:t>2</w:t>
            </w:r>
          </w:p>
        </w:tc>
        <w:tc>
          <w:tcPr>
            <w:tcW w:w="999" w:type="dxa"/>
          </w:tcPr>
          <w:p w:rsidR="008C7B46" w:rsidRPr="00C512C4" w:rsidRDefault="008C7B46" w:rsidP="001C5F17">
            <w:pPr>
              <w:jc w:val="right"/>
              <w:rPr>
                <w:sz w:val="16"/>
                <w:szCs w:val="16"/>
                <w:lang w:val="en-US"/>
              </w:rPr>
            </w:pPr>
            <w:r w:rsidRPr="00C512C4">
              <w:rPr>
                <w:sz w:val="16"/>
                <w:szCs w:val="16"/>
                <w:lang w:val="en-US"/>
              </w:rPr>
              <w:t>1</w:t>
            </w:r>
          </w:p>
        </w:tc>
        <w:tc>
          <w:tcPr>
            <w:tcW w:w="1096" w:type="dxa"/>
          </w:tcPr>
          <w:p w:rsidR="008C7B46" w:rsidRPr="00C512C4" w:rsidRDefault="008C7B46" w:rsidP="001C5F17">
            <w:pPr>
              <w:jc w:val="right"/>
              <w:rPr>
                <w:sz w:val="16"/>
                <w:szCs w:val="16"/>
                <w:lang w:val="en-US"/>
              </w:rPr>
            </w:pPr>
            <w:r w:rsidRPr="00C512C4">
              <w:rPr>
                <w:sz w:val="16"/>
                <w:szCs w:val="16"/>
                <w:lang w:val="en-US"/>
              </w:rPr>
              <w:t>1,50</w:t>
            </w:r>
          </w:p>
        </w:tc>
      </w:tr>
      <w:tr w:rsidR="008C7B46" w:rsidRPr="00C512C4" w:rsidTr="00417CAF">
        <w:trPr>
          <w:jc w:val="center"/>
        </w:trPr>
        <w:tc>
          <w:tcPr>
            <w:tcW w:w="2340" w:type="dxa"/>
            <w:shd w:val="clear" w:color="auto" w:fill="FFC000"/>
          </w:tcPr>
          <w:p w:rsidR="008C7B46" w:rsidRPr="00C512C4" w:rsidRDefault="008C7B46" w:rsidP="001C5F17">
            <w:pPr>
              <w:autoSpaceDE w:val="0"/>
              <w:autoSpaceDN w:val="0"/>
              <w:adjustRightInd w:val="0"/>
              <w:rPr>
                <w:b/>
                <w:sz w:val="16"/>
                <w:szCs w:val="16"/>
                <w:lang w:val="en-US"/>
              </w:rPr>
            </w:pPr>
            <w:r w:rsidRPr="00C512C4">
              <w:rPr>
                <w:b/>
                <w:sz w:val="16"/>
                <w:szCs w:val="16"/>
                <w:lang w:val="en-US"/>
              </w:rPr>
              <w:t>8.</w:t>
            </w:r>
            <w:r w:rsidR="00FE0E9F" w:rsidRPr="00C512C4">
              <w:rPr>
                <w:rStyle w:val="Heading1Char"/>
                <w:rFonts w:ascii="Times New Roman" w:hAnsi="Times New Roman"/>
                <w:sz w:val="16"/>
                <w:szCs w:val="16"/>
                <w:lang w:val="en-US"/>
              </w:rPr>
              <w:t xml:space="preserve"> </w:t>
            </w:r>
            <w:r w:rsidR="00FE0E9F" w:rsidRPr="00C512C4">
              <w:rPr>
                <w:rStyle w:val="hps"/>
                <w:b/>
                <w:sz w:val="16"/>
                <w:szCs w:val="16"/>
                <w:lang w:val="en-US"/>
              </w:rPr>
              <w:t>Public transport</w:t>
            </w:r>
          </w:p>
        </w:tc>
        <w:tc>
          <w:tcPr>
            <w:tcW w:w="932"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865"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198"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265"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767"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999"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096" w:type="dxa"/>
            <w:shd w:val="clear" w:color="auto" w:fill="FFC000"/>
          </w:tcPr>
          <w:p w:rsidR="008C7B46" w:rsidRPr="00C512C4" w:rsidRDefault="008C7B46" w:rsidP="001C5F17">
            <w:pPr>
              <w:jc w:val="right"/>
              <w:rPr>
                <w:b/>
                <w:sz w:val="16"/>
                <w:szCs w:val="16"/>
                <w:lang w:val="en-US"/>
              </w:rPr>
            </w:pPr>
            <w:r w:rsidRPr="00C512C4">
              <w:rPr>
                <w:b/>
                <w:sz w:val="16"/>
                <w:szCs w:val="16"/>
                <w:lang w:val="en-US"/>
              </w:rPr>
              <w:t>2,94</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r w:rsidRPr="00C512C4">
              <w:rPr>
                <w:rStyle w:val="hps"/>
                <w:sz w:val="16"/>
                <w:szCs w:val="16"/>
                <w:lang w:val="en-US"/>
              </w:rPr>
              <w:t>Roads</w:t>
            </w:r>
          </w:p>
        </w:tc>
        <w:tc>
          <w:tcPr>
            <w:tcW w:w="932" w:type="dxa"/>
          </w:tcPr>
          <w:p w:rsidR="008C7B46" w:rsidRPr="00C512C4" w:rsidRDefault="008C7B46" w:rsidP="001C5F17">
            <w:pPr>
              <w:jc w:val="right"/>
              <w:rPr>
                <w:sz w:val="16"/>
                <w:szCs w:val="16"/>
                <w:lang w:val="en-US"/>
              </w:rPr>
            </w:pPr>
            <w:r w:rsidRPr="00C512C4">
              <w:rPr>
                <w:sz w:val="16"/>
                <w:szCs w:val="16"/>
                <w:lang w:val="en-US"/>
              </w:rPr>
              <w:t>3</w:t>
            </w:r>
          </w:p>
        </w:tc>
        <w:tc>
          <w:tcPr>
            <w:tcW w:w="865" w:type="dxa"/>
          </w:tcPr>
          <w:p w:rsidR="008C7B46" w:rsidRPr="00C512C4" w:rsidRDefault="008C7B46" w:rsidP="001C5F17">
            <w:pPr>
              <w:jc w:val="right"/>
              <w:rPr>
                <w:sz w:val="16"/>
                <w:szCs w:val="16"/>
                <w:lang w:val="en-US"/>
              </w:rPr>
            </w:pPr>
            <w:r w:rsidRPr="00C512C4">
              <w:rPr>
                <w:sz w:val="16"/>
                <w:szCs w:val="16"/>
                <w:lang w:val="en-US"/>
              </w:rPr>
              <w:t>3</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3</w:t>
            </w:r>
          </w:p>
        </w:tc>
        <w:tc>
          <w:tcPr>
            <w:tcW w:w="767" w:type="dxa"/>
          </w:tcPr>
          <w:p w:rsidR="008C7B46" w:rsidRPr="00C512C4" w:rsidRDefault="008C7B46" w:rsidP="001C5F17">
            <w:pPr>
              <w:jc w:val="right"/>
              <w:rPr>
                <w:sz w:val="16"/>
                <w:szCs w:val="16"/>
                <w:lang w:val="en-US"/>
              </w:rPr>
            </w:pPr>
            <w:r w:rsidRPr="00C512C4">
              <w:rPr>
                <w:sz w:val="16"/>
                <w:szCs w:val="16"/>
                <w:lang w:val="en-US"/>
              </w:rPr>
              <w:t>3</w:t>
            </w:r>
          </w:p>
        </w:tc>
        <w:tc>
          <w:tcPr>
            <w:tcW w:w="999" w:type="dxa"/>
          </w:tcPr>
          <w:p w:rsidR="008C7B46" w:rsidRPr="00C512C4" w:rsidRDefault="008C7B46" w:rsidP="001C5F17">
            <w:pPr>
              <w:jc w:val="right"/>
              <w:rPr>
                <w:sz w:val="16"/>
                <w:szCs w:val="16"/>
                <w:lang w:val="en-US"/>
              </w:rPr>
            </w:pPr>
            <w:r w:rsidRPr="00C512C4">
              <w:rPr>
                <w:sz w:val="16"/>
                <w:szCs w:val="16"/>
                <w:lang w:val="en-US"/>
              </w:rPr>
              <w:t>2</w:t>
            </w:r>
          </w:p>
        </w:tc>
        <w:tc>
          <w:tcPr>
            <w:tcW w:w="1096" w:type="dxa"/>
          </w:tcPr>
          <w:p w:rsidR="008C7B46" w:rsidRPr="00C512C4" w:rsidRDefault="008C7B46" w:rsidP="001C5F17">
            <w:pPr>
              <w:jc w:val="right"/>
              <w:rPr>
                <w:sz w:val="16"/>
                <w:szCs w:val="16"/>
                <w:lang w:val="en-US"/>
              </w:rPr>
            </w:pPr>
            <w:r w:rsidRPr="00C512C4">
              <w:rPr>
                <w:sz w:val="16"/>
                <w:szCs w:val="16"/>
                <w:lang w:val="en-US"/>
              </w:rPr>
              <w:t>2,67</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r w:rsidRPr="00C512C4">
              <w:rPr>
                <w:rStyle w:val="hps"/>
                <w:sz w:val="16"/>
                <w:szCs w:val="16"/>
                <w:lang w:val="en-US"/>
              </w:rPr>
              <w:t>Street lighting</w:t>
            </w:r>
          </w:p>
        </w:tc>
        <w:tc>
          <w:tcPr>
            <w:tcW w:w="932" w:type="dxa"/>
          </w:tcPr>
          <w:p w:rsidR="008C7B46" w:rsidRPr="00C512C4" w:rsidRDefault="008C7B46" w:rsidP="001C5F17">
            <w:pPr>
              <w:jc w:val="right"/>
              <w:rPr>
                <w:sz w:val="16"/>
                <w:szCs w:val="16"/>
                <w:lang w:val="en-US"/>
              </w:rPr>
            </w:pPr>
            <w:r w:rsidRPr="00C512C4">
              <w:rPr>
                <w:sz w:val="16"/>
                <w:szCs w:val="16"/>
                <w:lang w:val="en-US"/>
              </w:rPr>
              <w:t>3</w:t>
            </w:r>
          </w:p>
        </w:tc>
        <w:tc>
          <w:tcPr>
            <w:tcW w:w="865" w:type="dxa"/>
          </w:tcPr>
          <w:p w:rsidR="008C7B46" w:rsidRPr="00C512C4" w:rsidRDefault="008C7B46" w:rsidP="001C5F17">
            <w:pPr>
              <w:jc w:val="right"/>
              <w:rPr>
                <w:sz w:val="16"/>
                <w:szCs w:val="16"/>
                <w:lang w:val="en-US"/>
              </w:rPr>
            </w:pPr>
            <w:r w:rsidRPr="00C512C4">
              <w:rPr>
                <w:sz w:val="16"/>
                <w:szCs w:val="16"/>
                <w:lang w:val="en-US"/>
              </w:rPr>
              <w:t>3</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3</w:t>
            </w:r>
          </w:p>
        </w:tc>
        <w:tc>
          <w:tcPr>
            <w:tcW w:w="767" w:type="dxa"/>
          </w:tcPr>
          <w:p w:rsidR="008C7B46" w:rsidRPr="00C512C4" w:rsidRDefault="008C7B46" w:rsidP="001C5F17">
            <w:pPr>
              <w:jc w:val="right"/>
              <w:rPr>
                <w:sz w:val="16"/>
                <w:szCs w:val="16"/>
                <w:lang w:val="en-US"/>
              </w:rPr>
            </w:pPr>
            <w:r w:rsidRPr="00C512C4">
              <w:rPr>
                <w:sz w:val="16"/>
                <w:szCs w:val="16"/>
                <w:lang w:val="en-US"/>
              </w:rPr>
              <w:t>3</w:t>
            </w:r>
          </w:p>
        </w:tc>
        <w:tc>
          <w:tcPr>
            <w:tcW w:w="999" w:type="dxa"/>
          </w:tcPr>
          <w:p w:rsidR="008C7B46" w:rsidRPr="00C512C4" w:rsidRDefault="008C7B46" w:rsidP="001C5F17">
            <w:pPr>
              <w:jc w:val="right"/>
              <w:rPr>
                <w:sz w:val="16"/>
                <w:szCs w:val="16"/>
                <w:lang w:val="en-US"/>
              </w:rPr>
            </w:pPr>
            <w:r w:rsidRPr="00C512C4">
              <w:rPr>
                <w:sz w:val="16"/>
                <w:szCs w:val="16"/>
                <w:lang w:val="en-US"/>
              </w:rPr>
              <w:t>2</w:t>
            </w:r>
          </w:p>
        </w:tc>
        <w:tc>
          <w:tcPr>
            <w:tcW w:w="1096" w:type="dxa"/>
          </w:tcPr>
          <w:p w:rsidR="008C7B46" w:rsidRPr="00C512C4" w:rsidRDefault="008C7B46" w:rsidP="001C5F17">
            <w:pPr>
              <w:jc w:val="right"/>
              <w:rPr>
                <w:sz w:val="16"/>
                <w:szCs w:val="16"/>
                <w:lang w:val="en-US"/>
              </w:rPr>
            </w:pPr>
            <w:r w:rsidRPr="00C512C4">
              <w:rPr>
                <w:sz w:val="16"/>
                <w:szCs w:val="16"/>
                <w:lang w:val="en-US"/>
              </w:rPr>
              <w:t>2,67</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r w:rsidRPr="00C512C4">
              <w:rPr>
                <w:rStyle w:val="hps"/>
                <w:sz w:val="16"/>
                <w:szCs w:val="16"/>
                <w:lang w:val="en-US"/>
              </w:rPr>
              <w:t>Public transport</w:t>
            </w:r>
          </w:p>
        </w:tc>
        <w:tc>
          <w:tcPr>
            <w:tcW w:w="932" w:type="dxa"/>
          </w:tcPr>
          <w:p w:rsidR="008C7B46" w:rsidRPr="00C512C4" w:rsidRDefault="008C7B46" w:rsidP="001C5F17">
            <w:pPr>
              <w:jc w:val="right"/>
              <w:rPr>
                <w:sz w:val="16"/>
                <w:szCs w:val="16"/>
                <w:lang w:val="en-US"/>
              </w:rPr>
            </w:pPr>
            <w:r w:rsidRPr="00C512C4">
              <w:rPr>
                <w:sz w:val="16"/>
                <w:szCs w:val="16"/>
                <w:lang w:val="en-US"/>
              </w:rPr>
              <w:t>4</w:t>
            </w:r>
          </w:p>
        </w:tc>
        <w:tc>
          <w:tcPr>
            <w:tcW w:w="865" w:type="dxa"/>
          </w:tcPr>
          <w:p w:rsidR="008C7B46" w:rsidRPr="00C512C4" w:rsidRDefault="008C7B46" w:rsidP="001C5F17">
            <w:pPr>
              <w:jc w:val="right"/>
              <w:rPr>
                <w:sz w:val="16"/>
                <w:szCs w:val="16"/>
                <w:lang w:val="en-US"/>
              </w:rPr>
            </w:pPr>
            <w:r w:rsidRPr="00C512C4">
              <w:rPr>
                <w:sz w:val="16"/>
                <w:szCs w:val="16"/>
                <w:lang w:val="en-US"/>
              </w:rPr>
              <w:t>3</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4</w:t>
            </w:r>
          </w:p>
        </w:tc>
        <w:tc>
          <w:tcPr>
            <w:tcW w:w="1096" w:type="dxa"/>
          </w:tcPr>
          <w:p w:rsidR="008C7B46" w:rsidRPr="00C512C4" w:rsidRDefault="008C7B46" w:rsidP="001C5F17">
            <w:pPr>
              <w:jc w:val="right"/>
              <w:rPr>
                <w:sz w:val="16"/>
                <w:szCs w:val="16"/>
                <w:lang w:val="en-US"/>
              </w:rPr>
            </w:pPr>
            <w:r w:rsidRPr="00C512C4">
              <w:rPr>
                <w:sz w:val="16"/>
                <w:szCs w:val="16"/>
                <w:lang w:val="en-US"/>
              </w:rPr>
              <w:t>3,50</w:t>
            </w:r>
          </w:p>
        </w:tc>
      </w:tr>
      <w:tr w:rsidR="008C7B46" w:rsidRPr="00C512C4" w:rsidTr="00417CAF">
        <w:trPr>
          <w:jc w:val="center"/>
        </w:trPr>
        <w:tc>
          <w:tcPr>
            <w:tcW w:w="2340" w:type="dxa"/>
            <w:shd w:val="clear" w:color="auto" w:fill="FFC000"/>
          </w:tcPr>
          <w:p w:rsidR="008C7B46" w:rsidRPr="00C512C4" w:rsidRDefault="008C7B46" w:rsidP="001C5F17">
            <w:pPr>
              <w:autoSpaceDE w:val="0"/>
              <w:autoSpaceDN w:val="0"/>
              <w:adjustRightInd w:val="0"/>
              <w:rPr>
                <w:b/>
                <w:sz w:val="16"/>
                <w:szCs w:val="16"/>
                <w:lang w:val="en-US"/>
              </w:rPr>
            </w:pPr>
            <w:r w:rsidRPr="00C512C4">
              <w:rPr>
                <w:b/>
                <w:sz w:val="16"/>
                <w:szCs w:val="16"/>
                <w:lang w:val="en-US"/>
              </w:rPr>
              <w:t>9.</w:t>
            </w:r>
            <w:r w:rsidR="00FE0E9F" w:rsidRPr="00C512C4">
              <w:rPr>
                <w:rStyle w:val="Heading1Char"/>
                <w:rFonts w:ascii="Times New Roman" w:hAnsi="Times New Roman"/>
                <w:sz w:val="16"/>
                <w:szCs w:val="16"/>
                <w:lang w:val="en-US"/>
              </w:rPr>
              <w:t xml:space="preserve"> </w:t>
            </w:r>
            <w:r w:rsidR="00FE0E9F" w:rsidRPr="00C512C4">
              <w:rPr>
                <w:rStyle w:val="hps"/>
                <w:b/>
                <w:sz w:val="16"/>
                <w:szCs w:val="16"/>
                <w:lang w:val="en-US"/>
              </w:rPr>
              <w:t>Urban Development</w:t>
            </w:r>
          </w:p>
        </w:tc>
        <w:tc>
          <w:tcPr>
            <w:tcW w:w="932"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865"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198"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265"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767"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999" w:type="dxa"/>
            <w:shd w:val="clear" w:color="auto" w:fill="FFC000"/>
          </w:tcPr>
          <w:p w:rsidR="008C7B46" w:rsidRPr="00C512C4" w:rsidRDefault="008C7B46" w:rsidP="001C5F17">
            <w:pPr>
              <w:jc w:val="right"/>
              <w:rPr>
                <w:sz w:val="16"/>
                <w:szCs w:val="16"/>
                <w:lang w:val="en-US"/>
              </w:rPr>
            </w:pPr>
            <w:r w:rsidRPr="00C512C4">
              <w:rPr>
                <w:sz w:val="16"/>
                <w:szCs w:val="16"/>
                <w:lang w:val="en-US"/>
              </w:rPr>
              <w:t> </w:t>
            </w:r>
          </w:p>
        </w:tc>
        <w:tc>
          <w:tcPr>
            <w:tcW w:w="1096" w:type="dxa"/>
            <w:shd w:val="clear" w:color="auto" w:fill="FFC000"/>
          </w:tcPr>
          <w:p w:rsidR="008C7B46" w:rsidRPr="00C512C4" w:rsidRDefault="008C7B46" w:rsidP="001C5F17">
            <w:pPr>
              <w:jc w:val="right"/>
              <w:rPr>
                <w:sz w:val="16"/>
                <w:szCs w:val="16"/>
                <w:lang w:val="en-US"/>
              </w:rPr>
            </w:pPr>
            <w:r w:rsidRPr="00C512C4">
              <w:rPr>
                <w:sz w:val="16"/>
                <w:szCs w:val="16"/>
                <w:lang w:val="en-US"/>
              </w:rPr>
              <w:t>2,96</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r w:rsidRPr="00C512C4">
              <w:rPr>
                <w:rStyle w:val="hps"/>
                <w:sz w:val="16"/>
                <w:szCs w:val="16"/>
                <w:lang w:val="en-US"/>
              </w:rPr>
              <w:t>Urban</w:t>
            </w:r>
            <w:r w:rsidRPr="00C512C4">
              <w:rPr>
                <w:sz w:val="16"/>
                <w:szCs w:val="16"/>
                <w:lang w:val="en-US"/>
              </w:rPr>
              <w:t xml:space="preserve"> </w:t>
            </w:r>
            <w:r w:rsidRPr="00C512C4">
              <w:rPr>
                <w:rStyle w:val="hps"/>
                <w:sz w:val="16"/>
                <w:szCs w:val="16"/>
                <w:lang w:val="en-US"/>
              </w:rPr>
              <w:t>planning</w:t>
            </w:r>
          </w:p>
        </w:tc>
        <w:tc>
          <w:tcPr>
            <w:tcW w:w="932" w:type="dxa"/>
          </w:tcPr>
          <w:p w:rsidR="008C7B46" w:rsidRPr="00C512C4" w:rsidRDefault="008C7B46" w:rsidP="001C5F17">
            <w:pPr>
              <w:jc w:val="right"/>
              <w:rPr>
                <w:sz w:val="16"/>
                <w:szCs w:val="16"/>
                <w:lang w:val="en-US"/>
              </w:rPr>
            </w:pPr>
            <w:r w:rsidRPr="00C512C4">
              <w:rPr>
                <w:sz w:val="16"/>
                <w:szCs w:val="16"/>
                <w:lang w:val="en-US"/>
              </w:rPr>
              <w:t>4</w:t>
            </w:r>
          </w:p>
        </w:tc>
        <w:tc>
          <w:tcPr>
            <w:tcW w:w="865" w:type="dxa"/>
          </w:tcPr>
          <w:p w:rsidR="008C7B46" w:rsidRPr="00C512C4" w:rsidRDefault="008C7B46" w:rsidP="001C5F17">
            <w:pPr>
              <w:jc w:val="right"/>
              <w:rPr>
                <w:sz w:val="16"/>
                <w:szCs w:val="16"/>
                <w:lang w:val="en-US"/>
              </w:rPr>
            </w:pPr>
            <w:r w:rsidRPr="00C512C4">
              <w:rPr>
                <w:sz w:val="16"/>
                <w:szCs w:val="16"/>
                <w:lang w:val="en-US"/>
              </w:rPr>
              <w:t>2</w:t>
            </w:r>
          </w:p>
        </w:tc>
        <w:tc>
          <w:tcPr>
            <w:tcW w:w="1198" w:type="dxa"/>
          </w:tcPr>
          <w:p w:rsidR="008C7B46" w:rsidRPr="00C512C4" w:rsidRDefault="008C7B46" w:rsidP="001C5F17">
            <w:pPr>
              <w:jc w:val="right"/>
              <w:rPr>
                <w:sz w:val="16"/>
                <w:szCs w:val="16"/>
                <w:lang w:val="en-US"/>
              </w:rPr>
            </w:pPr>
            <w:r w:rsidRPr="00C512C4">
              <w:rPr>
                <w:sz w:val="16"/>
                <w:szCs w:val="16"/>
                <w:lang w:val="en-US"/>
              </w:rPr>
              <w:t>3</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4</w:t>
            </w:r>
          </w:p>
        </w:tc>
        <w:tc>
          <w:tcPr>
            <w:tcW w:w="1096" w:type="dxa"/>
          </w:tcPr>
          <w:p w:rsidR="008C7B46" w:rsidRPr="00C512C4" w:rsidRDefault="008C7B46" w:rsidP="001C5F17">
            <w:pPr>
              <w:jc w:val="right"/>
              <w:rPr>
                <w:b/>
                <w:sz w:val="16"/>
                <w:szCs w:val="16"/>
                <w:lang w:val="en-US"/>
              </w:rPr>
            </w:pPr>
            <w:r w:rsidRPr="00C512C4">
              <w:rPr>
                <w:b/>
                <w:sz w:val="16"/>
                <w:szCs w:val="16"/>
                <w:lang w:val="en-US"/>
              </w:rPr>
              <w:t>3,50</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r w:rsidRPr="00C512C4">
              <w:rPr>
                <w:rStyle w:val="hps"/>
                <w:sz w:val="16"/>
                <w:szCs w:val="16"/>
                <w:lang w:val="en-US"/>
              </w:rPr>
              <w:t>Regional</w:t>
            </w:r>
            <w:r w:rsidRPr="00C512C4">
              <w:rPr>
                <w:sz w:val="16"/>
                <w:szCs w:val="16"/>
                <w:lang w:val="en-US"/>
              </w:rPr>
              <w:t xml:space="preserve"> </w:t>
            </w:r>
            <w:r w:rsidRPr="00C512C4">
              <w:rPr>
                <w:rStyle w:val="hps"/>
                <w:sz w:val="16"/>
                <w:szCs w:val="16"/>
                <w:lang w:val="en-US"/>
              </w:rPr>
              <w:t>planning</w:t>
            </w:r>
          </w:p>
        </w:tc>
        <w:tc>
          <w:tcPr>
            <w:tcW w:w="932" w:type="dxa"/>
          </w:tcPr>
          <w:p w:rsidR="008C7B46" w:rsidRPr="00C512C4" w:rsidRDefault="008C7B46" w:rsidP="001C5F17">
            <w:pPr>
              <w:jc w:val="right"/>
              <w:rPr>
                <w:sz w:val="16"/>
                <w:szCs w:val="16"/>
                <w:lang w:val="en-US"/>
              </w:rPr>
            </w:pPr>
            <w:r w:rsidRPr="00C512C4">
              <w:rPr>
                <w:sz w:val="16"/>
                <w:szCs w:val="16"/>
                <w:lang w:val="en-US"/>
              </w:rPr>
              <w:t>2</w:t>
            </w:r>
          </w:p>
        </w:tc>
        <w:tc>
          <w:tcPr>
            <w:tcW w:w="865" w:type="dxa"/>
          </w:tcPr>
          <w:p w:rsidR="008C7B46" w:rsidRPr="00C512C4" w:rsidRDefault="008C7B46" w:rsidP="001C5F17">
            <w:pPr>
              <w:jc w:val="right"/>
              <w:rPr>
                <w:sz w:val="16"/>
                <w:szCs w:val="16"/>
                <w:lang w:val="en-US"/>
              </w:rPr>
            </w:pPr>
            <w:r w:rsidRPr="00C512C4">
              <w:rPr>
                <w:sz w:val="16"/>
                <w:szCs w:val="16"/>
                <w:lang w:val="en-US"/>
              </w:rPr>
              <w:t>2</w:t>
            </w:r>
          </w:p>
        </w:tc>
        <w:tc>
          <w:tcPr>
            <w:tcW w:w="1198" w:type="dxa"/>
          </w:tcPr>
          <w:p w:rsidR="008C7B46" w:rsidRPr="00C512C4" w:rsidRDefault="008C7B46" w:rsidP="001C5F17">
            <w:pPr>
              <w:jc w:val="right"/>
              <w:rPr>
                <w:sz w:val="16"/>
                <w:szCs w:val="16"/>
                <w:lang w:val="en-US"/>
              </w:rPr>
            </w:pPr>
            <w:r w:rsidRPr="00C512C4">
              <w:rPr>
                <w:sz w:val="16"/>
                <w:szCs w:val="16"/>
                <w:lang w:val="en-US"/>
              </w:rPr>
              <w:t>2</w:t>
            </w:r>
          </w:p>
        </w:tc>
        <w:tc>
          <w:tcPr>
            <w:tcW w:w="1265" w:type="dxa"/>
          </w:tcPr>
          <w:p w:rsidR="008C7B46" w:rsidRPr="00C512C4" w:rsidRDefault="008C7B46" w:rsidP="001C5F17">
            <w:pPr>
              <w:jc w:val="right"/>
              <w:rPr>
                <w:sz w:val="16"/>
                <w:szCs w:val="16"/>
                <w:lang w:val="en-US"/>
              </w:rPr>
            </w:pPr>
            <w:r w:rsidRPr="00C512C4">
              <w:rPr>
                <w:sz w:val="16"/>
                <w:szCs w:val="16"/>
                <w:lang w:val="en-US"/>
              </w:rPr>
              <w:t>2</w:t>
            </w:r>
          </w:p>
        </w:tc>
        <w:tc>
          <w:tcPr>
            <w:tcW w:w="767" w:type="dxa"/>
          </w:tcPr>
          <w:p w:rsidR="008C7B46" w:rsidRPr="00C512C4" w:rsidRDefault="008C7B46" w:rsidP="001C5F17">
            <w:pPr>
              <w:jc w:val="right"/>
              <w:rPr>
                <w:sz w:val="16"/>
                <w:szCs w:val="16"/>
                <w:lang w:val="en-US"/>
              </w:rPr>
            </w:pPr>
            <w:r w:rsidRPr="00C512C4">
              <w:rPr>
                <w:sz w:val="16"/>
                <w:szCs w:val="16"/>
                <w:lang w:val="en-US"/>
              </w:rPr>
              <w:t>2</w:t>
            </w:r>
          </w:p>
        </w:tc>
        <w:tc>
          <w:tcPr>
            <w:tcW w:w="999" w:type="dxa"/>
          </w:tcPr>
          <w:p w:rsidR="008C7B46" w:rsidRPr="00C512C4" w:rsidRDefault="008C7B46" w:rsidP="001C5F17">
            <w:pPr>
              <w:jc w:val="right"/>
              <w:rPr>
                <w:sz w:val="16"/>
                <w:szCs w:val="16"/>
                <w:lang w:val="en-US"/>
              </w:rPr>
            </w:pPr>
            <w:r w:rsidRPr="00C512C4">
              <w:rPr>
                <w:sz w:val="16"/>
                <w:szCs w:val="16"/>
                <w:lang w:val="en-US"/>
              </w:rPr>
              <w:t>1</w:t>
            </w:r>
          </w:p>
        </w:tc>
        <w:tc>
          <w:tcPr>
            <w:tcW w:w="1096" w:type="dxa"/>
          </w:tcPr>
          <w:p w:rsidR="008C7B46" w:rsidRPr="00C512C4" w:rsidRDefault="008C7B46" w:rsidP="001C5F17">
            <w:pPr>
              <w:jc w:val="right"/>
              <w:rPr>
                <w:sz w:val="16"/>
                <w:szCs w:val="16"/>
                <w:lang w:val="en-US"/>
              </w:rPr>
            </w:pPr>
            <w:r w:rsidRPr="00C512C4">
              <w:rPr>
                <w:sz w:val="16"/>
                <w:szCs w:val="16"/>
                <w:lang w:val="en-US"/>
              </w:rPr>
              <w:t>1,83</w:t>
            </w:r>
          </w:p>
        </w:tc>
      </w:tr>
      <w:tr w:rsidR="008C7B46" w:rsidRPr="00C512C4" w:rsidTr="00417CAF">
        <w:trPr>
          <w:jc w:val="center"/>
        </w:trPr>
        <w:tc>
          <w:tcPr>
            <w:tcW w:w="2340" w:type="dxa"/>
          </w:tcPr>
          <w:p w:rsidR="008C7B46" w:rsidRPr="00C512C4" w:rsidRDefault="00FE0E9F" w:rsidP="001C5F17">
            <w:pPr>
              <w:autoSpaceDE w:val="0"/>
              <w:autoSpaceDN w:val="0"/>
              <w:adjustRightInd w:val="0"/>
              <w:rPr>
                <w:sz w:val="16"/>
                <w:szCs w:val="16"/>
                <w:lang w:val="en-US"/>
              </w:rPr>
            </w:pPr>
            <w:r w:rsidRPr="00C512C4">
              <w:rPr>
                <w:rStyle w:val="hps"/>
                <w:sz w:val="16"/>
                <w:szCs w:val="16"/>
                <w:lang w:val="en-US"/>
              </w:rPr>
              <w:t>Local Economic Development</w:t>
            </w:r>
          </w:p>
        </w:tc>
        <w:tc>
          <w:tcPr>
            <w:tcW w:w="932" w:type="dxa"/>
          </w:tcPr>
          <w:p w:rsidR="008C7B46" w:rsidRPr="00C512C4" w:rsidRDefault="008C7B46" w:rsidP="001C5F17">
            <w:pPr>
              <w:jc w:val="right"/>
              <w:rPr>
                <w:sz w:val="16"/>
                <w:szCs w:val="16"/>
                <w:lang w:val="en-US"/>
              </w:rPr>
            </w:pPr>
            <w:r w:rsidRPr="00C512C4">
              <w:rPr>
                <w:sz w:val="16"/>
                <w:szCs w:val="16"/>
                <w:lang w:val="en-US"/>
              </w:rPr>
              <w:t>4</w:t>
            </w:r>
          </w:p>
        </w:tc>
        <w:tc>
          <w:tcPr>
            <w:tcW w:w="865" w:type="dxa"/>
          </w:tcPr>
          <w:p w:rsidR="008C7B46" w:rsidRPr="00C512C4" w:rsidRDefault="008C7B46" w:rsidP="001C5F17">
            <w:pPr>
              <w:jc w:val="right"/>
              <w:rPr>
                <w:sz w:val="16"/>
                <w:szCs w:val="16"/>
                <w:lang w:val="en-US"/>
              </w:rPr>
            </w:pPr>
            <w:r w:rsidRPr="00C512C4">
              <w:rPr>
                <w:sz w:val="16"/>
                <w:szCs w:val="16"/>
                <w:lang w:val="en-US"/>
              </w:rPr>
              <w:t>2</w:t>
            </w:r>
          </w:p>
        </w:tc>
        <w:tc>
          <w:tcPr>
            <w:tcW w:w="1198" w:type="dxa"/>
          </w:tcPr>
          <w:p w:rsidR="008C7B46" w:rsidRPr="00C512C4" w:rsidRDefault="008C7B46" w:rsidP="001C5F17">
            <w:pPr>
              <w:jc w:val="right"/>
              <w:rPr>
                <w:sz w:val="16"/>
                <w:szCs w:val="16"/>
                <w:lang w:val="en-US"/>
              </w:rPr>
            </w:pPr>
            <w:r w:rsidRPr="00C512C4">
              <w:rPr>
                <w:sz w:val="16"/>
                <w:szCs w:val="16"/>
                <w:lang w:val="en-US"/>
              </w:rPr>
              <w:t>3</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4</w:t>
            </w:r>
          </w:p>
        </w:tc>
        <w:tc>
          <w:tcPr>
            <w:tcW w:w="1096" w:type="dxa"/>
          </w:tcPr>
          <w:p w:rsidR="008C7B46" w:rsidRPr="00C512C4" w:rsidRDefault="008C7B46" w:rsidP="001C5F17">
            <w:pPr>
              <w:jc w:val="right"/>
              <w:rPr>
                <w:sz w:val="16"/>
                <w:szCs w:val="16"/>
                <w:lang w:val="en-US"/>
              </w:rPr>
            </w:pPr>
            <w:r w:rsidRPr="00C512C4">
              <w:rPr>
                <w:sz w:val="16"/>
                <w:szCs w:val="16"/>
                <w:lang w:val="en-US"/>
              </w:rPr>
              <w:t>3,50</w:t>
            </w:r>
          </w:p>
        </w:tc>
      </w:tr>
      <w:tr w:rsidR="008C7B46" w:rsidRPr="00C512C4" w:rsidTr="00417CAF">
        <w:trPr>
          <w:jc w:val="center"/>
        </w:trPr>
        <w:tc>
          <w:tcPr>
            <w:tcW w:w="2340" w:type="dxa"/>
          </w:tcPr>
          <w:p w:rsidR="008C7B46" w:rsidRPr="00C512C4" w:rsidRDefault="008C7B46" w:rsidP="001C5F17">
            <w:pPr>
              <w:autoSpaceDE w:val="0"/>
              <w:autoSpaceDN w:val="0"/>
              <w:adjustRightInd w:val="0"/>
              <w:rPr>
                <w:sz w:val="16"/>
                <w:szCs w:val="16"/>
                <w:lang w:val="en-US"/>
              </w:rPr>
            </w:pPr>
            <w:proofErr w:type="spellStart"/>
            <w:r w:rsidRPr="00C512C4">
              <w:rPr>
                <w:sz w:val="16"/>
                <w:szCs w:val="16"/>
                <w:lang w:val="en-US"/>
              </w:rPr>
              <w:t>Turism</w:t>
            </w:r>
            <w:proofErr w:type="spellEnd"/>
          </w:p>
        </w:tc>
        <w:tc>
          <w:tcPr>
            <w:tcW w:w="932" w:type="dxa"/>
          </w:tcPr>
          <w:p w:rsidR="008C7B46" w:rsidRPr="00C512C4" w:rsidRDefault="008C7B46" w:rsidP="001C5F17">
            <w:pPr>
              <w:jc w:val="right"/>
              <w:rPr>
                <w:sz w:val="16"/>
                <w:szCs w:val="16"/>
                <w:lang w:val="en-US"/>
              </w:rPr>
            </w:pPr>
            <w:r w:rsidRPr="00C512C4">
              <w:rPr>
                <w:sz w:val="16"/>
                <w:szCs w:val="16"/>
                <w:lang w:val="en-US"/>
              </w:rPr>
              <w:t>3</w:t>
            </w:r>
          </w:p>
        </w:tc>
        <w:tc>
          <w:tcPr>
            <w:tcW w:w="865" w:type="dxa"/>
          </w:tcPr>
          <w:p w:rsidR="008C7B46" w:rsidRPr="00C512C4" w:rsidRDefault="008C7B46" w:rsidP="001C5F17">
            <w:pPr>
              <w:jc w:val="right"/>
              <w:rPr>
                <w:sz w:val="16"/>
                <w:szCs w:val="16"/>
                <w:lang w:val="en-US"/>
              </w:rPr>
            </w:pPr>
            <w:r w:rsidRPr="00C512C4">
              <w:rPr>
                <w:sz w:val="16"/>
                <w:szCs w:val="16"/>
                <w:lang w:val="en-US"/>
              </w:rPr>
              <w:t>2</w:t>
            </w:r>
          </w:p>
        </w:tc>
        <w:tc>
          <w:tcPr>
            <w:tcW w:w="1198" w:type="dxa"/>
          </w:tcPr>
          <w:p w:rsidR="008C7B46" w:rsidRPr="00C512C4" w:rsidRDefault="008C7B46" w:rsidP="001C5F17">
            <w:pPr>
              <w:jc w:val="right"/>
              <w:rPr>
                <w:sz w:val="16"/>
                <w:szCs w:val="16"/>
                <w:lang w:val="en-US"/>
              </w:rPr>
            </w:pPr>
            <w:r w:rsidRPr="00C512C4">
              <w:rPr>
                <w:sz w:val="16"/>
                <w:szCs w:val="16"/>
                <w:lang w:val="en-US"/>
              </w:rPr>
              <w:t>3</w:t>
            </w:r>
          </w:p>
        </w:tc>
        <w:tc>
          <w:tcPr>
            <w:tcW w:w="1265" w:type="dxa"/>
          </w:tcPr>
          <w:p w:rsidR="008C7B46" w:rsidRPr="00C512C4" w:rsidRDefault="008C7B46" w:rsidP="001C5F17">
            <w:pPr>
              <w:jc w:val="right"/>
              <w:rPr>
                <w:sz w:val="16"/>
                <w:szCs w:val="16"/>
                <w:lang w:val="en-US"/>
              </w:rPr>
            </w:pPr>
            <w:r w:rsidRPr="00C512C4">
              <w:rPr>
                <w:sz w:val="16"/>
                <w:szCs w:val="16"/>
                <w:lang w:val="en-US"/>
              </w:rPr>
              <w:t>4</w:t>
            </w:r>
          </w:p>
        </w:tc>
        <w:tc>
          <w:tcPr>
            <w:tcW w:w="767" w:type="dxa"/>
          </w:tcPr>
          <w:p w:rsidR="008C7B46" w:rsidRPr="00C512C4" w:rsidRDefault="008C7B46" w:rsidP="001C5F17">
            <w:pPr>
              <w:jc w:val="right"/>
              <w:rPr>
                <w:sz w:val="16"/>
                <w:szCs w:val="16"/>
                <w:lang w:val="en-US"/>
              </w:rPr>
            </w:pPr>
            <w:r w:rsidRPr="00C512C4">
              <w:rPr>
                <w:sz w:val="16"/>
                <w:szCs w:val="16"/>
                <w:lang w:val="en-US"/>
              </w:rPr>
              <w:t>4</w:t>
            </w:r>
          </w:p>
        </w:tc>
        <w:tc>
          <w:tcPr>
            <w:tcW w:w="999" w:type="dxa"/>
          </w:tcPr>
          <w:p w:rsidR="008C7B46" w:rsidRPr="00C512C4" w:rsidRDefault="008C7B46" w:rsidP="001C5F17">
            <w:pPr>
              <w:jc w:val="right"/>
              <w:rPr>
                <w:sz w:val="16"/>
                <w:szCs w:val="16"/>
                <w:lang w:val="en-US"/>
              </w:rPr>
            </w:pPr>
            <w:r w:rsidRPr="00C512C4">
              <w:rPr>
                <w:sz w:val="16"/>
                <w:szCs w:val="16"/>
                <w:lang w:val="en-US"/>
              </w:rPr>
              <w:t>2</w:t>
            </w:r>
          </w:p>
        </w:tc>
        <w:tc>
          <w:tcPr>
            <w:tcW w:w="1096" w:type="dxa"/>
          </w:tcPr>
          <w:p w:rsidR="008C7B46" w:rsidRPr="00C512C4" w:rsidRDefault="008C7B46" w:rsidP="001C5F17">
            <w:pPr>
              <w:jc w:val="right"/>
              <w:rPr>
                <w:sz w:val="16"/>
                <w:szCs w:val="16"/>
                <w:lang w:val="en-US"/>
              </w:rPr>
            </w:pPr>
            <w:r w:rsidRPr="00C512C4">
              <w:rPr>
                <w:sz w:val="16"/>
                <w:szCs w:val="16"/>
                <w:lang w:val="en-US"/>
              </w:rPr>
              <w:t>3,00</w:t>
            </w:r>
          </w:p>
        </w:tc>
      </w:tr>
      <w:tr w:rsidR="008C7B46" w:rsidRPr="00C512C4" w:rsidTr="00417CAF">
        <w:trPr>
          <w:jc w:val="center"/>
        </w:trPr>
        <w:tc>
          <w:tcPr>
            <w:tcW w:w="2340" w:type="dxa"/>
            <w:shd w:val="clear" w:color="auto" w:fill="FF0000"/>
          </w:tcPr>
          <w:p w:rsidR="008C7B46" w:rsidRPr="00C512C4" w:rsidRDefault="00FE0E9F" w:rsidP="001C5F17">
            <w:pPr>
              <w:autoSpaceDE w:val="0"/>
              <w:autoSpaceDN w:val="0"/>
              <w:adjustRightInd w:val="0"/>
              <w:rPr>
                <w:b/>
                <w:sz w:val="16"/>
                <w:szCs w:val="16"/>
                <w:highlight w:val="red"/>
                <w:lang w:val="en-US"/>
              </w:rPr>
            </w:pPr>
            <w:r w:rsidRPr="00C512C4">
              <w:rPr>
                <w:rStyle w:val="hps"/>
                <w:b/>
                <w:sz w:val="16"/>
                <w:szCs w:val="16"/>
                <w:lang w:val="en-US"/>
              </w:rPr>
              <w:t>Degree of autonomy of</w:t>
            </w:r>
            <w:r w:rsidRPr="00C512C4">
              <w:rPr>
                <w:rStyle w:val="shorttext"/>
                <w:b/>
                <w:sz w:val="16"/>
                <w:szCs w:val="16"/>
                <w:lang w:val="en-US"/>
              </w:rPr>
              <w:t xml:space="preserve"> </w:t>
            </w:r>
            <w:r w:rsidRPr="00C512C4">
              <w:rPr>
                <w:rStyle w:val="hps"/>
                <w:b/>
                <w:sz w:val="16"/>
                <w:szCs w:val="16"/>
                <w:lang w:val="en-US"/>
              </w:rPr>
              <w:t>local</w:t>
            </w:r>
            <w:r w:rsidRPr="00C512C4">
              <w:rPr>
                <w:rStyle w:val="shorttext"/>
                <w:b/>
                <w:sz w:val="16"/>
                <w:szCs w:val="16"/>
                <w:lang w:val="en-US"/>
              </w:rPr>
              <w:t xml:space="preserve"> </w:t>
            </w:r>
            <w:r w:rsidRPr="00C512C4">
              <w:rPr>
                <w:rStyle w:val="hps"/>
                <w:b/>
                <w:sz w:val="16"/>
                <w:szCs w:val="16"/>
                <w:lang w:val="en-US"/>
              </w:rPr>
              <w:t>expenditures</w:t>
            </w:r>
          </w:p>
        </w:tc>
        <w:tc>
          <w:tcPr>
            <w:tcW w:w="932" w:type="dxa"/>
            <w:shd w:val="clear" w:color="auto" w:fill="FF0000"/>
            <w:vAlign w:val="center"/>
          </w:tcPr>
          <w:p w:rsidR="008C7B46" w:rsidRPr="00C512C4" w:rsidRDefault="008C7B46" w:rsidP="001C5F17">
            <w:pPr>
              <w:jc w:val="center"/>
              <w:rPr>
                <w:sz w:val="16"/>
                <w:szCs w:val="16"/>
                <w:lang w:val="en-US"/>
              </w:rPr>
            </w:pPr>
            <w:r w:rsidRPr="00C512C4">
              <w:rPr>
                <w:sz w:val="16"/>
                <w:szCs w:val="16"/>
                <w:lang w:val="en-US"/>
              </w:rPr>
              <w:t>3,21</w:t>
            </w:r>
          </w:p>
        </w:tc>
        <w:tc>
          <w:tcPr>
            <w:tcW w:w="865" w:type="dxa"/>
            <w:shd w:val="clear" w:color="auto" w:fill="FF0000"/>
            <w:vAlign w:val="center"/>
          </w:tcPr>
          <w:p w:rsidR="008C7B46" w:rsidRPr="00C512C4" w:rsidRDefault="008C7B46" w:rsidP="001C5F17">
            <w:pPr>
              <w:jc w:val="center"/>
              <w:rPr>
                <w:sz w:val="16"/>
                <w:szCs w:val="16"/>
                <w:lang w:val="en-US"/>
              </w:rPr>
            </w:pPr>
            <w:r w:rsidRPr="00C512C4">
              <w:rPr>
                <w:sz w:val="16"/>
                <w:szCs w:val="16"/>
                <w:lang w:val="en-US"/>
              </w:rPr>
              <w:t>2,82</w:t>
            </w:r>
          </w:p>
        </w:tc>
        <w:tc>
          <w:tcPr>
            <w:tcW w:w="1198" w:type="dxa"/>
            <w:shd w:val="clear" w:color="auto" w:fill="FF0000"/>
            <w:vAlign w:val="center"/>
          </w:tcPr>
          <w:p w:rsidR="008C7B46" w:rsidRPr="00C512C4" w:rsidRDefault="008C7B46" w:rsidP="001C5F17">
            <w:pPr>
              <w:jc w:val="center"/>
              <w:rPr>
                <w:sz w:val="16"/>
                <w:szCs w:val="16"/>
                <w:lang w:val="en-US"/>
              </w:rPr>
            </w:pPr>
            <w:r w:rsidRPr="00C512C4">
              <w:rPr>
                <w:sz w:val="16"/>
                <w:szCs w:val="16"/>
                <w:lang w:val="en-US"/>
              </w:rPr>
              <w:t>2,10</w:t>
            </w:r>
          </w:p>
        </w:tc>
        <w:tc>
          <w:tcPr>
            <w:tcW w:w="1265" w:type="dxa"/>
            <w:shd w:val="clear" w:color="auto" w:fill="FF0000"/>
            <w:vAlign w:val="center"/>
          </w:tcPr>
          <w:p w:rsidR="008C7B46" w:rsidRPr="00C512C4" w:rsidRDefault="008C7B46" w:rsidP="001C5F17">
            <w:pPr>
              <w:jc w:val="center"/>
              <w:rPr>
                <w:sz w:val="16"/>
                <w:szCs w:val="16"/>
                <w:lang w:val="en-US"/>
              </w:rPr>
            </w:pPr>
            <w:r w:rsidRPr="00C512C4">
              <w:rPr>
                <w:sz w:val="16"/>
                <w:szCs w:val="16"/>
                <w:lang w:val="en-US"/>
              </w:rPr>
              <w:t>3,46</w:t>
            </w:r>
          </w:p>
        </w:tc>
        <w:tc>
          <w:tcPr>
            <w:tcW w:w="767" w:type="dxa"/>
            <w:shd w:val="clear" w:color="auto" w:fill="FF0000"/>
            <w:vAlign w:val="center"/>
          </w:tcPr>
          <w:p w:rsidR="008C7B46" w:rsidRPr="00C512C4" w:rsidRDefault="008C7B46" w:rsidP="001C5F17">
            <w:pPr>
              <w:jc w:val="center"/>
              <w:rPr>
                <w:sz w:val="16"/>
                <w:szCs w:val="16"/>
                <w:lang w:val="en-US"/>
              </w:rPr>
            </w:pPr>
            <w:r w:rsidRPr="00C512C4">
              <w:rPr>
                <w:sz w:val="16"/>
                <w:szCs w:val="16"/>
                <w:lang w:val="en-US"/>
              </w:rPr>
              <w:t>3,51</w:t>
            </w:r>
          </w:p>
        </w:tc>
        <w:tc>
          <w:tcPr>
            <w:tcW w:w="999" w:type="dxa"/>
            <w:shd w:val="clear" w:color="auto" w:fill="FF0000"/>
            <w:vAlign w:val="center"/>
          </w:tcPr>
          <w:p w:rsidR="008C7B46" w:rsidRPr="00C512C4" w:rsidRDefault="008C7B46" w:rsidP="001C5F17">
            <w:pPr>
              <w:jc w:val="center"/>
              <w:rPr>
                <w:sz w:val="16"/>
                <w:szCs w:val="16"/>
                <w:lang w:val="en-US"/>
              </w:rPr>
            </w:pPr>
            <w:r w:rsidRPr="00C512C4">
              <w:rPr>
                <w:sz w:val="16"/>
                <w:szCs w:val="16"/>
                <w:lang w:val="en-US"/>
              </w:rPr>
              <w:t>2,79</w:t>
            </w:r>
          </w:p>
        </w:tc>
        <w:tc>
          <w:tcPr>
            <w:tcW w:w="1096" w:type="dxa"/>
            <w:shd w:val="clear" w:color="auto" w:fill="92D050"/>
            <w:vAlign w:val="center"/>
          </w:tcPr>
          <w:p w:rsidR="008C7B46" w:rsidRPr="00C512C4" w:rsidRDefault="008C7B46" w:rsidP="001C5F17">
            <w:pPr>
              <w:jc w:val="center"/>
              <w:rPr>
                <w:b/>
                <w:i/>
                <w:sz w:val="16"/>
                <w:szCs w:val="16"/>
                <w:highlight w:val="red"/>
                <w:lang w:val="en-US"/>
              </w:rPr>
            </w:pPr>
            <w:r w:rsidRPr="00C512C4">
              <w:rPr>
                <w:b/>
                <w:i/>
                <w:sz w:val="16"/>
                <w:szCs w:val="16"/>
                <w:highlight w:val="red"/>
                <w:lang w:val="en-US"/>
              </w:rPr>
              <w:t>2,96</w:t>
            </w:r>
          </w:p>
        </w:tc>
      </w:tr>
    </w:tbl>
    <w:p w:rsidR="008C7B46" w:rsidRPr="00C512C4" w:rsidRDefault="008C7B46" w:rsidP="008C7B46">
      <w:pPr>
        <w:jc w:val="right"/>
        <w:rPr>
          <w:sz w:val="20"/>
          <w:szCs w:val="20"/>
          <w:lang w:val="en-US"/>
        </w:rPr>
      </w:pPr>
      <w:r w:rsidRPr="00C512C4">
        <w:rPr>
          <w:sz w:val="20"/>
          <w:szCs w:val="20"/>
          <w:lang w:val="en-US"/>
        </w:rPr>
        <w:lastRenderedPageBreak/>
        <w:t xml:space="preserve"> S</w:t>
      </w:r>
      <w:r w:rsidR="00FE0E9F" w:rsidRPr="00C512C4">
        <w:rPr>
          <w:sz w:val="20"/>
          <w:szCs w:val="20"/>
          <w:lang w:val="en-US"/>
        </w:rPr>
        <w:t>ource</w:t>
      </w:r>
      <w:r w:rsidRPr="00C512C4">
        <w:rPr>
          <w:sz w:val="20"/>
          <w:szCs w:val="20"/>
          <w:lang w:val="en-US"/>
        </w:rPr>
        <w:t xml:space="preserve">: </w:t>
      </w:r>
      <w:r w:rsidR="00FE0E9F" w:rsidRPr="00C512C4">
        <w:rPr>
          <w:sz w:val="20"/>
          <w:szCs w:val="20"/>
          <w:lang w:val="en-US"/>
        </w:rPr>
        <w:t>computed by author</w:t>
      </w:r>
    </w:p>
    <w:p w:rsidR="008C7B46" w:rsidRPr="00C512C4" w:rsidRDefault="008C7B46" w:rsidP="008C7B46">
      <w:pPr>
        <w:autoSpaceDE w:val="0"/>
        <w:autoSpaceDN w:val="0"/>
        <w:adjustRightInd w:val="0"/>
        <w:jc w:val="both"/>
        <w:rPr>
          <w:lang w:val="en-US"/>
        </w:rPr>
      </w:pPr>
      <w:r w:rsidRPr="00C512C4">
        <w:rPr>
          <w:lang w:val="en-US"/>
        </w:rPr>
        <w:tab/>
      </w:r>
    </w:p>
    <w:p w:rsidR="00FE0E9F" w:rsidRPr="00C512C4" w:rsidRDefault="00FE0E9F" w:rsidP="008C7B46">
      <w:pPr>
        <w:autoSpaceDE w:val="0"/>
        <w:autoSpaceDN w:val="0"/>
        <w:adjustRightInd w:val="0"/>
        <w:ind w:firstLine="720"/>
        <w:jc w:val="both"/>
        <w:rPr>
          <w:lang w:val="en-US"/>
        </w:rPr>
      </w:pPr>
      <w:r w:rsidRPr="00C512C4">
        <w:rPr>
          <w:rStyle w:val="hps"/>
          <w:lang w:val="en-US"/>
        </w:rPr>
        <w:t>Analysis</w:t>
      </w:r>
      <w:r w:rsidRPr="00C512C4">
        <w:rPr>
          <w:lang w:val="en-US"/>
        </w:rPr>
        <w:t xml:space="preserve"> </w:t>
      </w:r>
      <w:r w:rsidRPr="00C512C4">
        <w:rPr>
          <w:rStyle w:val="hps"/>
          <w:lang w:val="en-US"/>
        </w:rPr>
        <w:t>shows that</w:t>
      </w:r>
      <w:r w:rsidRPr="00C512C4">
        <w:rPr>
          <w:lang w:val="en-US"/>
        </w:rPr>
        <w:t xml:space="preserve"> </w:t>
      </w:r>
      <w:r w:rsidRPr="00C512C4">
        <w:rPr>
          <w:rStyle w:val="hps"/>
          <w:lang w:val="en-US"/>
        </w:rPr>
        <w:t>measuring the degree</w:t>
      </w:r>
      <w:r w:rsidRPr="00C512C4">
        <w:rPr>
          <w:lang w:val="en-US"/>
        </w:rPr>
        <w:t xml:space="preserve"> </w:t>
      </w:r>
      <w:r w:rsidRPr="00C512C4">
        <w:rPr>
          <w:rStyle w:val="hps"/>
          <w:lang w:val="en-US"/>
        </w:rPr>
        <w:t>of autonomy of</w:t>
      </w:r>
      <w:r w:rsidRPr="00C512C4">
        <w:rPr>
          <w:lang w:val="en-US"/>
        </w:rPr>
        <w:t xml:space="preserve"> </w:t>
      </w:r>
      <w:r w:rsidRPr="00C512C4">
        <w:rPr>
          <w:rStyle w:val="hps"/>
          <w:lang w:val="en-US"/>
        </w:rPr>
        <w:t>local public expenditures</w:t>
      </w:r>
      <w:r w:rsidRPr="00C512C4">
        <w:rPr>
          <w:lang w:val="en-US"/>
        </w:rPr>
        <w:t xml:space="preserve"> </w:t>
      </w:r>
      <w:r w:rsidRPr="00C512C4">
        <w:rPr>
          <w:rStyle w:val="hps"/>
          <w:lang w:val="en-US"/>
        </w:rPr>
        <w:t>calculated using the</w:t>
      </w:r>
      <w:r w:rsidRPr="00C512C4">
        <w:rPr>
          <w:lang w:val="en-US"/>
        </w:rPr>
        <w:t xml:space="preserve"> </w:t>
      </w:r>
      <w:r w:rsidRPr="00C512C4">
        <w:rPr>
          <w:rStyle w:val="hps"/>
          <w:lang w:val="en-US"/>
        </w:rPr>
        <w:t>Bell</w:t>
      </w:r>
      <w:r w:rsidRPr="00C512C4">
        <w:rPr>
          <w:lang w:val="en-US"/>
        </w:rPr>
        <w:t xml:space="preserve">, </w:t>
      </w:r>
      <w:proofErr w:type="spellStart"/>
      <w:r w:rsidRPr="00C512C4">
        <w:rPr>
          <w:rStyle w:val="hps"/>
          <w:lang w:val="en-US"/>
        </w:rPr>
        <w:t>Ebel</w:t>
      </w:r>
      <w:proofErr w:type="spellEnd"/>
      <w:r w:rsidRPr="00C512C4">
        <w:rPr>
          <w:lang w:val="en-US"/>
        </w:rPr>
        <w:t xml:space="preserve">, Kaiser </w:t>
      </w:r>
      <w:r w:rsidRPr="00C512C4">
        <w:rPr>
          <w:rStyle w:val="hps"/>
          <w:lang w:val="en-US"/>
        </w:rPr>
        <w:t>and</w:t>
      </w:r>
      <w:r w:rsidRPr="00C512C4">
        <w:rPr>
          <w:lang w:val="en-US"/>
        </w:rPr>
        <w:t xml:space="preserve"> </w:t>
      </w:r>
      <w:proofErr w:type="spellStart"/>
      <w:r w:rsidRPr="00C512C4">
        <w:rPr>
          <w:rStyle w:val="hps"/>
          <w:lang w:val="en-US"/>
        </w:rPr>
        <w:t>Rojchaichainthorn</w:t>
      </w:r>
      <w:proofErr w:type="spellEnd"/>
      <w:r w:rsidRPr="00C512C4">
        <w:rPr>
          <w:lang w:val="en-US"/>
        </w:rPr>
        <w:t xml:space="preserve"> </w:t>
      </w:r>
      <w:r w:rsidRPr="00C512C4">
        <w:rPr>
          <w:rStyle w:val="hps"/>
          <w:lang w:val="en-US"/>
        </w:rPr>
        <w:t>model get</w:t>
      </w:r>
      <w:r w:rsidRPr="00C512C4">
        <w:rPr>
          <w:lang w:val="en-US"/>
        </w:rPr>
        <w:t xml:space="preserve"> </w:t>
      </w:r>
      <w:r w:rsidRPr="00C512C4">
        <w:rPr>
          <w:rStyle w:val="hps"/>
          <w:lang w:val="en-US"/>
        </w:rPr>
        <w:t>a score of</w:t>
      </w:r>
      <w:r w:rsidRPr="00C512C4">
        <w:rPr>
          <w:lang w:val="en-US"/>
        </w:rPr>
        <w:t xml:space="preserve"> </w:t>
      </w:r>
      <w:r w:rsidRPr="00C512C4">
        <w:rPr>
          <w:rStyle w:val="hps"/>
          <w:lang w:val="en-US"/>
        </w:rPr>
        <w:t>2.96</w:t>
      </w:r>
      <w:r w:rsidRPr="00C512C4">
        <w:rPr>
          <w:lang w:val="en-US"/>
        </w:rPr>
        <w:t xml:space="preserve"> </w:t>
      </w:r>
      <w:r w:rsidRPr="00C512C4">
        <w:rPr>
          <w:rStyle w:val="hps"/>
          <w:lang w:val="en-US"/>
        </w:rPr>
        <w:t>which means</w:t>
      </w:r>
      <w:r w:rsidRPr="00C512C4">
        <w:rPr>
          <w:lang w:val="en-US"/>
        </w:rPr>
        <w:t xml:space="preserve"> </w:t>
      </w:r>
      <w:r w:rsidRPr="00C512C4">
        <w:rPr>
          <w:rStyle w:val="hps"/>
          <w:lang w:val="en-US"/>
        </w:rPr>
        <w:t>that they are</w:t>
      </w:r>
      <w:r w:rsidRPr="00C512C4">
        <w:rPr>
          <w:lang w:val="en-US"/>
        </w:rPr>
        <w:t xml:space="preserve"> </w:t>
      </w:r>
      <w:r w:rsidRPr="00C512C4">
        <w:rPr>
          <w:rStyle w:val="hps"/>
          <w:lang w:val="en-US"/>
        </w:rPr>
        <w:t>very</w:t>
      </w:r>
      <w:r w:rsidRPr="00C512C4">
        <w:rPr>
          <w:lang w:val="en-US"/>
        </w:rPr>
        <w:t xml:space="preserve"> </w:t>
      </w:r>
      <w:r w:rsidRPr="00C512C4">
        <w:rPr>
          <w:rStyle w:val="hps"/>
          <w:lang w:val="en-US"/>
        </w:rPr>
        <w:t>close to</w:t>
      </w:r>
      <w:r w:rsidRPr="00C512C4">
        <w:rPr>
          <w:lang w:val="en-US"/>
        </w:rPr>
        <w:t xml:space="preserve"> </w:t>
      </w:r>
      <w:r w:rsidRPr="00C512C4">
        <w:rPr>
          <w:rStyle w:val="hps"/>
          <w:lang w:val="en-US"/>
        </w:rPr>
        <w:t>class B</w:t>
      </w:r>
      <w:r w:rsidRPr="00C512C4">
        <w:rPr>
          <w:lang w:val="en-US"/>
        </w:rPr>
        <w:t xml:space="preserve"> </w:t>
      </w:r>
      <w:r w:rsidRPr="00C512C4">
        <w:rPr>
          <w:rStyle w:val="hps"/>
          <w:lang w:val="en-US"/>
        </w:rPr>
        <w:t>size</w:t>
      </w:r>
      <w:r w:rsidRPr="00C512C4">
        <w:rPr>
          <w:lang w:val="en-US"/>
        </w:rPr>
        <w:t xml:space="preserve"> </w:t>
      </w:r>
      <w:r w:rsidRPr="00C512C4">
        <w:rPr>
          <w:rStyle w:val="hps"/>
          <w:lang w:val="en-US"/>
        </w:rPr>
        <w:t>with</w:t>
      </w:r>
      <w:r w:rsidRPr="00C512C4">
        <w:rPr>
          <w:lang w:val="en-US"/>
        </w:rPr>
        <w:t xml:space="preserve"> </w:t>
      </w:r>
      <w:r w:rsidRPr="00C512C4">
        <w:rPr>
          <w:rStyle w:val="hps"/>
          <w:lang w:val="en-US"/>
        </w:rPr>
        <w:t>the highest score</w:t>
      </w:r>
      <w:r w:rsidRPr="00C512C4">
        <w:rPr>
          <w:lang w:val="en-US"/>
        </w:rPr>
        <w:t xml:space="preserve"> </w:t>
      </w:r>
      <w:r w:rsidRPr="00C512C4">
        <w:rPr>
          <w:rStyle w:val="hps"/>
          <w:lang w:val="en-US"/>
        </w:rPr>
        <w:t>is the production</w:t>
      </w:r>
      <w:r w:rsidRPr="00C512C4">
        <w:rPr>
          <w:lang w:val="en-US"/>
        </w:rPr>
        <w:t xml:space="preserve"> </w:t>
      </w:r>
      <w:r w:rsidRPr="00C512C4">
        <w:rPr>
          <w:rStyle w:val="hps"/>
          <w:lang w:val="en-US"/>
        </w:rPr>
        <w:t>local</w:t>
      </w:r>
      <w:r w:rsidRPr="00C512C4">
        <w:rPr>
          <w:lang w:val="en-US"/>
        </w:rPr>
        <w:t xml:space="preserve"> </w:t>
      </w:r>
      <w:r w:rsidRPr="00C512C4">
        <w:rPr>
          <w:rStyle w:val="hps"/>
          <w:lang w:val="en-US"/>
        </w:rPr>
        <w:t>public</w:t>
      </w:r>
      <w:r w:rsidRPr="00C512C4">
        <w:rPr>
          <w:lang w:val="en-US"/>
        </w:rPr>
        <w:t xml:space="preserve"> </w:t>
      </w:r>
      <w:r w:rsidRPr="00C512C4">
        <w:rPr>
          <w:rStyle w:val="hps"/>
          <w:lang w:val="en-US"/>
        </w:rPr>
        <w:t>service</w:t>
      </w:r>
      <w:r w:rsidRPr="00C512C4">
        <w:rPr>
          <w:lang w:val="en-US"/>
        </w:rPr>
        <w:t xml:space="preserve">, followed at </w:t>
      </w:r>
      <w:r w:rsidRPr="00C512C4">
        <w:rPr>
          <w:rStyle w:val="hps"/>
          <w:lang w:val="en-US"/>
        </w:rPr>
        <w:t>a short distance from</w:t>
      </w:r>
      <w:r w:rsidRPr="00C512C4">
        <w:rPr>
          <w:lang w:val="en-US"/>
        </w:rPr>
        <w:t xml:space="preserve"> </w:t>
      </w:r>
      <w:r w:rsidRPr="00C512C4">
        <w:rPr>
          <w:rStyle w:val="hps"/>
          <w:lang w:val="en-US"/>
        </w:rPr>
        <w:t>local</w:t>
      </w:r>
      <w:r w:rsidRPr="00C512C4">
        <w:rPr>
          <w:lang w:val="en-US"/>
        </w:rPr>
        <w:t xml:space="preserve"> </w:t>
      </w:r>
      <w:r w:rsidRPr="00C512C4">
        <w:rPr>
          <w:rStyle w:val="hps"/>
          <w:lang w:val="en-US"/>
        </w:rPr>
        <w:t>public</w:t>
      </w:r>
      <w:r w:rsidRPr="00C512C4">
        <w:rPr>
          <w:lang w:val="en-US"/>
        </w:rPr>
        <w:t xml:space="preserve"> </w:t>
      </w:r>
      <w:r w:rsidRPr="00C512C4">
        <w:rPr>
          <w:rStyle w:val="hps"/>
          <w:lang w:val="en-US"/>
        </w:rPr>
        <w:t>service</w:t>
      </w:r>
      <w:r w:rsidRPr="00C512C4">
        <w:rPr>
          <w:lang w:val="en-US"/>
        </w:rPr>
        <w:t xml:space="preserve"> </w:t>
      </w:r>
      <w:r w:rsidRPr="00C512C4">
        <w:rPr>
          <w:rStyle w:val="hps"/>
          <w:lang w:val="en-US"/>
        </w:rPr>
        <w:t>provision</w:t>
      </w:r>
      <w:r w:rsidRPr="00C512C4">
        <w:rPr>
          <w:lang w:val="en-US"/>
        </w:rPr>
        <w:t xml:space="preserve">. </w:t>
      </w:r>
      <w:r w:rsidRPr="00C512C4">
        <w:rPr>
          <w:rStyle w:val="hps"/>
          <w:lang w:val="en-US"/>
        </w:rPr>
        <w:t>Factor</w:t>
      </w:r>
      <w:r w:rsidRPr="00C512C4">
        <w:rPr>
          <w:lang w:val="en-US"/>
        </w:rPr>
        <w:t xml:space="preserve"> </w:t>
      </w:r>
      <w:r w:rsidRPr="00C512C4">
        <w:rPr>
          <w:rStyle w:val="hps"/>
          <w:lang w:val="en-US"/>
        </w:rPr>
        <w:t>influencing</w:t>
      </w:r>
      <w:r w:rsidRPr="00C512C4">
        <w:rPr>
          <w:lang w:val="en-US"/>
        </w:rPr>
        <w:t xml:space="preserve"> </w:t>
      </w:r>
      <w:r w:rsidRPr="00C512C4">
        <w:rPr>
          <w:rStyle w:val="hps"/>
          <w:lang w:val="en-US"/>
        </w:rPr>
        <w:t>local</w:t>
      </w:r>
      <w:r w:rsidRPr="00C512C4">
        <w:rPr>
          <w:lang w:val="en-US"/>
        </w:rPr>
        <w:t xml:space="preserve"> </w:t>
      </w:r>
      <w:r w:rsidRPr="00C512C4">
        <w:rPr>
          <w:rStyle w:val="hps"/>
          <w:lang w:val="en-US"/>
        </w:rPr>
        <w:t>autonomy</w:t>
      </w:r>
      <w:r w:rsidRPr="00C512C4">
        <w:rPr>
          <w:lang w:val="en-US"/>
        </w:rPr>
        <w:t xml:space="preserve"> </w:t>
      </w:r>
      <w:r w:rsidRPr="00C512C4">
        <w:rPr>
          <w:rStyle w:val="hps"/>
          <w:lang w:val="en-US"/>
        </w:rPr>
        <w:t>is</w:t>
      </w:r>
      <w:r w:rsidRPr="00C512C4">
        <w:rPr>
          <w:lang w:val="en-US"/>
        </w:rPr>
        <w:t xml:space="preserve"> </w:t>
      </w:r>
      <w:r w:rsidRPr="00C512C4">
        <w:rPr>
          <w:rStyle w:val="hps"/>
          <w:lang w:val="en-US"/>
        </w:rPr>
        <w:t>the lowest</w:t>
      </w:r>
      <w:r w:rsidRPr="00C512C4">
        <w:rPr>
          <w:lang w:val="en-US"/>
        </w:rPr>
        <w:t xml:space="preserve"> </w:t>
      </w:r>
      <w:r w:rsidRPr="00C512C4">
        <w:rPr>
          <w:rStyle w:val="hps"/>
          <w:lang w:val="en-US"/>
        </w:rPr>
        <w:t>legal regulation</w:t>
      </w:r>
      <w:r w:rsidRPr="00C512C4">
        <w:rPr>
          <w:lang w:val="en-US"/>
        </w:rPr>
        <w:t xml:space="preserve">, </w:t>
      </w:r>
      <w:r w:rsidRPr="00C512C4">
        <w:rPr>
          <w:rStyle w:val="hps"/>
          <w:lang w:val="en-US"/>
        </w:rPr>
        <w:t>following the implementation of</w:t>
      </w:r>
      <w:r w:rsidRPr="00C512C4">
        <w:rPr>
          <w:lang w:val="en-US"/>
        </w:rPr>
        <w:t xml:space="preserve"> </w:t>
      </w:r>
      <w:r w:rsidRPr="00C512C4">
        <w:rPr>
          <w:rStyle w:val="hps"/>
          <w:lang w:val="en-US"/>
        </w:rPr>
        <w:t>local autonomy</w:t>
      </w:r>
      <w:r w:rsidRPr="00C512C4">
        <w:rPr>
          <w:lang w:val="en-US"/>
        </w:rPr>
        <w:t xml:space="preserve"> </w:t>
      </w:r>
      <w:r w:rsidRPr="00C512C4">
        <w:rPr>
          <w:rStyle w:val="hps"/>
          <w:lang w:val="en-US"/>
        </w:rPr>
        <w:t>within a</w:t>
      </w:r>
      <w:r w:rsidRPr="00C512C4">
        <w:rPr>
          <w:lang w:val="en-US"/>
        </w:rPr>
        <w:t xml:space="preserve"> </w:t>
      </w:r>
      <w:r w:rsidRPr="00C512C4">
        <w:rPr>
          <w:rStyle w:val="hps"/>
          <w:lang w:val="en-US"/>
        </w:rPr>
        <w:t>unitary state</w:t>
      </w:r>
      <w:r w:rsidRPr="00C512C4">
        <w:rPr>
          <w:lang w:val="en-US"/>
        </w:rPr>
        <w:t xml:space="preserve"> </w:t>
      </w:r>
      <w:r w:rsidRPr="00C512C4">
        <w:rPr>
          <w:rStyle w:val="hps"/>
          <w:lang w:val="en-US"/>
        </w:rPr>
        <w:t>in which</w:t>
      </w:r>
      <w:r w:rsidRPr="00C512C4">
        <w:rPr>
          <w:lang w:val="en-US"/>
        </w:rPr>
        <w:t xml:space="preserve"> </w:t>
      </w:r>
      <w:r w:rsidRPr="00C512C4">
        <w:rPr>
          <w:rStyle w:val="hps"/>
          <w:lang w:val="en-US"/>
        </w:rPr>
        <w:t>the powers</w:t>
      </w:r>
      <w:r w:rsidRPr="00C512C4">
        <w:rPr>
          <w:lang w:val="en-US"/>
        </w:rPr>
        <w:t xml:space="preserve"> </w:t>
      </w:r>
      <w:r w:rsidRPr="00C512C4">
        <w:rPr>
          <w:rStyle w:val="hps"/>
          <w:lang w:val="en-US"/>
        </w:rPr>
        <w:t>of local authorities</w:t>
      </w:r>
      <w:r w:rsidRPr="00C512C4">
        <w:rPr>
          <w:lang w:val="en-US"/>
        </w:rPr>
        <w:t xml:space="preserve"> </w:t>
      </w:r>
      <w:r w:rsidRPr="00C512C4">
        <w:rPr>
          <w:rStyle w:val="hps"/>
          <w:lang w:val="en-US"/>
        </w:rPr>
        <w:t>are</w:t>
      </w:r>
      <w:r w:rsidRPr="00C512C4">
        <w:rPr>
          <w:lang w:val="en-US"/>
        </w:rPr>
        <w:t xml:space="preserve"> </w:t>
      </w:r>
      <w:r w:rsidRPr="00C512C4">
        <w:rPr>
          <w:rStyle w:val="hps"/>
          <w:lang w:val="en-US"/>
        </w:rPr>
        <w:t>established by</w:t>
      </w:r>
      <w:r w:rsidRPr="00C512C4">
        <w:rPr>
          <w:lang w:val="en-US"/>
        </w:rPr>
        <w:t xml:space="preserve"> </w:t>
      </w:r>
      <w:r w:rsidRPr="00C512C4">
        <w:rPr>
          <w:rStyle w:val="hps"/>
          <w:lang w:val="en-US"/>
        </w:rPr>
        <w:t>national legislation.</w:t>
      </w:r>
      <w:r w:rsidRPr="00C512C4">
        <w:rPr>
          <w:lang w:val="en-US"/>
        </w:rPr>
        <w:t xml:space="preserve"> </w:t>
      </w:r>
      <w:r w:rsidRPr="00C512C4">
        <w:rPr>
          <w:rStyle w:val="hps"/>
          <w:lang w:val="en-US"/>
        </w:rPr>
        <w:t>Size that</w:t>
      </w:r>
      <w:r w:rsidRPr="00C512C4">
        <w:rPr>
          <w:lang w:val="en-US"/>
        </w:rPr>
        <w:t xml:space="preserve"> </w:t>
      </w:r>
      <w:r w:rsidRPr="00C512C4">
        <w:rPr>
          <w:rStyle w:val="hps"/>
          <w:lang w:val="en-US"/>
        </w:rPr>
        <w:t>best</w:t>
      </w:r>
      <w:r w:rsidRPr="00C512C4">
        <w:rPr>
          <w:lang w:val="en-US"/>
        </w:rPr>
        <w:t xml:space="preserve"> </w:t>
      </w:r>
      <w:r w:rsidRPr="00C512C4">
        <w:rPr>
          <w:rStyle w:val="hps"/>
          <w:lang w:val="en-US"/>
        </w:rPr>
        <w:t>highlights</w:t>
      </w:r>
      <w:r w:rsidRPr="00C512C4">
        <w:rPr>
          <w:lang w:val="en-US"/>
        </w:rPr>
        <w:t xml:space="preserve"> </w:t>
      </w:r>
      <w:r w:rsidRPr="00C512C4">
        <w:rPr>
          <w:rStyle w:val="hps"/>
          <w:lang w:val="en-US"/>
        </w:rPr>
        <w:t>the financial side</w:t>
      </w:r>
      <w:r w:rsidRPr="00C512C4">
        <w:rPr>
          <w:lang w:val="en-US"/>
        </w:rPr>
        <w:t xml:space="preserve"> </w:t>
      </w:r>
      <w:r w:rsidRPr="00C512C4">
        <w:rPr>
          <w:rStyle w:val="hps"/>
          <w:lang w:val="en-US"/>
        </w:rPr>
        <w:t>of</w:t>
      </w:r>
      <w:r w:rsidRPr="00C512C4">
        <w:rPr>
          <w:lang w:val="en-US"/>
        </w:rPr>
        <w:t xml:space="preserve"> </w:t>
      </w:r>
      <w:r w:rsidRPr="00C512C4">
        <w:rPr>
          <w:rStyle w:val="hps"/>
          <w:lang w:val="en-US"/>
        </w:rPr>
        <w:t>autonomy</w:t>
      </w:r>
      <w:r w:rsidRPr="00C512C4">
        <w:rPr>
          <w:lang w:val="en-US"/>
        </w:rPr>
        <w:t xml:space="preserve"> </w:t>
      </w:r>
      <w:r w:rsidRPr="00C512C4">
        <w:rPr>
          <w:rStyle w:val="hps"/>
          <w:lang w:val="en-US"/>
        </w:rPr>
        <w:t>is</w:t>
      </w:r>
      <w:r w:rsidRPr="00C512C4">
        <w:rPr>
          <w:lang w:val="en-US"/>
        </w:rPr>
        <w:t xml:space="preserve"> </w:t>
      </w:r>
      <w:r w:rsidR="00986C1C">
        <w:rPr>
          <w:rStyle w:val="hps"/>
          <w:lang w:val="en-US"/>
        </w:rPr>
        <w:t>service delivery</w:t>
      </w:r>
      <w:r w:rsidRPr="00C512C4">
        <w:rPr>
          <w:lang w:val="en-US"/>
        </w:rPr>
        <w:t xml:space="preserve"> </w:t>
      </w:r>
      <w:r w:rsidRPr="00C512C4">
        <w:rPr>
          <w:rStyle w:val="hps"/>
          <w:lang w:val="en-US"/>
        </w:rPr>
        <w:t>recording</w:t>
      </w:r>
      <w:r w:rsidRPr="00C512C4">
        <w:rPr>
          <w:lang w:val="en-US"/>
        </w:rPr>
        <w:t xml:space="preserve"> </w:t>
      </w:r>
      <w:r w:rsidRPr="00C512C4">
        <w:rPr>
          <w:rStyle w:val="hps"/>
          <w:lang w:val="en-US"/>
        </w:rPr>
        <w:t>a value of</w:t>
      </w:r>
      <w:r w:rsidRPr="00C512C4">
        <w:rPr>
          <w:lang w:val="en-US"/>
        </w:rPr>
        <w:t xml:space="preserve"> </w:t>
      </w:r>
      <w:r w:rsidR="00986C1C">
        <w:rPr>
          <w:rStyle w:val="hps"/>
          <w:lang w:val="en-US"/>
        </w:rPr>
        <w:t>3.5</w:t>
      </w:r>
      <w:r w:rsidRPr="00C512C4">
        <w:rPr>
          <w:rStyle w:val="hps"/>
          <w:lang w:val="en-US"/>
        </w:rPr>
        <w:t>1</w:t>
      </w:r>
      <w:r w:rsidRPr="00C512C4">
        <w:rPr>
          <w:lang w:val="en-US"/>
        </w:rPr>
        <w:t>.</w:t>
      </w:r>
    </w:p>
    <w:p w:rsidR="00947821" w:rsidRPr="00C512C4" w:rsidRDefault="00947821" w:rsidP="008C7B46">
      <w:pPr>
        <w:autoSpaceDE w:val="0"/>
        <w:autoSpaceDN w:val="0"/>
        <w:adjustRightInd w:val="0"/>
        <w:ind w:firstLine="720"/>
        <w:jc w:val="both"/>
        <w:rPr>
          <w:lang w:val="en-US"/>
        </w:rPr>
      </w:pPr>
    </w:p>
    <w:p w:rsidR="00947821" w:rsidRPr="00C512C4" w:rsidRDefault="00947821" w:rsidP="008C7B46">
      <w:pPr>
        <w:autoSpaceDE w:val="0"/>
        <w:autoSpaceDN w:val="0"/>
        <w:adjustRightInd w:val="0"/>
        <w:ind w:firstLine="720"/>
        <w:jc w:val="both"/>
        <w:rPr>
          <w:b/>
          <w:lang w:val="en-US"/>
        </w:rPr>
      </w:pPr>
      <w:r w:rsidRPr="00C512C4">
        <w:rPr>
          <w:b/>
          <w:lang w:val="en-US"/>
        </w:rPr>
        <w:t>CONCLUSION</w:t>
      </w:r>
    </w:p>
    <w:p w:rsidR="00A546CF" w:rsidRPr="00A546CF" w:rsidRDefault="0060229A" w:rsidP="00A546CF">
      <w:pPr>
        <w:autoSpaceDE w:val="0"/>
        <w:autoSpaceDN w:val="0"/>
        <w:adjustRightInd w:val="0"/>
        <w:ind w:firstLine="720"/>
        <w:jc w:val="both"/>
        <w:rPr>
          <w:color w:val="000000"/>
          <w:lang w:val="en-US"/>
        </w:rPr>
      </w:pPr>
      <w:r w:rsidRPr="00A546CF">
        <w:rPr>
          <w:color w:val="000000"/>
          <w:lang w:val="en-US"/>
        </w:rPr>
        <w:t>One of the conclusions is that the delimitation of local</w:t>
      </w:r>
      <w:r w:rsidR="00F924B3">
        <w:rPr>
          <w:color w:val="000000"/>
          <w:lang w:val="en-US"/>
        </w:rPr>
        <w:t xml:space="preserve"> public</w:t>
      </w:r>
      <w:r w:rsidRPr="00A546CF">
        <w:rPr>
          <w:color w:val="000000"/>
          <w:lang w:val="en-US"/>
        </w:rPr>
        <w:t xml:space="preserve"> responsibilities </w:t>
      </w:r>
      <w:r w:rsidR="00F924B3">
        <w:rPr>
          <w:color w:val="000000"/>
          <w:lang w:val="en-US"/>
        </w:rPr>
        <w:t>as</w:t>
      </w:r>
      <w:r w:rsidRPr="00A546CF">
        <w:rPr>
          <w:color w:val="000000"/>
          <w:lang w:val="en-US"/>
        </w:rPr>
        <w:t xml:space="preserve"> shared competences (e.g. education) demands more circumspection and a well designed reporting and accounting system. Romania has little experience in decentralized government accounting and because of this lack the basic data that are necessary for such calculations. So that, the judgment about whether local authorities have a ‘high degree’ or just ‘some degree’ of autonomy</w:t>
      </w:r>
      <w:r w:rsidR="00A546CF" w:rsidRPr="00A546CF">
        <w:rPr>
          <w:color w:val="000000"/>
          <w:lang w:val="en-US"/>
        </w:rPr>
        <w:t xml:space="preserve"> (e.g</w:t>
      </w:r>
      <w:r w:rsidRPr="00A546CF">
        <w:rPr>
          <w:color w:val="000000"/>
          <w:lang w:val="en-US"/>
        </w:rPr>
        <w:t>. the choice between scores B and C) is highly subjective</w:t>
      </w:r>
      <w:r w:rsidR="00A546CF" w:rsidRPr="00A546CF">
        <w:rPr>
          <w:color w:val="000000"/>
          <w:lang w:val="en-US"/>
        </w:rPr>
        <w:t>.</w:t>
      </w:r>
    </w:p>
    <w:p w:rsidR="00A546CF" w:rsidRDefault="00A546CF" w:rsidP="0060229A">
      <w:pPr>
        <w:autoSpaceDE w:val="0"/>
        <w:autoSpaceDN w:val="0"/>
        <w:adjustRightInd w:val="0"/>
        <w:rPr>
          <w:rFonts w:ascii="Arial" w:hAnsi="Arial" w:cs="Arial"/>
          <w:color w:val="000000"/>
          <w:sz w:val="20"/>
          <w:szCs w:val="20"/>
          <w:lang w:val="en-US"/>
        </w:rPr>
      </w:pPr>
    </w:p>
    <w:p w:rsidR="00947821" w:rsidRPr="00C512C4" w:rsidRDefault="00947821" w:rsidP="00A546CF">
      <w:pPr>
        <w:autoSpaceDE w:val="0"/>
        <w:autoSpaceDN w:val="0"/>
        <w:adjustRightInd w:val="0"/>
        <w:ind w:firstLine="720"/>
        <w:rPr>
          <w:b/>
          <w:lang w:val="en-US"/>
        </w:rPr>
      </w:pPr>
      <w:r w:rsidRPr="00C512C4">
        <w:rPr>
          <w:b/>
          <w:lang w:val="en-US"/>
        </w:rPr>
        <w:t>References</w:t>
      </w:r>
    </w:p>
    <w:p w:rsidR="00CD2942" w:rsidRPr="00C512C4" w:rsidRDefault="00CD2942" w:rsidP="00CD2942">
      <w:pPr>
        <w:pStyle w:val="FootnoteText"/>
        <w:numPr>
          <w:ilvl w:val="0"/>
          <w:numId w:val="1"/>
        </w:numPr>
        <w:jc w:val="both"/>
        <w:rPr>
          <w:sz w:val="24"/>
          <w:szCs w:val="24"/>
          <w:lang w:val="en-US"/>
        </w:rPr>
      </w:pPr>
      <w:r w:rsidRPr="00C512C4">
        <w:rPr>
          <w:bCs/>
          <w:color w:val="000000"/>
          <w:sz w:val="24"/>
          <w:szCs w:val="24"/>
          <w:lang w:val="en-US"/>
        </w:rPr>
        <w:t>Beer-</w:t>
      </w:r>
      <w:proofErr w:type="spellStart"/>
      <w:r w:rsidRPr="00C512C4">
        <w:rPr>
          <w:bCs/>
          <w:color w:val="000000"/>
          <w:sz w:val="24"/>
          <w:szCs w:val="24"/>
          <w:lang w:val="en-US"/>
        </w:rPr>
        <w:t>Tόth</w:t>
      </w:r>
      <w:proofErr w:type="spellEnd"/>
      <w:r w:rsidRPr="00C512C4">
        <w:rPr>
          <w:bCs/>
          <w:color w:val="000000"/>
          <w:sz w:val="24"/>
          <w:szCs w:val="24"/>
          <w:lang w:val="en-US"/>
        </w:rPr>
        <w:t xml:space="preserve">, K., </w:t>
      </w:r>
      <w:r w:rsidRPr="00C512C4">
        <w:rPr>
          <w:bCs/>
          <w:i/>
          <w:color w:val="000000"/>
          <w:sz w:val="24"/>
          <w:szCs w:val="24"/>
          <w:lang w:val="en-US"/>
        </w:rPr>
        <w:t xml:space="preserve">Local Financial Autonomy in Theory and Practice. The Impact of Fiscal </w:t>
      </w:r>
      <w:proofErr w:type="spellStart"/>
      <w:r w:rsidRPr="00C512C4">
        <w:rPr>
          <w:bCs/>
          <w:i/>
          <w:color w:val="000000"/>
          <w:sz w:val="24"/>
          <w:szCs w:val="24"/>
          <w:lang w:val="en-US"/>
        </w:rPr>
        <w:t>Descentralization</w:t>
      </w:r>
      <w:proofErr w:type="spellEnd"/>
      <w:r w:rsidRPr="00C512C4">
        <w:rPr>
          <w:bCs/>
          <w:i/>
          <w:color w:val="000000"/>
          <w:sz w:val="24"/>
          <w:szCs w:val="24"/>
          <w:lang w:val="en-US"/>
        </w:rPr>
        <w:t xml:space="preserve"> in Hungary</w:t>
      </w:r>
      <w:r w:rsidRPr="00C512C4">
        <w:rPr>
          <w:bCs/>
          <w:color w:val="000000"/>
          <w:sz w:val="24"/>
          <w:szCs w:val="24"/>
          <w:lang w:val="en-US"/>
        </w:rPr>
        <w:t xml:space="preserve">, </w:t>
      </w:r>
      <w:proofErr w:type="spellStart"/>
      <w:r w:rsidRPr="00C512C4">
        <w:rPr>
          <w:bCs/>
          <w:color w:val="000000"/>
          <w:sz w:val="24"/>
          <w:szCs w:val="24"/>
          <w:lang w:val="en-US"/>
        </w:rPr>
        <w:t>teză</w:t>
      </w:r>
      <w:proofErr w:type="spellEnd"/>
      <w:r w:rsidRPr="00C512C4">
        <w:rPr>
          <w:bCs/>
          <w:color w:val="000000"/>
          <w:sz w:val="24"/>
          <w:szCs w:val="24"/>
          <w:lang w:val="en-US"/>
        </w:rPr>
        <w:t xml:space="preserve"> de </w:t>
      </w:r>
      <w:proofErr w:type="spellStart"/>
      <w:r w:rsidRPr="00C512C4">
        <w:rPr>
          <w:bCs/>
          <w:color w:val="000000"/>
          <w:sz w:val="24"/>
          <w:szCs w:val="24"/>
          <w:lang w:val="en-US"/>
        </w:rPr>
        <w:t>doctorat</w:t>
      </w:r>
      <w:proofErr w:type="spellEnd"/>
      <w:r w:rsidRPr="00C512C4">
        <w:rPr>
          <w:bCs/>
          <w:color w:val="000000"/>
          <w:sz w:val="24"/>
          <w:szCs w:val="24"/>
          <w:lang w:val="en-US"/>
        </w:rPr>
        <w:t xml:space="preserve"> sub </w:t>
      </w:r>
      <w:proofErr w:type="spellStart"/>
      <w:r w:rsidRPr="00C512C4">
        <w:rPr>
          <w:bCs/>
          <w:color w:val="000000"/>
          <w:sz w:val="24"/>
          <w:szCs w:val="24"/>
          <w:lang w:val="en-US"/>
        </w:rPr>
        <w:t>conducerea</w:t>
      </w:r>
      <w:proofErr w:type="spellEnd"/>
      <w:r w:rsidRPr="00C512C4">
        <w:rPr>
          <w:bCs/>
          <w:color w:val="000000"/>
          <w:sz w:val="24"/>
          <w:szCs w:val="24"/>
          <w:lang w:val="en-US"/>
        </w:rPr>
        <w:t xml:space="preserve"> </w:t>
      </w:r>
      <w:proofErr w:type="spellStart"/>
      <w:r w:rsidRPr="00C512C4">
        <w:rPr>
          <w:bCs/>
          <w:color w:val="000000"/>
          <w:sz w:val="24"/>
          <w:szCs w:val="24"/>
          <w:lang w:val="en-US"/>
        </w:rPr>
        <w:t>ştiinţifică</w:t>
      </w:r>
      <w:proofErr w:type="spellEnd"/>
      <w:r w:rsidRPr="00C512C4">
        <w:rPr>
          <w:bCs/>
          <w:color w:val="000000"/>
          <w:sz w:val="24"/>
          <w:szCs w:val="24"/>
          <w:lang w:val="en-US"/>
        </w:rPr>
        <w:t xml:space="preserve"> a Bernard </w:t>
      </w:r>
      <w:proofErr w:type="spellStart"/>
      <w:r w:rsidRPr="00C512C4">
        <w:rPr>
          <w:bCs/>
          <w:color w:val="000000"/>
          <w:sz w:val="24"/>
          <w:szCs w:val="24"/>
          <w:lang w:val="en-US"/>
        </w:rPr>
        <w:t>Dafflon</w:t>
      </w:r>
      <w:proofErr w:type="spellEnd"/>
      <w:r w:rsidRPr="00C512C4">
        <w:rPr>
          <w:bCs/>
          <w:color w:val="000000"/>
          <w:sz w:val="24"/>
          <w:szCs w:val="24"/>
          <w:lang w:val="en-US"/>
        </w:rPr>
        <w:t xml:space="preserve"> </w:t>
      </w:r>
      <w:proofErr w:type="spellStart"/>
      <w:r w:rsidRPr="00C512C4">
        <w:rPr>
          <w:bCs/>
          <w:color w:val="000000"/>
          <w:sz w:val="24"/>
          <w:szCs w:val="24"/>
          <w:lang w:val="en-US"/>
        </w:rPr>
        <w:t>şi</w:t>
      </w:r>
      <w:proofErr w:type="spellEnd"/>
      <w:r w:rsidRPr="00C512C4">
        <w:rPr>
          <w:bCs/>
          <w:color w:val="000000"/>
          <w:sz w:val="24"/>
          <w:szCs w:val="24"/>
          <w:lang w:val="en-US"/>
        </w:rPr>
        <w:t xml:space="preserve"> George Guess, </w:t>
      </w:r>
      <w:r w:rsidRPr="00C512C4">
        <w:rPr>
          <w:sz w:val="24"/>
          <w:szCs w:val="24"/>
          <w:lang w:val="en-US"/>
        </w:rPr>
        <w:t xml:space="preserve">University of Fribourg Switzerland, </w:t>
      </w:r>
      <w:r w:rsidRPr="00C512C4">
        <w:rPr>
          <w:bCs/>
          <w:color w:val="000000"/>
          <w:sz w:val="24"/>
          <w:szCs w:val="24"/>
          <w:lang w:val="en-US"/>
        </w:rPr>
        <w:t>Fribourg, 2009</w:t>
      </w:r>
      <w:r w:rsidRPr="00C512C4">
        <w:rPr>
          <w:sz w:val="24"/>
          <w:szCs w:val="24"/>
          <w:lang w:val="en-US"/>
        </w:rPr>
        <w:t xml:space="preserve"> </w:t>
      </w:r>
    </w:p>
    <w:p w:rsidR="00CD2942" w:rsidRPr="00C512C4" w:rsidRDefault="00CD2942" w:rsidP="00CD2942">
      <w:pPr>
        <w:pStyle w:val="FootnoteText"/>
        <w:numPr>
          <w:ilvl w:val="0"/>
          <w:numId w:val="1"/>
        </w:numPr>
        <w:jc w:val="both"/>
        <w:rPr>
          <w:sz w:val="24"/>
          <w:szCs w:val="24"/>
          <w:lang w:val="en-US"/>
        </w:rPr>
      </w:pPr>
      <w:r w:rsidRPr="00C512C4">
        <w:rPr>
          <w:sz w:val="24"/>
          <w:szCs w:val="24"/>
          <w:lang w:val="en-US"/>
        </w:rPr>
        <w:t xml:space="preserve">Bell, M. E., </w:t>
      </w:r>
      <w:proofErr w:type="spellStart"/>
      <w:r w:rsidRPr="00C512C4">
        <w:rPr>
          <w:sz w:val="24"/>
          <w:szCs w:val="24"/>
          <w:lang w:val="en-US"/>
        </w:rPr>
        <w:t>Ebel</w:t>
      </w:r>
      <w:proofErr w:type="spellEnd"/>
      <w:r w:rsidRPr="00C512C4">
        <w:rPr>
          <w:sz w:val="24"/>
          <w:szCs w:val="24"/>
          <w:lang w:val="en-US"/>
        </w:rPr>
        <w:t xml:space="preserve">, R. D., Kaiser, K., and </w:t>
      </w:r>
      <w:proofErr w:type="spellStart"/>
      <w:r w:rsidRPr="00C512C4">
        <w:rPr>
          <w:sz w:val="24"/>
          <w:szCs w:val="24"/>
          <w:lang w:val="en-US"/>
        </w:rPr>
        <w:t>Rojchaichainthorn</w:t>
      </w:r>
      <w:proofErr w:type="spellEnd"/>
      <w:r w:rsidRPr="00C512C4">
        <w:rPr>
          <w:sz w:val="24"/>
          <w:szCs w:val="24"/>
          <w:lang w:val="en-US"/>
        </w:rPr>
        <w:t xml:space="preserve">, J., </w:t>
      </w:r>
      <w:r w:rsidRPr="00C512C4">
        <w:rPr>
          <w:i/>
          <w:sz w:val="24"/>
          <w:szCs w:val="24"/>
          <w:lang w:val="en-US"/>
        </w:rPr>
        <w:t>Measuring Fiscal Decentralization: A New Perspective. Draft for discussion</w:t>
      </w:r>
      <w:r w:rsidRPr="00C512C4">
        <w:rPr>
          <w:sz w:val="24"/>
          <w:szCs w:val="24"/>
          <w:lang w:val="en-US"/>
        </w:rPr>
        <w:t>, The World Bank. September 19, 2006</w:t>
      </w:r>
    </w:p>
    <w:p w:rsidR="00CD2942" w:rsidRPr="00C512C4" w:rsidRDefault="00CD2942" w:rsidP="00CD2942">
      <w:pPr>
        <w:pStyle w:val="ListParagraph"/>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C512C4">
        <w:rPr>
          <w:rFonts w:ascii="Times New Roman" w:hAnsi="Times New Roman"/>
          <w:sz w:val="24"/>
          <w:szCs w:val="24"/>
        </w:rPr>
        <w:t>Cigu</w:t>
      </w:r>
      <w:proofErr w:type="spellEnd"/>
      <w:r w:rsidRPr="00C512C4">
        <w:rPr>
          <w:rFonts w:ascii="Times New Roman" w:hAnsi="Times New Roman"/>
          <w:sz w:val="24"/>
          <w:szCs w:val="24"/>
        </w:rPr>
        <w:t xml:space="preserve">, E., </w:t>
      </w:r>
      <w:proofErr w:type="spellStart"/>
      <w:r w:rsidRPr="00C512C4">
        <w:rPr>
          <w:rFonts w:ascii="Times New Roman" w:hAnsi="Times New Roman"/>
          <w:i/>
          <w:sz w:val="24"/>
          <w:szCs w:val="24"/>
        </w:rPr>
        <w:t>Finanţe</w:t>
      </w:r>
      <w:proofErr w:type="spellEnd"/>
      <w:r w:rsidRPr="00C512C4">
        <w:rPr>
          <w:rFonts w:ascii="Times New Roman" w:hAnsi="Times New Roman"/>
          <w:i/>
          <w:sz w:val="24"/>
          <w:szCs w:val="24"/>
        </w:rPr>
        <w:t xml:space="preserve"> </w:t>
      </w:r>
      <w:proofErr w:type="spellStart"/>
      <w:r w:rsidRPr="00C512C4">
        <w:rPr>
          <w:rFonts w:ascii="Times New Roman" w:hAnsi="Times New Roman"/>
          <w:i/>
          <w:sz w:val="24"/>
          <w:szCs w:val="24"/>
        </w:rPr>
        <w:t>publice</w:t>
      </w:r>
      <w:proofErr w:type="spellEnd"/>
      <w:r w:rsidRPr="00C512C4">
        <w:rPr>
          <w:rFonts w:ascii="Times New Roman" w:hAnsi="Times New Roman"/>
          <w:i/>
          <w:sz w:val="24"/>
          <w:szCs w:val="24"/>
        </w:rPr>
        <w:t xml:space="preserve"> locale – </w:t>
      </w:r>
      <w:proofErr w:type="spellStart"/>
      <w:r w:rsidRPr="00C512C4">
        <w:rPr>
          <w:rFonts w:ascii="Times New Roman" w:hAnsi="Times New Roman"/>
          <w:i/>
          <w:sz w:val="24"/>
          <w:szCs w:val="24"/>
        </w:rPr>
        <w:t>rolul</w:t>
      </w:r>
      <w:proofErr w:type="spellEnd"/>
      <w:r w:rsidRPr="00C512C4">
        <w:rPr>
          <w:rFonts w:ascii="Times New Roman" w:hAnsi="Times New Roman"/>
          <w:i/>
          <w:sz w:val="24"/>
          <w:szCs w:val="24"/>
        </w:rPr>
        <w:t xml:space="preserve"> </w:t>
      </w:r>
      <w:proofErr w:type="spellStart"/>
      <w:r w:rsidRPr="00C512C4">
        <w:rPr>
          <w:rFonts w:ascii="Times New Roman" w:hAnsi="Times New Roman"/>
          <w:i/>
          <w:sz w:val="24"/>
          <w:szCs w:val="24"/>
        </w:rPr>
        <w:t>lor</w:t>
      </w:r>
      <w:proofErr w:type="spellEnd"/>
      <w:r w:rsidRPr="00C512C4">
        <w:rPr>
          <w:rFonts w:ascii="Times New Roman" w:hAnsi="Times New Roman"/>
          <w:i/>
          <w:sz w:val="24"/>
          <w:szCs w:val="24"/>
        </w:rPr>
        <w:t xml:space="preserve"> </w:t>
      </w:r>
      <w:proofErr w:type="spellStart"/>
      <w:r w:rsidRPr="00C512C4">
        <w:rPr>
          <w:rFonts w:ascii="Times New Roman" w:hAnsi="Times New Roman"/>
          <w:i/>
          <w:sz w:val="24"/>
          <w:szCs w:val="24"/>
        </w:rPr>
        <w:t>în</w:t>
      </w:r>
      <w:proofErr w:type="spellEnd"/>
      <w:r w:rsidRPr="00C512C4">
        <w:rPr>
          <w:rFonts w:ascii="Times New Roman" w:hAnsi="Times New Roman"/>
          <w:i/>
          <w:sz w:val="24"/>
          <w:szCs w:val="24"/>
        </w:rPr>
        <w:t xml:space="preserve"> </w:t>
      </w:r>
      <w:proofErr w:type="spellStart"/>
      <w:r w:rsidRPr="00C512C4">
        <w:rPr>
          <w:rFonts w:ascii="Times New Roman" w:hAnsi="Times New Roman"/>
          <w:i/>
          <w:sz w:val="24"/>
          <w:szCs w:val="24"/>
        </w:rPr>
        <w:t>întărirea</w:t>
      </w:r>
      <w:proofErr w:type="spellEnd"/>
      <w:r w:rsidRPr="00C512C4">
        <w:rPr>
          <w:rFonts w:ascii="Times New Roman" w:hAnsi="Times New Roman"/>
          <w:i/>
          <w:sz w:val="24"/>
          <w:szCs w:val="24"/>
        </w:rPr>
        <w:t xml:space="preserve"> </w:t>
      </w:r>
      <w:proofErr w:type="spellStart"/>
      <w:r w:rsidRPr="00C512C4">
        <w:rPr>
          <w:rFonts w:ascii="Times New Roman" w:hAnsi="Times New Roman"/>
          <w:i/>
          <w:sz w:val="24"/>
          <w:szCs w:val="24"/>
        </w:rPr>
        <w:t>autonomiei</w:t>
      </w:r>
      <w:proofErr w:type="spellEnd"/>
      <w:r w:rsidRPr="00C512C4">
        <w:rPr>
          <w:rFonts w:ascii="Times New Roman" w:hAnsi="Times New Roman"/>
          <w:i/>
          <w:sz w:val="24"/>
          <w:szCs w:val="24"/>
        </w:rPr>
        <w:t xml:space="preserve"> </w:t>
      </w:r>
      <w:proofErr w:type="spellStart"/>
      <w:r w:rsidRPr="00C512C4">
        <w:rPr>
          <w:rFonts w:ascii="Times New Roman" w:hAnsi="Times New Roman"/>
          <w:i/>
          <w:sz w:val="24"/>
          <w:szCs w:val="24"/>
        </w:rPr>
        <w:t>unităţilor</w:t>
      </w:r>
      <w:proofErr w:type="spellEnd"/>
      <w:r w:rsidRPr="00C512C4">
        <w:rPr>
          <w:rFonts w:ascii="Times New Roman" w:hAnsi="Times New Roman"/>
          <w:i/>
          <w:sz w:val="24"/>
          <w:szCs w:val="24"/>
        </w:rPr>
        <w:t xml:space="preserve"> </w:t>
      </w:r>
      <w:proofErr w:type="spellStart"/>
      <w:r w:rsidRPr="00C512C4">
        <w:rPr>
          <w:rFonts w:ascii="Times New Roman" w:hAnsi="Times New Roman"/>
          <w:i/>
          <w:sz w:val="24"/>
          <w:szCs w:val="24"/>
        </w:rPr>
        <w:t>administrativ-teritoriale</w:t>
      </w:r>
      <w:proofErr w:type="spellEnd"/>
      <w:r w:rsidRPr="00C512C4">
        <w:rPr>
          <w:rFonts w:ascii="Times New Roman" w:hAnsi="Times New Roman"/>
          <w:i/>
          <w:sz w:val="24"/>
          <w:szCs w:val="24"/>
        </w:rPr>
        <w:t xml:space="preserve">, </w:t>
      </w:r>
      <w:proofErr w:type="spellStart"/>
      <w:r w:rsidRPr="00C512C4">
        <w:rPr>
          <w:rFonts w:ascii="Times New Roman" w:hAnsi="Times New Roman"/>
          <w:sz w:val="24"/>
          <w:szCs w:val="24"/>
        </w:rPr>
        <w:t>Editura</w:t>
      </w:r>
      <w:proofErr w:type="spellEnd"/>
      <w:r w:rsidRPr="00C512C4">
        <w:rPr>
          <w:rFonts w:ascii="Times New Roman" w:hAnsi="Times New Roman"/>
          <w:sz w:val="24"/>
          <w:szCs w:val="24"/>
        </w:rPr>
        <w:t xml:space="preserve"> </w:t>
      </w:r>
      <w:proofErr w:type="spellStart"/>
      <w:r w:rsidRPr="00C512C4">
        <w:rPr>
          <w:rFonts w:ascii="Times New Roman" w:hAnsi="Times New Roman"/>
          <w:sz w:val="24"/>
          <w:szCs w:val="24"/>
        </w:rPr>
        <w:t>Tehnopress</w:t>
      </w:r>
      <w:proofErr w:type="spellEnd"/>
      <w:r w:rsidRPr="00C512C4">
        <w:rPr>
          <w:rFonts w:ascii="Times New Roman" w:hAnsi="Times New Roman"/>
          <w:sz w:val="24"/>
          <w:szCs w:val="24"/>
        </w:rPr>
        <w:t xml:space="preserve">, </w:t>
      </w:r>
      <w:proofErr w:type="spellStart"/>
      <w:r w:rsidRPr="00C512C4">
        <w:rPr>
          <w:rFonts w:ascii="Times New Roman" w:hAnsi="Times New Roman"/>
          <w:sz w:val="24"/>
          <w:szCs w:val="24"/>
        </w:rPr>
        <w:t>Iaşi</w:t>
      </w:r>
      <w:proofErr w:type="spellEnd"/>
      <w:r w:rsidRPr="00C512C4">
        <w:rPr>
          <w:rFonts w:ascii="Times New Roman" w:hAnsi="Times New Roman"/>
          <w:sz w:val="24"/>
          <w:szCs w:val="24"/>
        </w:rPr>
        <w:t>, 2011</w:t>
      </w:r>
    </w:p>
    <w:p w:rsidR="00CD2942" w:rsidRDefault="00947821" w:rsidP="00CD2942">
      <w:pPr>
        <w:numPr>
          <w:ilvl w:val="0"/>
          <w:numId w:val="1"/>
        </w:numPr>
        <w:autoSpaceDE w:val="0"/>
        <w:autoSpaceDN w:val="0"/>
        <w:adjustRightInd w:val="0"/>
        <w:jc w:val="both"/>
        <w:rPr>
          <w:lang w:val="en-US"/>
        </w:rPr>
      </w:pPr>
      <w:proofErr w:type="spellStart"/>
      <w:r w:rsidRPr="00C512C4">
        <w:rPr>
          <w:lang w:val="en-US"/>
        </w:rPr>
        <w:t>Dafflon</w:t>
      </w:r>
      <w:proofErr w:type="spellEnd"/>
      <w:r w:rsidRPr="00C512C4">
        <w:rPr>
          <w:lang w:val="en-US"/>
        </w:rPr>
        <w:t xml:space="preserve">, B.; </w:t>
      </w:r>
      <w:proofErr w:type="spellStart"/>
      <w:r w:rsidRPr="00C512C4">
        <w:rPr>
          <w:lang w:val="en-US"/>
        </w:rPr>
        <w:t>Perritaz</w:t>
      </w:r>
      <w:proofErr w:type="spellEnd"/>
      <w:r w:rsidRPr="00C512C4">
        <w:rPr>
          <w:lang w:val="en-US"/>
        </w:rPr>
        <w:t xml:space="preserve">, S., </w:t>
      </w:r>
      <w:proofErr w:type="spellStart"/>
      <w:r w:rsidRPr="00C512C4">
        <w:rPr>
          <w:i/>
          <w:lang w:val="en-US"/>
        </w:rPr>
        <w:t>L’influence</w:t>
      </w:r>
      <w:proofErr w:type="spellEnd"/>
      <w:r w:rsidRPr="00C512C4">
        <w:rPr>
          <w:lang w:val="en-US"/>
        </w:rPr>
        <w:t xml:space="preserve"> </w:t>
      </w:r>
      <w:r w:rsidRPr="00C512C4">
        <w:rPr>
          <w:i/>
          <w:lang w:val="en-US"/>
        </w:rPr>
        <w:t xml:space="preserve">de la </w:t>
      </w:r>
      <w:proofErr w:type="spellStart"/>
      <w:r w:rsidRPr="00C512C4">
        <w:rPr>
          <w:i/>
          <w:lang w:val="en-US"/>
        </w:rPr>
        <w:t>taille</w:t>
      </w:r>
      <w:proofErr w:type="spellEnd"/>
      <w:r w:rsidRPr="00C512C4">
        <w:rPr>
          <w:i/>
          <w:lang w:val="en-US"/>
        </w:rPr>
        <w:t xml:space="preserve"> des communes </w:t>
      </w:r>
      <w:proofErr w:type="spellStart"/>
      <w:r w:rsidRPr="00C512C4">
        <w:rPr>
          <w:i/>
          <w:lang w:val="en-US"/>
        </w:rPr>
        <w:t>sur</w:t>
      </w:r>
      <w:proofErr w:type="spellEnd"/>
      <w:r w:rsidRPr="00C512C4">
        <w:rPr>
          <w:i/>
          <w:lang w:val="en-US"/>
        </w:rPr>
        <w:t xml:space="preserve"> </w:t>
      </w:r>
      <w:proofErr w:type="spellStart"/>
      <w:r w:rsidRPr="00C512C4">
        <w:rPr>
          <w:i/>
          <w:lang w:val="en-US"/>
        </w:rPr>
        <w:t>leur</w:t>
      </w:r>
      <w:proofErr w:type="spellEnd"/>
      <w:r w:rsidRPr="00C512C4">
        <w:rPr>
          <w:i/>
          <w:lang w:val="en-US"/>
        </w:rPr>
        <w:t xml:space="preserve"> </w:t>
      </w:r>
      <w:proofErr w:type="spellStart"/>
      <w:r w:rsidRPr="00C512C4">
        <w:rPr>
          <w:i/>
          <w:lang w:val="en-US"/>
        </w:rPr>
        <w:t>degré</w:t>
      </w:r>
      <w:proofErr w:type="spellEnd"/>
      <w:r w:rsidRPr="00C512C4">
        <w:rPr>
          <w:i/>
          <w:lang w:val="en-US"/>
        </w:rPr>
        <w:t xml:space="preserve"> </w:t>
      </w:r>
      <w:proofErr w:type="spellStart"/>
      <w:r w:rsidRPr="00C512C4">
        <w:rPr>
          <w:i/>
          <w:lang w:val="en-US"/>
        </w:rPr>
        <w:t>d’autonomie</w:t>
      </w:r>
      <w:proofErr w:type="spellEnd"/>
      <w:r w:rsidRPr="00C512C4">
        <w:rPr>
          <w:i/>
          <w:lang w:val="en-US"/>
        </w:rPr>
        <w:t xml:space="preserve"> </w:t>
      </w:r>
      <w:proofErr w:type="spellStart"/>
      <w:proofErr w:type="gramStart"/>
      <w:r w:rsidRPr="00C512C4">
        <w:rPr>
          <w:i/>
          <w:lang w:val="en-US"/>
        </w:rPr>
        <w:t>budgétaire</w:t>
      </w:r>
      <w:proofErr w:type="spellEnd"/>
      <w:r w:rsidRPr="00C512C4">
        <w:rPr>
          <w:i/>
          <w:lang w:val="en-US"/>
        </w:rPr>
        <w:t xml:space="preserve"> :</w:t>
      </w:r>
      <w:proofErr w:type="gramEnd"/>
      <w:r w:rsidRPr="00C512C4">
        <w:rPr>
          <w:i/>
          <w:lang w:val="en-US"/>
        </w:rPr>
        <w:t xml:space="preserve"> </w:t>
      </w:r>
      <w:proofErr w:type="spellStart"/>
      <w:r w:rsidRPr="00C512C4">
        <w:rPr>
          <w:i/>
          <w:lang w:val="en-US"/>
        </w:rPr>
        <w:t>présentation</w:t>
      </w:r>
      <w:proofErr w:type="spellEnd"/>
      <w:r w:rsidRPr="00C512C4">
        <w:rPr>
          <w:i/>
          <w:lang w:val="en-US"/>
        </w:rPr>
        <w:t xml:space="preserve"> </w:t>
      </w:r>
      <w:proofErr w:type="spellStart"/>
      <w:r w:rsidRPr="00C512C4">
        <w:rPr>
          <w:i/>
          <w:lang w:val="en-US"/>
        </w:rPr>
        <w:t>d’une</w:t>
      </w:r>
      <w:proofErr w:type="spellEnd"/>
      <w:r w:rsidRPr="00C512C4">
        <w:rPr>
          <w:i/>
          <w:lang w:val="en-US"/>
        </w:rPr>
        <w:t xml:space="preserve"> </w:t>
      </w:r>
      <w:proofErr w:type="spellStart"/>
      <w:r w:rsidRPr="00C512C4">
        <w:rPr>
          <w:i/>
          <w:lang w:val="en-US"/>
        </w:rPr>
        <w:t>méthode</w:t>
      </w:r>
      <w:proofErr w:type="spellEnd"/>
      <w:r w:rsidRPr="00C512C4">
        <w:rPr>
          <w:i/>
          <w:lang w:val="en-US"/>
        </w:rPr>
        <w:t xml:space="preserve"> </w:t>
      </w:r>
      <w:proofErr w:type="spellStart"/>
      <w:r w:rsidRPr="00C512C4">
        <w:rPr>
          <w:i/>
          <w:lang w:val="en-US"/>
        </w:rPr>
        <w:t>d’analyse</w:t>
      </w:r>
      <w:proofErr w:type="spellEnd"/>
      <w:r w:rsidRPr="00C512C4">
        <w:rPr>
          <w:i/>
          <w:lang w:val="en-US"/>
        </w:rPr>
        <w:t xml:space="preserve"> et application aux communes </w:t>
      </w:r>
      <w:proofErr w:type="spellStart"/>
      <w:r w:rsidRPr="00C512C4">
        <w:rPr>
          <w:i/>
          <w:lang w:val="en-US"/>
        </w:rPr>
        <w:t>fribourgeoises</w:t>
      </w:r>
      <w:proofErr w:type="spellEnd"/>
      <w:r w:rsidRPr="00C512C4">
        <w:rPr>
          <w:i/>
          <w:lang w:val="en-US"/>
        </w:rPr>
        <w:t>.</w:t>
      </w:r>
      <w:r w:rsidRPr="00C512C4">
        <w:rPr>
          <w:lang w:val="en-US"/>
        </w:rPr>
        <w:t xml:space="preserve"> Working Paper 336, Faculty of Economics and Social Sciences, University of Fribourg, 2000</w:t>
      </w:r>
      <w:r w:rsidR="00CD2942" w:rsidRPr="00C512C4">
        <w:rPr>
          <w:lang w:val="en-US"/>
        </w:rPr>
        <w:t xml:space="preserve"> </w:t>
      </w:r>
    </w:p>
    <w:p w:rsidR="00A546CF" w:rsidRPr="00452F48" w:rsidRDefault="00177E8D" w:rsidP="00CD2942">
      <w:pPr>
        <w:numPr>
          <w:ilvl w:val="0"/>
          <w:numId w:val="1"/>
        </w:numPr>
        <w:autoSpaceDE w:val="0"/>
        <w:autoSpaceDN w:val="0"/>
        <w:adjustRightInd w:val="0"/>
        <w:jc w:val="both"/>
        <w:rPr>
          <w:lang w:val="en-US"/>
        </w:rPr>
      </w:pPr>
      <w:r w:rsidRPr="003A6B60">
        <w:rPr>
          <w:iCs/>
        </w:rPr>
        <w:t>Oprea</w:t>
      </w:r>
      <w:r w:rsidR="00A546CF" w:rsidRPr="003A6B60">
        <w:rPr>
          <w:iCs/>
        </w:rPr>
        <w:t xml:space="preserve">, F., </w:t>
      </w:r>
      <w:r w:rsidRPr="00452F48">
        <w:rPr>
          <w:iCs/>
        </w:rPr>
        <w:t>Lazăr</w:t>
      </w:r>
      <w:r w:rsidR="00A546CF" w:rsidRPr="00452F48">
        <w:rPr>
          <w:iCs/>
        </w:rPr>
        <w:t xml:space="preserve">, S, </w:t>
      </w:r>
      <w:r w:rsidR="00A546CF" w:rsidRPr="00452F48">
        <w:rPr>
          <w:i/>
          <w:iCs/>
        </w:rPr>
        <w:t xml:space="preserve">Local Financial </w:t>
      </w:r>
      <w:proofErr w:type="spellStart"/>
      <w:r w:rsidR="00A546CF" w:rsidRPr="00452F48">
        <w:rPr>
          <w:i/>
          <w:iCs/>
        </w:rPr>
        <w:t>Autonomy</w:t>
      </w:r>
      <w:proofErr w:type="spellEnd"/>
      <w:r w:rsidR="00A546CF" w:rsidRPr="00452F48">
        <w:rPr>
          <w:i/>
          <w:iCs/>
        </w:rPr>
        <w:t xml:space="preserve"> In Romania: </w:t>
      </w:r>
      <w:proofErr w:type="spellStart"/>
      <w:r w:rsidR="00A546CF" w:rsidRPr="00452F48">
        <w:rPr>
          <w:i/>
          <w:iCs/>
        </w:rPr>
        <w:t>Challenges</w:t>
      </w:r>
      <w:proofErr w:type="spellEnd"/>
      <w:r w:rsidR="00A546CF" w:rsidRPr="00452F48">
        <w:rPr>
          <w:i/>
          <w:iCs/>
        </w:rPr>
        <w:t xml:space="preserve"> </w:t>
      </w:r>
      <w:proofErr w:type="spellStart"/>
      <w:r w:rsidR="00A546CF" w:rsidRPr="00452F48">
        <w:rPr>
          <w:i/>
          <w:iCs/>
        </w:rPr>
        <w:t>And</w:t>
      </w:r>
      <w:proofErr w:type="spellEnd"/>
      <w:r w:rsidR="00A546CF" w:rsidRPr="00452F48">
        <w:rPr>
          <w:i/>
          <w:iCs/>
        </w:rPr>
        <w:t xml:space="preserve"> </w:t>
      </w:r>
      <w:proofErr w:type="spellStart"/>
      <w:r w:rsidR="00A546CF" w:rsidRPr="00452F48">
        <w:rPr>
          <w:i/>
          <w:iCs/>
        </w:rPr>
        <w:t>Options</w:t>
      </w:r>
      <w:proofErr w:type="spellEnd"/>
      <w:r w:rsidR="00A546CF" w:rsidRPr="00452F48">
        <w:rPr>
          <w:i/>
          <w:iCs/>
        </w:rPr>
        <w:t xml:space="preserve"> For </w:t>
      </w:r>
      <w:proofErr w:type="spellStart"/>
      <w:r w:rsidR="00A546CF" w:rsidRPr="00452F48">
        <w:rPr>
          <w:i/>
          <w:iCs/>
        </w:rPr>
        <w:t>Reform</w:t>
      </w:r>
      <w:proofErr w:type="spellEnd"/>
      <w:r w:rsidR="00A546CF" w:rsidRPr="00452F48">
        <w:rPr>
          <w:iCs/>
        </w:rPr>
        <w:t xml:space="preserve"> – CD of </w:t>
      </w:r>
      <w:proofErr w:type="spellStart"/>
      <w:r w:rsidR="00A546CF" w:rsidRPr="00452F48">
        <w:rPr>
          <w:iCs/>
        </w:rPr>
        <w:t>the</w:t>
      </w:r>
      <w:proofErr w:type="spellEnd"/>
      <w:r w:rsidR="00A546CF" w:rsidRPr="00452F48">
        <w:rPr>
          <w:iCs/>
        </w:rPr>
        <w:t xml:space="preserve"> VI International </w:t>
      </w:r>
      <w:proofErr w:type="spellStart"/>
      <w:r w:rsidR="00A546CF" w:rsidRPr="00452F48">
        <w:rPr>
          <w:iCs/>
        </w:rPr>
        <w:t>Scientific</w:t>
      </w:r>
      <w:proofErr w:type="spellEnd"/>
      <w:r w:rsidR="00A546CF" w:rsidRPr="00452F48">
        <w:rPr>
          <w:iCs/>
        </w:rPr>
        <w:t xml:space="preserve"> </w:t>
      </w:r>
      <w:proofErr w:type="spellStart"/>
      <w:r w:rsidR="00A546CF" w:rsidRPr="00452F48">
        <w:rPr>
          <w:iCs/>
        </w:rPr>
        <w:t>Conference</w:t>
      </w:r>
      <w:proofErr w:type="spellEnd"/>
      <w:r w:rsidR="00A546CF" w:rsidRPr="00452F48">
        <w:rPr>
          <w:iCs/>
        </w:rPr>
        <w:t xml:space="preserve">, Brno University, </w:t>
      </w:r>
      <w:proofErr w:type="spellStart"/>
      <w:r w:rsidR="00A546CF" w:rsidRPr="00452F48">
        <w:rPr>
          <w:iCs/>
        </w:rPr>
        <w:t>Faculty</w:t>
      </w:r>
      <w:proofErr w:type="spellEnd"/>
      <w:r w:rsidR="00A546CF" w:rsidRPr="00452F48">
        <w:rPr>
          <w:iCs/>
        </w:rPr>
        <w:t xml:space="preserve"> of Business </w:t>
      </w:r>
      <w:proofErr w:type="spellStart"/>
      <w:r w:rsidR="00A546CF" w:rsidRPr="00452F48">
        <w:rPr>
          <w:iCs/>
        </w:rPr>
        <w:t>and</w:t>
      </w:r>
      <w:proofErr w:type="spellEnd"/>
      <w:r w:rsidR="00A546CF" w:rsidRPr="00452F48">
        <w:rPr>
          <w:iCs/>
        </w:rPr>
        <w:t xml:space="preserve"> Management, Brno, 2008</w:t>
      </w:r>
    </w:p>
    <w:p w:rsidR="00452F48" w:rsidRPr="00452F48" w:rsidRDefault="00452F48" w:rsidP="00CD2942">
      <w:pPr>
        <w:numPr>
          <w:ilvl w:val="0"/>
          <w:numId w:val="1"/>
        </w:numPr>
        <w:autoSpaceDE w:val="0"/>
        <w:autoSpaceDN w:val="0"/>
        <w:adjustRightInd w:val="0"/>
        <w:jc w:val="both"/>
        <w:rPr>
          <w:lang w:val="en-US"/>
        </w:rPr>
      </w:pPr>
      <w:r w:rsidRPr="00452F48">
        <w:t xml:space="preserve">Petrişor, M.B., </w:t>
      </w:r>
      <w:r w:rsidRPr="00452F48">
        <w:rPr>
          <w:i/>
        </w:rPr>
        <w:t>Cheltuielile publice. Fundamente, evoluţii, impact</w:t>
      </w:r>
      <w:r w:rsidRPr="00452F48">
        <w:t xml:space="preserve">, Editura </w:t>
      </w:r>
      <w:proofErr w:type="spellStart"/>
      <w:r w:rsidRPr="00452F48">
        <w:t>Tehnopress</w:t>
      </w:r>
      <w:proofErr w:type="spellEnd"/>
      <w:r w:rsidRPr="00452F48">
        <w:t>, Iaşi, 2012</w:t>
      </w:r>
    </w:p>
    <w:p w:rsidR="00947821" w:rsidRPr="00C512C4" w:rsidRDefault="00CD2942" w:rsidP="00947821">
      <w:pPr>
        <w:numPr>
          <w:ilvl w:val="0"/>
          <w:numId w:val="1"/>
        </w:numPr>
        <w:autoSpaceDE w:val="0"/>
        <w:autoSpaceDN w:val="0"/>
        <w:adjustRightInd w:val="0"/>
        <w:jc w:val="both"/>
        <w:rPr>
          <w:lang w:val="en-US"/>
        </w:rPr>
      </w:pPr>
      <w:r w:rsidRPr="00452F48">
        <w:rPr>
          <w:lang w:val="en-US"/>
        </w:rPr>
        <w:t xml:space="preserve">The World Bank,  </w:t>
      </w:r>
      <w:r w:rsidRPr="00452F48">
        <w:rPr>
          <w:i/>
          <w:lang w:val="en-US"/>
        </w:rPr>
        <w:t>Data on Decentralization and Local Regional Economics</w:t>
      </w:r>
      <w:r w:rsidRPr="00452F48">
        <w:rPr>
          <w:lang w:val="en-US"/>
        </w:rPr>
        <w:t>, Electronic database and</w:t>
      </w:r>
      <w:r w:rsidRPr="00C512C4">
        <w:rPr>
          <w:lang w:val="en-US"/>
        </w:rPr>
        <w:t xml:space="preserve"> user guide, 2007, URL </w:t>
      </w:r>
      <w:hyperlink r:id="rId9" w:history="1">
        <w:r w:rsidR="00A546CF" w:rsidRPr="003533F7">
          <w:rPr>
            <w:rStyle w:val="Hyperlink"/>
            <w:lang w:val="en-US"/>
          </w:rPr>
          <w:t>http://www1.worldbank.org/publicsector/decentralization/data.htm</w:t>
        </w:r>
      </w:hyperlink>
      <w:r w:rsidR="00A546CF">
        <w:rPr>
          <w:lang w:val="en-US"/>
        </w:rPr>
        <w:t xml:space="preserve"> </w:t>
      </w:r>
    </w:p>
    <w:p w:rsidR="00CD2942" w:rsidRPr="00C512C4" w:rsidRDefault="00CD2942">
      <w:pPr>
        <w:autoSpaceDE w:val="0"/>
        <w:autoSpaceDN w:val="0"/>
        <w:adjustRightInd w:val="0"/>
        <w:ind w:firstLine="720"/>
        <w:jc w:val="both"/>
        <w:rPr>
          <w:b/>
          <w:lang w:val="en-US"/>
        </w:rPr>
      </w:pPr>
    </w:p>
    <w:sectPr w:rsidR="00CD2942" w:rsidRPr="00C512C4" w:rsidSect="009478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F2F" w:rsidRDefault="00322F2F" w:rsidP="008C7B46">
      <w:r>
        <w:separator/>
      </w:r>
    </w:p>
  </w:endnote>
  <w:endnote w:type="continuationSeparator" w:id="0">
    <w:p w:rsidR="00322F2F" w:rsidRDefault="00322F2F" w:rsidP="008C7B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F2F" w:rsidRDefault="00322F2F" w:rsidP="008C7B46">
      <w:r>
        <w:separator/>
      </w:r>
    </w:p>
  </w:footnote>
  <w:footnote w:type="continuationSeparator" w:id="0">
    <w:p w:rsidR="00322F2F" w:rsidRDefault="00322F2F" w:rsidP="008C7B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6B0" w:rsidRDefault="005D546F">
    <w:pPr>
      <w:pStyle w:val="Header"/>
      <w:framePr w:wrap="around" w:vAnchor="text" w:hAnchor="margin" w:xAlign="outside" w:y="1"/>
      <w:rPr>
        <w:rStyle w:val="PageNumber"/>
        <w:rFonts w:ascii="Arial" w:hAnsi="Arial"/>
        <w:sz w:val="18"/>
        <w:lang w:val="ro-RO"/>
      </w:rPr>
    </w:pPr>
    <w:r>
      <w:rPr>
        <w:rStyle w:val="PageNumber"/>
        <w:rFonts w:ascii="Arial" w:hAnsi="Arial"/>
        <w:sz w:val="18"/>
        <w:lang w:val="ro-RO"/>
      </w:rPr>
      <w:fldChar w:fldCharType="begin"/>
    </w:r>
    <w:r w:rsidR="005966B0">
      <w:rPr>
        <w:rStyle w:val="PageNumber"/>
        <w:rFonts w:ascii="Arial" w:hAnsi="Arial"/>
        <w:sz w:val="18"/>
        <w:lang w:val="ro-RO"/>
      </w:rPr>
      <w:instrText xml:space="preserve">PAGE  </w:instrText>
    </w:r>
    <w:r>
      <w:rPr>
        <w:rStyle w:val="PageNumber"/>
        <w:rFonts w:ascii="Arial" w:hAnsi="Arial"/>
        <w:sz w:val="18"/>
        <w:lang w:val="ro-RO"/>
      </w:rPr>
      <w:fldChar w:fldCharType="separate"/>
    </w:r>
    <w:r w:rsidR="005966B0">
      <w:rPr>
        <w:rStyle w:val="PageNumber"/>
        <w:rFonts w:ascii="Arial" w:hAnsi="Arial"/>
        <w:noProof/>
        <w:sz w:val="18"/>
        <w:lang w:val="ro-RO"/>
      </w:rPr>
      <w:t>46</w:t>
    </w:r>
    <w:r>
      <w:rPr>
        <w:rStyle w:val="PageNumber"/>
        <w:rFonts w:ascii="Arial" w:hAnsi="Arial"/>
        <w:sz w:val="18"/>
        <w:lang w:val="ro-RO"/>
      </w:rPr>
      <w:fldChar w:fldCharType="end"/>
    </w:r>
  </w:p>
  <w:p w:rsidR="005966B0" w:rsidRDefault="005966B0">
    <w:pPr>
      <w:pStyle w:val="Header"/>
      <w:pBdr>
        <w:bottom w:val="single" w:sz="4" w:space="1" w:color="auto"/>
      </w:pBdr>
      <w:tabs>
        <w:tab w:val="clear" w:pos="4153"/>
        <w:tab w:val="clear" w:pos="8306"/>
      </w:tabs>
      <w:ind w:right="-2"/>
      <w:jc w:val="right"/>
      <w:rPr>
        <w:rFonts w:ascii="Arial" w:hAnsi="Arial"/>
        <w:i/>
        <w:sz w:val="16"/>
        <w:lang w:val="ro-RO"/>
      </w:rPr>
    </w:pPr>
    <w:r>
      <w:rPr>
        <w:rFonts w:ascii="Arial" w:hAnsi="Arial"/>
        <w:i/>
        <w:sz w:val="16"/>
        <w:lang w:val="ro-RO"/>
      </w:rPr>
      <w:t xml:space="preserve">Tendinţe privind finanţele publice locale în ţările UE – abordări </w:t>
    </w:r>
    <w:proofErr w:type="spellStart"/>
    <w:r>
      <w:rPr>
        <w:rFonts w:ascii="Arial" w:hAnsi="Arial"/>
        <w:i/>
        <w:sz w:val="16"/>
        <w:lang w:val="ro-RO"/>
      </w:rPr>
      <w:t>comparative-</w:t>
    </w:r>
    <w:proofErr w:type="spellEnd"/>
  </w:p>
  <w:p w:rsidR="005966B0" w:rsidRDefault="005966B0">
    <w:pPr>
      <w:pStyle w:val="Header"/>
      <w:ind w:right="360"/>
      <w:rPr>
        <w:lang w:val="ro-RO"/>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6B0" w:rsidRPr="00D362D2" w:rsidRDefault="005966B0" w:rsidP="00035D7D">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63505"/>
    <w:multiLevelType w:val="hybridMultilevel"/>
    <w:tmpl w:val="9E1E7742"/>
    <w:lvl w:ilvl="0" w:tplc="81B212A6">
      <w:start w:val="1"/>
      <w:numFmt w:val="decimal"/>
      <w:lvlText w:val="%1."/>
      <w:lvlJc w:val="left"/>
      <w:pPr>
        <w:ind w:left="720" w:hanging="360"/>
      </w:pPr>
      <w:rPr>
        <w:rFonts w:ascii="Times New Roman" w:hAnsi="Times New Roman" w:cs="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C7B46"/>
    <w:rsid w:val="00007AD9"/>
    <w:rsid w:val="00035D7D"/>
    <w:rsid w:val="0010442F"/>
    <w:rsid w:val="0012301A"/>
    <w:rsid w:val="00177E8D"/>
    <w:rsid w:val="001C5F17"/>
    <w:rsid w:val="00264935"/>
    <w:rsid w:val="002C59DD"/>
    <w:rsid w:val="00320EA7"/>
    <w:rsid w:val="00322F2F"/>
    <w:rsid w:val="003C17EA"/>
    <w:rsid w:val="004141F9"/>
    <w:rsid w:val="00417CAF"/>
    <w:rsid w:val="0044178A"/>
    <w:rsid w:val="00452F48"/>
    <w:rsid w:val="00487023"/>
    <w:rsid w:val="005966B0"/>
    <w:rsid w:val="005B1740"/>
    <w:rsid w:val="005C7285"/>
    <w:rsid w:val="005D546F"/>
    <w:rsid w:val="005D5CA1"/>
    <w:rsid w:val="005E27CC"/>
    <w:rsid w:val="005E6137"/>
    <w:rsid w:val="0060229A"/>
    <w:rsid w:val="006262DC"/>
    <w:rsid w:val="006D1470"/>
    <w:rsid w:val="00726334"/>
    <w:rsid w:val="007B3ACF"/>
    <w:rsid w:val="0087319B"/>
    <w:rsid w:val="008C3A02"/>
    <w:rsid w:val="008C409B"/>
    <w:rsid w:val="008C7B46"/>
    <w:rsid w:val="008E3C1D"/>
    <w:rsid w:val="00947821"/>
    <w:rsid w:val="00962530"/>
    <w:rsid w:val="00986C1C"/>
    <w:rsid w:val="009974AD"/>
    <w:rsid w:val="009B2DA9"/>
    <w:rsid w:val="00A4190A"/>
    <w:rsid w:val="00A546CF"/>
    <w:rsid w:val="00A83995"/>
    <w:rsid w:val="00A94E66"/>
    <w:rsid w:val="00AC5507"/>
    <w:rsid w:val="00AD1BE6"/>
    <w:rsid w:val="00AE60D1"/>
    <w:rsid w:val="00C01624"/>
    <w:rsid w:val="00C367EF"/>
    <w:rsid w:val="00C512C4"/>
    <w:rsid w:val="00C518E3"/>
    <w:rsid w:val="00C7071F"/>
    <w:rsid w:val="00C75B6C"/>
    <w:rsid w:val="00CD2942"/>
    <w:rsid w:val="00D15698"/>
    <w:rsid w:val="00D575BF"/>
    <w:rsid w:val="00D67147"/>
    <w:rsid w:val="00D71B17"/>
    <w:rsid w:val="00E525EF"/>
    <w:rsid w:val="00EA3EF9"/>
    <w:rsid w:val="00F547CC"/>
    <w:rsid w:val="00F6108D"/>
    <w:rsid w:val="00F70D11"/>
    <w:rsid w:val="00F924B3"/>
    <w:rsid w:val="00FE0E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B46"/>
    <w:rPr>
      <w:sz w:val="24"/>
      <w:szCs w:val="24"/>
      <w:lang w:val="ro-RO"/>
    </w:rPr>
  </w:style>
  <w:style w:type="paragraph" w:styleId="Heading1">
    <w:name w:val="heading 1"/>
    <w:basedOn w:val="Normal"/>
    <w:next w:val="Normal"/>
    <w:link w:val="Heading1Char"/>
    <w:qFormat/>
    <w:rsid w:val="0010442F"/>
    <w:pPr>
      <w:keepNext/>
      <w:overflowPunct w:val="0"/>
      <w:autoSpaceDE w:val="0"/>
      <w:autoSpaceDN w:val="0"/>
      <w:adjustRightInd w:val="0"/>
      <w:textAlignment w:val="baseline"/>
      <w:outlineLvl w:val="0"/>
    </w:pPr>
    <w:rPr>
      <w:rFonts w:ascii="Verdana" w:hAnsi="Verdana"/>
      <w:b/>
      <w:sz w:val="20"/>
      <w:szCs w:val="20"/>
      <w:lang w:val="en-US" w:eastAsia="ro-RO"/>
    </w:rPr>
  </w:style>
  <w:style w:type="paragraph" w:styleId="Heading3">
    <w:name w:val="heading 3"/>
    <w:basedOn w:val="Normal"/>
    <w:next w:val="Normal"/>
    <w:link w:val="Heading3Char"/>
    <w:qFormat/>
    <w:rsid w:val="008C7B46"/>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8C7B46"/>
    <w:pPr>
      <w:spacing w:before="240" w:after="60"/>
      <w:outlineLvl w:val="5"/>
    </w:pPr>
    <w:rPr>
      <w:b/>
      <w:bCs/>
      <w:sz w:val="22"/>
      <w:szCs w:val="22"/>
      <w:lang w:val="en-US"/>
    </w:rPr>
  </w:style>
  <w:style w:type="paragraph" w:styleId="Heading7">
    <w:name w:val="heading 7"/>
    <w:basedOn w:val="Normal"/>
    <w:next w:val="Normal"/>
    <w:link w:val="Heading7Char"/>
    <w:qFormat/>
    <w:rsid w:val="0010442F"/>
    <w:pPr>
      <w:overflowPunct w:val="0"/>
      <w:autoSpaceDE w:val="0"/>
      <w:autoSpaceDN w:val="0"/>
      <w:adjustRightInd w:val="0"/>
      <w:spacing w:before="240" w:after="60"/>
      <w:textAlignment w:val="baseline"/>
      <w:outlineLvl w:val="6"/>
    </w:pPr>
    <w:rPr>
      <w:szCs w:val="20"/>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442F"/>
    <w:rPr>
      <w:rFonts w:ascii="Verdana" w:hAnsi="Verdana"/>
      <w:b/>
      <w:lang w:eastAsia="ro-RO"/>
    </w:rPr>
  </w:style>
  <w:style w:type="character" w:customStyle="1" w:styleId="Heading7Char">
    <w:name w:val="Heading 7 Char"/>
    <w:basedOn w:val="DefaultParagraphFont"/>
    <w:link w:val="Heading7"/>
    <w:rsid w:val="0010442F"/>
    <w:rPr>
      <w:sz w:val="24"/>
      <w:lang w:eastAsia="ro-RO"/>
    </w:rPr>
  </w:style>
  <w:style w:type="paragraph" w:styleId="Title">
    <w:name w:val="Title"/>
    <w:basedOn w:val="Normal"/>
    <w:link w:val="TitleChar"/>
    <w:qFormat/>
    <w:rsid w:val="0010442F"/>
    <w:pPr>
      <w:jc w:val="center"/>
    </w:pPr>
    <w:rPr>
      <w:b/>
      <w:bCs/>
      <w:sz w:val="28"/>
      <w:lang w:eastAsia="ro-RO"/>
    </w:rPr>
  </w:style>
  <w:style w:type="character" w:customStyle="1" w:styleId="TitleChar">
    <w:name w:val="Title Char"/>
    <w:basedOn w:val="DefaultParagraphFont"/>
    <w:link w:val="Title"/>
    <w:rsid w:val="0010442F"/>
    <w:rPr>
      <w:b/>
      <w:bCs/>
      <w:sz w:val="28"/>
      <w:szCs w:val="24"/>
      <w:lang w:val="ro-RO" w:eastAsia="ro-RO"/>
    </w:rPr>
  </w:style>
  <w:style w:type="character" w:styleId="Strong">
    <w:name w:val="Strong"/>
    <w:uiPriority w:val="22"/>
    <w:qFormat/>
    <w:rsid w:val="0010442F"/>
    <w:rPr>
      <w:b/>
      <w:bCs/>
    </w:rPr>
  </w:style>
  <w:style w:type="paragraph" w:styleId="NoSpacing">
    <w:name w:val="No Spacing"/>
    <w:uiPriority w:val="1"/>
    <w:qFormat/>
    <w:rsid w:val="0010442F"/>
    <w:rPr>
      <w:rFonts w:ascii="Calibri" w:eastAsia="Calibri" w:hAnsi="Calibri"/>
      <w:sz w:val="22"/>
      <w:szCs w:val="22"/>
      <w:lang w:val="hu-HU"/>
    </w:rPr>
  </w:style>
  <w:style w:type="paragraph" w:styleId="ListParagraph">
    <w:name w:val="List Paragraph"/>
    <w:basedOn w:val="Normal"/>
    <w:uiPriority w:val="34"/>
    <w:qFormat/>
    <w:rsid w:val="0010442F"/>
    <w:pPr>
      <w:spacing w:after="200" w:line="276" w:lineRule="auto"/>
      <w:ind w:left="720"/>
      <w:contextualSpacing/>
    </w:pPr>
    <w:rPr>
      <w:rFonts w:ascii="Calibri" w:eastAsia="Calibri" w:hAnsi="Calibri"/>
      <w:sz w:val="22"/>
      <w:szCs w:val="22"/>
      <w:lang w:val="en-US"/>
    </w:rPr>
  </w:style>
  <w:style w:type="character" w:customStyle="1" w:styleId="Heading3Char">
    <w:name w:val="Heading 3 Char"/>
    <w:basedOn w:val="DefaultParagraphFont"/>
    <w:link w:val="Heading3"/>
    <w:rsid w:val="008C7B46"/>
    <w:rPr>
      <w:rFonts w:ascii="Arial" w:hAnsi="Arial" w:cs="Arial"/>
      <w:b/>
      <w:bCs/>
      <w:sz w:val="26"/>
      <w:szCs w:val="26"/>
      <w:lang w:val="ro-RO"/>
    </w:rPr>
  </w:style>
  <w:style w:type="character" w:customStyle="1" w:styleId="Heading6Char">
    <w:name w:val="Heading 6 Char"/>
    <w:basedOn w:val="DefaultParagraphFont"/>
    <w:link w:val="Heading6"/>
    <w:rsid w:val="008C7B46"/>
    <w:rPr>
      <w:b/>
      <w:bCs/>
      <w:sz w:val="22"/>
      <w:szCs w:val="22"/>
    </w:rPr>
  </w:style>
  <w:style w:type="character" w:styleId="FootnoteReference">
    <w:name w:val="footnote reference"/>
    <w:basedOn w:val="DefaultParagraphFont"/>
    <w:rsid w:val="008C7B46"/>
    <w:rPr>
      <w:vertAlign w:val="superscript"/>
    </w:rPr>
  </w:style>
  <w:style w:type="character" w:styleId="PageNumber">
    <w:name w:val="page number"/>
    <w:basedOn w:val="DefaultParagraphFont"/>
    <w:rsid w:val="008C7B46"/>
  </w:style>
  <w:style w:type="paragraph" w:styleId="Header">
    <w:name w:val="header"/>
    <w:basedOn w:val="Normal"/>
    <w:link w:val="HeaderChar"/>
    <w:uiPriority w:val="99"/>
    <w:rsid w:val="008C7B46"/>
    <w:pPr>
      <w:tabs>
        <w:tab w:val="center" w:pos="4153"/>
        <w:tab w:val="right" w:pos="8306"/>
      </w:tabs>
    </w:pPr>
    <w:rPr>
      <w:sz w:val="20"/>
      <w:szCs w:val="20"/>
      <w:lang w:val="en-GB" w:eastAsia="ro-RO"/>
    </w:rPr>
  </w:style>
  <w:style w:type="character" w:customStyle="1" w:styleId="HeaderChar">
    <w:name w:val="Header Char"/>
    <w:basedOn w:val="DefaultParagraphFont"/>
    <w:link w:val="Header"/>
    <w:uiPriority w:val="99"/>
    <w:rsid w:val="008C7B46"/>
    <w:rPr>
      <w:lang w:val="en-GB" w:eastAsia="ro-RO"/>
    </w:rPr>
  </w:style>
  <w:style w:type="paragraph" w:styleId="Footer">
    <w:name w:val="footer"/>
    <w:basedOn w:val="Normal"/>
    <w:link w:val="FooterChar"/>
    <w:uiPriority w:val="99"/>
    <w:semiHidden/>
    <w:unhideWhenUsed/>
    <w:rsid w:val="00035D7D"/>
    <w:pPr>
      <w:tabs>
        <w:tab w:val="center" w:pos="4680"/>
        <w:tab w:val="right" w:pos="9360"/>
      </w:tabs>
    </w:pPr>
  </w:style>
  <w:style w:type="character" w:customStyle="1" w:styleId="FooterChar">
    <w:name w:val="Footer Char"/>
    <w:basedOn w:val="DefaultParagraphFont"/>
    <w:link w:val="Footer"/>
    <w:uiPriority w:val="99"/>
    <w:semiHidden/>
    <w:rsid w:val="00035D7D"/>
    <w:rPr>
      <w:sz w:val="24"/>
      <w:szCs w:val="24"/>
      <w:lang w:val="ro-RO"/>
    </w:rPr>
  </w:style>
  <w:style w:type="character" w:customStyle="1" w:styleId="hps">
    <w:name w:val="hps"/>
    <w:basedOn w:val="DefaultParagraphFont"/>
    <w:rsid w:val="001C5F17"/>
  </w:style>
  <w:style w:type="character" w:customStyle="1" w:styleId="shorttext">
    <w:name w:val="short_text"/>
    <w:basedOn w:val="DefaultParagraphFont"/>
    <w:rsid w:val="00AE60D1"/>
  </w:style>
  <w:style w:type="paragraph" w:styleId="Subtitle">
    <w:name w:val="Subtitle"/>
    <w:basedOn w:val="Normal"/>
    <w:link w:val="SubtitleChar"/>
    <w:qFormat/>
    <w:rsid w:val="008C3A02"/>
    <w:pPr>
      <w:spacing w:before="120" w:after="60"/>
      <w:jc w:val="center"/>
      <w:outlineLvl w:val="1"/>
    </w:pPr>
    <w:rPr>
      <w:rFonts w:ascii="Arial" w:hAnsi="Arial" w:cs="Arial"/>
      <w:lang w:val="en-GB" w:eastAsia="es-ES_tradnl"/>
    </w:rPr>
  </w:style>
  <w:style w:type="character" w:customStyle="1" w:styleId="SubtitleChar">
    <w:name w:val="Subtitle Char"/>
    <w:basedOn w:val="DefaultParagraphFont"/>
    <w:link w:val="Subtitle"/>
    <w:rsid w:val="008C3A02"/>
    <w:rPr>
      <w:rFonts w:ascii="Arial" w:hAnsi="Arial" w:cs="Arial"/>
      <w:sz w:val="24"/>
      <w:szCs w:val="24"/>
      <w:lang w:val="en-GB" w:eastAsia="es-ES_tradnl"/>
    </w:rPr>
  </w:style>
  <w:style w:type="character" w:styleId="Hyperlink">
    <w:name w:val="Hyperlink"/>
    <w:basedOn w:val="DefaultParagraphFont"/>
    <w:uiPriority w:val="99"/>
    <w:unhideWhenUsed/>
    <w:rsid w:val="005C7285"/>
    <w:rPr>
      <w:color w:val="0000FF" w:themeColor="hyperlink"/>
      <w:u w:val="single"/>
    </w:rPr>
  </w:style>
  <w:style w:type="paragraph" w:styleId="FootnoteText">
    <w:name w:val="footnote text"/>
    <w:aliases w:val="Footnote Text Char Char,Fußnote,single space,footnote text,FOOTNOTES,fn"/>
    <w:basedOn w:val="Normal"/>
    <w:link w:val="FootnoteTextChar"/>
    <w:rsid w:val="00947821"/>
    <w:rPr>
      <w:sz w:val="20"/>
      <w:szCs w:val="20"/>
    </w:rPr>
  </w:style>
  <w:style w:type="character" w:customStyle="1" w:styleId="FootnoteTextChar">
    <w:name w:val="Footnote Text Char"/>
    <w:aliases w:val="Footnote Text Char Char Char,Fußnote Char,single space Char,footnote text Char,FOOTNOTES Char,fn Char"/>
    <w:basedOn w:val="DefaultParagraphFont"/>
    <w:link w:val="FootnoteText"/>
    <w:rsid w:val="00947821"/>
    <w:rPr>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1.worldbank.org/publicsector/decentralization/dat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3038</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2013-03-31T05:17:00Z</dcterms:created>
  <dcterms:modified xsi:type="dcterms:W3CDTF">2013-03-31T05:17:00Z</dcterms:modified>
</cp:coreProperties>
</file>