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B0BF5" w14:textId="77777777" w:rsidR="004468A7" w:rsidRDefault="004468A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STATISTICAL INVESTIGATION OF FINANCIAL-ACCOUNTING AND TAX RISK EXPOSURE IN THE TERTIARY ECONOMIC SECTOR. </w:t>
      </w:r>
    </w:p>
    <w:p w14:paraId="00000001" w14:textId="64769550" w:rsidR="001C5B8D" w:rsidRDefault="004468A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A ROMANIAN CASE STUDY.</w:t>
      </w:r>
    </w:p>
    <w:p w14:paraId="00000002" w14:textId="77777777" w:rsidR="001C5B8D" w:rsidRDefault="001C5B8D">
      <w:pPr>
        <w:rPr>
          <w:sz w:val="20"/>
          <w:szCs w:val="28"/>
        </w:rPr>
      </w:pPr>
    </w:p>
    <w:p w14:paraId="34AEF7A7" w14:textId="77777777" w:rsidR="00621E6F" w:rsidRDefault="00621E6F">
      <w:pPr>
        <w:rPr>
          <w:sz w:val="20"/>
          <w:szCs w:val="28"/>
        </w:rPr>
      </w:pPr>
    </w:p>
    <w:p w14:paraId="375F88B3" w14:textId="77777777" w:rsidR="00621E6F" w:rsidRPr="00621E6F" w:rsidRDefault="00621E6F">
      <w:pPr>
        <w:rPr>
          <w:sz w:val="20"/>
          <w:szCs w:val="28"/>
        </w:rPr>
      </w:pPr>
    </w:p>
    <w:p w14:paraId="0000000A" w14:textId="77777777" w:rsidR="001C5B8D" w:rsidRPr="002536FB" w:rsidRDefault="001C5B8D">
      <w:pPr>
        <w:jc w:val="both"/>
        <w:rPr>
          <w:sz w:val="20"/>
          <w:szCs w:val="20"/>
        </w:rPr>
      </w:pPr>
    </w:p>
    <w:p w14:paraId="4E6BCCDB" w14:textId="77777777" w:rsidR="002536FB" w:rsidRPr="002536FB" w:rsidRDefault="00C520A1">
      <w:pPr>
        <w:ind w:firstLine="720"/>
        <w:jc w:val="both"/>
        <w:rPr>
          <w:sz w:val="20"/>
          <w:szCs w:val="20"/>
        </w:rPr>
      </w:pPr>
      <w:r w:rsidRPr="002536FB">
        <w:rPr>
          <w:b/>
          <w:sz w:val="20"/>
          <w:szCs w:val="20"/>
        </w:rPr>
        <w:t>Abstract:</w:t>
      </w:r>
      <w:r w:rsidRPr="002536FB">
        <w:rPr>
          <w:sz w:val="20"/>
          <w:szCs w:val="20"/>
        </w:rPr>
        <w:t xml:space="preserve"> </w:t>
      </w:r>
    </w:p>
    <w:p w14:paraId="0000000C" w14:textId="64A540AF" w:rsidR="001C5B8D" w:rsidRDefault="00BB5D12">
      <w:pPr>
        <w:ind w:firstLine="720"/>
        <w:jc w:val="both"/>
        <w:rPr>
          <w:i/>
          <w:sz w:val="20"/>
          <w:szCs w:val="20"/>
        </w:rPr>
      </w:pPr>
      <w:proofErr w:type="spellStart"/>
      <w:r w:rsidRPr="00BB5D12">
        <w:rPr>
          <w:i/>
          <w:sz w:val="20"/>
          <w:szCs w:val="20"/>
        </w:rPr>
        <w:t>Sectorul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terțiar</w:t>
      </w:r>
      <w:proofErr w:type="spellEnd"/>
      <w:r w:rsidRPr="00BB5D12">
        <w:rPr>
          <w:i/>
          <w:sz w:val="20"/>
          <w:szCs w:val="20"/>
        </w:rPr>
        <w:t xml:space="preserve"> al </w:t>
      </w:r>
      <w:proofErr w:type="spellStart"/>
      <w:r w:rsidRPr="00BB5D12">
        <w:rPr>
          <w:i/>
          <w:sz w:val="20"/>
          <w:szCs w:val="20"/>
        </w:rPr>
        <w:t>economiei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este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unul</w:t>
      </w:r>
      <w:proofErr w:type="spellEnd"/>
      <w:r w:rsidRPr="00BB5D12">
        <w:rPr>
          <w:i/>
          <w:sz w:val="20"/>
          <w:szCs w:val="20"/>
        </w:rPr>
        <w:t xml:space="preserve"> care are o </w:t>
      </w:r>
      <w:proofErr w:type="spellStart"/>
      <w:r w:rsidRPr="00BB5D12">
        <w:rPr>
          <w:i/>
          <w:sz w:val="20"/>
          <w:szCs w:val="20"/>
        </w:rPr>
        <w:t>expunere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foarte</w:t>
      </w:r>
      <w:proofErr w:type="spellEnd"/>
      <w:r w:rsidRPr="00BB5D12">
        <w:rPr>
          <w:i/>
          <w:sz w:val="20"/>
          <w:szCs w:val="20"/>
        </w:rPr>
        <w:t xml:space="preserve"> mare la </w:t>
      </w:r>
      <w:proofErr w:type="spellStart"/>
      <w:r w:rsidRPr="00BB5D12">
        <w:rPr>
          <w:i/>
          <w:sz w:val="20"/>
          <w:szCs w:val="20"/>
        </w:rPr>
        <w:t>risc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în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ceea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ce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privește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tehnicile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contabile</w:t>
      </w:r>
      <w:proofErr w:type="spellEnd"/>
      <w:r w:rsidRPr="00BB5D12">
        <w:rPr>
          <w:i/>
          <w:sz w:val="20"/>
          <w:szCs w:val="20"/>
        </w:rPr>
        <w:t xml:space="preserve"> creative </w:t>
      </w:r>
      <w:proofErr w:type="spellStart"/>
      <w:r w:rsidRPr="00BB5D12">
        <w:rPr>
          <w:i/>
          <w:sz w:val="20"/>
          <w:szCs w:val="20"/>
        </w:rPr>
        <w:t>și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frauduloase</w:t>
      </w:r>
      <w:proofErr w:type="spellEnd"/>
      <w:r w:rsidRPr="00BB5D12">
        <w:rPr>
          <w:i/>
          <w:sz w:val="20"/>
          <w:szCs w:val="20"/>
        </w:rPr>
        <w:t xml:space="preserve">, </w:t>
      </w:r>
      <w:proofErr w:type="spellStart"/>
      <w:r w:rsidRPr="00BB5D12">
        <w:rPr>
          <w:i/>
          <w:sz w:val="20"/>
          <w:szCs w:val="20"/>
        </w:rPr>
        <w:t>optimizarea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fiscală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și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frauda</w:t>
      </w:r>
      <w:proofErr w:type="spellEnd"/>
      <w:r w:rsidRPr="00BB5D12">
        <w:rPr>
          <w:i/>
          <w:sz w:val="20"/>
          <w:szCs w:val="20"/>
        </w:rPr>
        <w:t xml:space="preserve">. </w:t>
      </w:r>
      <w:proofErr w:type="spellStart"/>
      <w:r w:rsidRPr="00BB5D12">
        <w:rPr>
          <w:i/>
          <w:sz w:val="20"/>
          <w:szCs w:val="20"/>
        </w:rPr>
        <w:t>În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acest</w:t>
      </w:r>
      <w:proofErr w:type="spellEnd"/>
      <w:r w:rsidRPr="00BB5D12">
        <w:rPr>
          <w:i/>
          <w:sz w:val="20"/>
          <w:szCs w:val="20"/>
        </w:rPr>
        <w:t xml:space="preserve"> context, </w:t>
      </w:r>
      <w:proofErr w:type="spellStart"/>
      <w:r w:rsidRPr="00BB5D12">
        <w:rPr>
          <w:i/>
          <w:sz w:val="20"/>
          <w:szCs w:val="20"/>
        </w:rPr>
        <w:t>scopul</w:t>
      </w:r>
      <w:proofErr w:type="spellEnd"/>
      <w:r w:rsidRPr="00BB5D12">
        <w:rPr>
          <w:i/>
          <w:sz w:val="20"/>
          <w:szCs w:val="20"/>
        </w:rPr>
        <w:t xml:space="preserve"> principal al </w:t>
      </w:r>
      <w:proofErr w:type="spellStart"/>
      <w:r w:rsidRPr="00BB5D12">
        <w:rPr>
          <w:i/>
          <w:sz w:val="20"/>
          <w:szCs w:val="20"/>
        </w:rPr>
        <w:t>acestei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cercetări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este</w:t>
      </w:r>
      <w:proofErr w:type="spellEnd"/>
      <w:r w:rsidRPr="00BB5D12">
        <w:rPr>
          <w:i/>
          <w:sz w:val="20"/>
          <w:szCs w:val="20"/>
        </w:rPr>
        <w:t xml:space="preserve"> de a </w:t>
      </w:r>
      <w:proofErr w:type="spellStart"/>
      <w:r w:rsidRPr="00BB5D12">
        <w:rPr>
          <w:i/>
          <w:sz w:val="20"/>
          <w:szCs w:val="20"/>
        </w:rPr>
        <w:t>cuantifica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expunerea</w:t>
      </w:r>
      <w:proofErr w:type="spellEnd"/>
      <w:r w:rsidRPr="00BB5D12">
        <w:rPr>
          <w:i/>
          <w:sz w:val="20"/>
          <w:szCs w:val="20"/>
        </w:rPr>
        <w:t xml:space="preserve"> la </w:t>
      </w:r>
      <w:proofErr w:type="spellStart"/>
      <w:r w:rsidRPr="00BB5D12">
        <w:rPr>
          <w:i/>
          <w:sz w:val="20"/>
          <w:szCs w:val="20"/>
        </w:rPr>
        <w:t>risc</w:t>
      </w:r>
      <w:proofErr w:type="spellEnd"/>
      <w:r w:rsidRPr="00BB5D12">
        <w:rPr>
          <w:i/>
          <w:sz w:val="20"/>
          <w:szCs w:val="20"/>
        </w:rPr>
        <w:t xml:space="preserve"> din </w:t>
      </w:r>
      <w:proofErr w:type="spellStart"/>
      <w:r w:rsidRPr="00BB5D12">
        <w:rPr>
          <w:i/>
          <w:sz w:val="20"/>
          <w:szCs w:val="20"/>
        </w:rPr>
        <w:t>punct</w:t>
      </w:r>
      <w:proofErr w:type="spellEnd"/>
      <w:r w:rsidRPr="00BB5D12">
        <w:rPr>
          <w:i/>
          <w:sz w:val="20"/>
          <w:szCs w:val="20"/>
        </w:rPr>
        <w:t xml:space="preserve"> de </w:t>
      </w:r>
      <w:proofErr w:type="spellStart"/>
      <w:r w:rsidRPr="00BB5D12">
        <w:rPr>
          <w:i/>
          <w:sz w:val="20"/>
          <w:szCs w:val="20"/>
        </w:rPr>
        <w:t>vedere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contabil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și</w:t>
      </w:r>
      <w:proofErr w:type="spellEnd"/>
      <w:r w:rsidRPr="00BB5D12">
        <w:rPr>
          <w:i/>
          <w:sz w:val="20"/>
          <w:szCs w:val="20"/>
        </w:rPr>
        <w:t xml:space="preserve"> fiscal a </w:t>
      </w:r>
      <w:proofErr w:type="spellStart"/>
      <w:r w:rsidRPr="00BB5D12">
        <w:rPr>
          <w:i/>
          <w:sz w:val="20"/>
          <w:szCs w:val="20"/>
        </w:rPr>
        <w:t>entităților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economice</w:t>
      </w:r>
      <w:proofErr w:type="spellEnd"/>
      <w:r w:rsidRPr="00BB5D12">
        <w:rPr>
          <w:i/>
          <w:sz w:val="20"/>
          <w:szCs w:val="20"/>
        </w:rPr>
        <w:t xml:space="preserve"> care </w:t>
      </w:r>
      <w:proofErr w:type="spellStart"/>
      <w:r w:rsidRPr="00BB5D12">
        <w:rPr>
          <w:i/>
          <w:sz w:val="20"/>
          <w:szCs w:val="20"/>
        </w:rPr>
        <w:t>își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desfășoară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activitatea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în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sectorul</w:t>
      </w:r>
      <w:proofErr w:type="spellEnd"/>
      <w:r w:rsidRPr="00BB5D12">
        <w:rPr>
          <w:i/>
          <w:sz w:val="20"/>
          <w:szCs w:val="20"/>
        </w:rPr>
        <w:t xml:space="preserve"> de </w:t>
      </w:r>
      <w:proofErr w:type="spellStart"/>
      <w:r w:rsidRPr="00BB5D12">
        <w:rPr>
          <w:i/>
          <w:sz w:val="20"/>
          <w:szCs w:val="20"/>
        </w:rPr>
        <w:t>afaceri</w:t>
      </w:r>
      <w:proofErr w:type="spellEnd"/>
      <w:r w:rsidRPr="00BB5D12">
        <w:rPr>
          <w:i/>
          <w:sz w:val="20"/>
          <w:szCs w:val="20"/>
        </w:rPr>
        <w:t xml:space="preserve"> al </w:t>
      </w:r>
      <w:proofErr w:type="spellStart"/>
      <w:r w:rsidRPr="00BB5D12">
        <w:rPr>
          <w:i/>
          <w:sz w:val="20"/>
          <w:szCs w:val="20"/>
        </w:rPr>
        <w:t>lucrărilor</w:t>
      </w:r>
      <w:proofErr w:type="spellEnd"/>
      <w:r w:rsidRPr="00BB5D12">
        <w:rPr>
          <w:i/>
          <w:sz w:val="20"/>
          <w:szCs w:val="20"/>
        </w:rPr>
        <w:t xml:space="preserve"> de </w:t>
      </w:r>
      <w:proofErr w:type="spellStart"/>
      <w:r w:rsidRPr="00BB5D12">
        <w:rPr>
          <w:i/>
          <w:sz w:val="20"/>
          <w:szCs w:val="20"/>
        </w:rPr>
        <w:t>construcții</w:t>
      </w:r>
      <w:proofErr w:type="spellEnd"/>
      <w:r w:rsidRPr="00BB5D12">
        <w:rPr>
          <w:i/>
          <w:sz w:val="20"/>
          <w:szCs w:val="20"/>
        </w:rPr>
        <w:t xml:space="preserve">, </w:t>
      </w:r>
      <w:proofErr w:type="spellStart"/>
      <w:r w:rsidRPr="00BB5D12">
        <w:rPr>
          <w:i/>
          <w:sz w:val="20"/>
          <w:szCs w:val="20"/>
        </w:rPr>
        <w:t>hoteluri</w:t>
      </w:r>
      <w:proofErr w:type="spellEnd"/>
      <w:r w:rsidRPr="00BB5D12">
        <w:rPr>
          <w:i/>
          <w:sz w:val="20"/>
          <w:szCs w:val="20"/>
        </w:rPr>
        <w:t xml:space="preserve">, </w:t>
      </w:r>
      <w:proofErr w:type="spellStart"/>
      <w:r w:rsidRPr="00BB5D12">
        <w:rPr>
          <w:i/>
          <w:sz w:val="20"/>
          <w:szCs w:val="20"/>
        </w:rPr>
        <w:t>sănătate</w:t>
      </w:r>
      <w:proofErr w:type="spellEnd"/>
      <w:r w:rsidRPr="00BB5D12">
        <w:rPr>
          <w:i/>
          <w:sz w:val="20"/>
          <w:szCs w:val="20"/>
        </w:rPr>
        <w:t xml:space="preserve">, </w:t>
      </w:r>
      <w:proofErr w:type="spellStart"/>
      <w:r w:rsidRPr="00BB5D12">
        <w:rPr>
          <w:i/>
          <w:sz w:val="20"/>
          <w:szCs w:val="20"/>
        </w:rPr>
        <w:t>contabilitate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și</w:t>
      </w:r>
      <w:proofErr w:type="spellEnd"/>
      <w:r w:rsidRPr="00BB5D12">
        <w:rPr>
          <w:i/>
          <w:sz w:val="20"/>
          <w:szCs w:val="20"/>
        </w:rPr>
        <w:t xml:space="preserve"> audit </w:t>
      </w:r>
      <w:proofErr w:type="spellStart"/>
      <w:r w:rsidRPr="00BB5D12">
        <w:rPr>
          <w:i/>
          <w:sz w:val="20"/>
          <w:szCs w:val="20"/>
        </w:rPr>
        <w:t>financiar</w:t>
      </w:r>
      <w:proofErr w:type="spellEnd"/>
      <w:r w:rsidRPr="00BB5D12">
        <w:rPr>
          <w:i/>
          <w:sz w:val="20"/>
          <w:szCs w:val="20"/>
        </w:rPr>
        <w:t xml:space="preserve">, </w:t>
      </w:r>
      <w:proofErr w:type="spellStart"/>
      <w:r w:rsidRPr="00BB5D12">
        <w:rPr>
          <w:i/>
          <w:sz w:val="20"/>
          <w:szCs w:val="20"/>
        </w:rPr>
        <w:t>agenții</w:t>
      </w:r>
      <w:proofErr w:type="spellEnd"/>
      <w:r w:rsidRPr="00BB5D12">
        <w:rPr>
          <w:i/>
          <w:sz w:val="20"/>
          <w:szCs w:val="20"/>
        </w:rPr>
        <w:t xml:space="preserve"> de </w:t>
      </w:r>
      <w:proofErr w:type="spellStart"/>
      <w:r w:rsidRPr="00BB5D12">
        <w:rPr>
          <w:i/>
          <w:sz w:val="20"/>
          <w:szCs w:val="20"/>
        </w:rPr>
        <w:t>ocupare</w:t>
      </w:r>
      <w:proofErr w:type="spellEnd"/>
      <w:r w:rsidRPr="00BB5D12">
        <w:rPr>
          <w:i/>
          <w:sz w:val="20"/>
          <w:szCs w:val="20"/>
        </w:rPr>
        <w:t xml:space="preserve"> a </w:t>
      </w:r>
      <w:proofErr w:type="spellStart"/>
      <w:r w:rsidRPr="00BB5D12">
        <w:rPr>
          <w:i/>
          <w:sz w:val="20"/>
          <w:szCs w:val="20"/>
        </w:rPr>
        <w:t>forței</w:t>
      </w:r>
      <w:proofErr w:type="spellEnd"/>
      <w:r w:rsidRPr="00BB5D12">
        <w:rPr>
          <w:i/>
          <w:sz w:val="20"/>
          <w:szCs w:val="20"/>
        </w:rPr>
        <w:t xml:space="preserve"> de </w:t>
      </w:r>
      <w:proofErr w:type="spellStart"/>
      <w:r w:rsidRPr="00BB5D12">
        <w:rPr>
          <w:i/>
          <w:sz w:val="20"/>
          <w:szCs w:val="20"/>
        </w:rPr>
        <w:t>muncă</w:t>
      </w:r>
      <w:proofErr w:type="spellEnd"/>
      <w:r w:rsidRPr="00BB5D12">
        <w:rPr>
          <w:i/>
          <w:sz w:val="20"/>
          <w:szCs w:val="20"/>
        </w:rPr>
        <w:t xml:space="preserve">, </w:t>
      </w:r>
      <w:proofErr w:type="spellStart"/>
      <w:r w:rsidRPr="00BB5D12">
        <w:rPr>
          <w:i/>
          <w:sz w:val="20"/>
          <w:szCs w:val="20"/>
        </w:rPr>
        <w:t>activități</w:t>
      </w:r>
      <w:proofErr w:type="spellEnd"/>
      <w:r w:rsidRPr="00BB5D12">
        <w:rPr>
          <w:i/>
          <w:sz w:val="20"/>
          <w:szCs w:val="20"/>
        </w:rPr>
        <w:t xml:space="preserve"> de </w:t>
      </w:r>
      <w:proofErr w:type="spellStart"/>
      <w:r w:rsidRPr="00BB5D12">
        <w:rPr>
          <w:i/>
          <w:sz w:val="20"/>
          <w:szCs w:val="20"/>
        </w:rPr>
        <w:t>reparare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și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curățare</w:t>
      </w:r>
      <w:proofErr w:type="spellEnd"/>
      <w:r w:rsidRPr="00BB5D12">
        <w:rPr>
          <w:i/>
          <w:sz w:val="20"/>
          <w:szCs w:val="20"/>
        </w:rPr>
        <w:t xml:space="preserve"> a </w:t>
      </w:r>
      <w:proofErr w:type="spellStart"/>
      <w:r w:rsidRPr="00BB5D12">
        <w:rPr>
          <w:i/>
          <w:sz w:val="20"/>
          <w:szCs w:val="20"/>
        </w:rPr>
        <w:t>autovehiculelor</w:t>
      </w:r>
      <w:proofErr w:type="spellEnd"/>
      <w:r w:rsidRPr="00BB5D12">
        <w:rPr>
          <w:i/>
          <w:sz w:val="20"/>
          <w:szCs w:val="20"/>
        </w:rPr>
        <w:t xml:space="preserve">. </w:t>
      </w:r>
      <w:proofErr w:type="spellStart"/>
      <w:r w:rsidRPr="00BB5D12">
        <w:rPr>
          <w:i/>
          <w:sz w:val="20"/>
          <w:szCs w:val="20"/>
        </w:rPr>
        <w:t>Eșantionul</w:t>
      </w:r>
      <w:proofErr w:type="spellEnd"/>
      <w:r w:rsidRPr="00BB5D12">
        <w:rPr>
          <w:i/>
          <w:sz w:val="20"/>
          <w:szCs w:val="20"/>
        </w:rPr>
        <w:t xml:space="preserve"> statistic </w:t>
      </w:r>
      <w:proofErr w:type="spellStart"/>
      <w:r w:rsidRPr="00BB5D12">
        <w:rPr>
          <w:i/>
          <w:sz w:val="20"/>
          <w:szCs w:val="20"/>
        </w:rPr>
        <w:t>analizat</w:t>
      </w:r>
      <w:proofErr w:type="spellEnd"/>
      <w:r w:rsidRPr="00BB5D12">
        <w:rPr>
          <w:i/>
          <w:sz w:val="20"/>
          <w:szCs w:val="20"/>
        </w:rPr>
        <w:t xml:space="preserve"> a </w:t>
      </w:r>
      <w:proofErr w:type="spellStart"/>
      <w:r w:rsidRPr="00BB5D12">
        <w:rPr>
          <w:i/>
          <w:sz w:val="20"/>
          <w:szCs w:val="20"/>
        </w:rPr>
        <w:t>fost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compus</w:t>
      </w:r>
      <w:proofErr w:type="spellEnd"/>
      <w:r w:rsidRPr="00BB5D12">
        <w:rPr>
          <w:i/>
          <w:sz w:val="20"/>
          <w:szCs w:val="20"/>
        </w:rPr>
        <w:t xml:space="preserve"> din </w:t>
      </w:r>
      <w:proofErr w:type="spellStart"/>
      <w:r w:rsidRPr="00BB5D12">
        <w:rPr>
          <w:i/>
          <w:sz w:val="20"/>
          <w:szCs w:val="20"/>
        </w:rPr>
        <w:t>observații</w:t>
      </w:r>
      <w:proofErr w:type="spellEnd"/>
      <w:r w:rsidRPr="00BB5D12">
        <w:rPr>
          <w:i/>
          <w:sz w:val="20"/>
          <w:szCs w:val="20"/>
        </w:rPr>
        <w:t xml:space="preserve">, </w:t>
      </w:r>
      <w:proofErr w:type="spellStart"/>
      <w:r w:rsidRPr="00BB5D12">
        <w:rPr>
          <w:i/>
          <w:sz w:val="20"/>
          <w:szCs w:val="20"/>
        </w:rPr>
        <w:t>reprezentând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indicatori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economico-financiari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raportați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în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situațiile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financiare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anuale</w:t>
      </w:r>
      <w:proofErr w:type="spellEnd"/>
      <w:r w:rsidRPr="00BB5D12">
        <w:rPr>
          <w:i/>
          <w:sz w:val="20"/>
          <w:szCs w:val="20"/>
        </w:rPr>
        <w:t xml:space="preserve"> ale </w:t>
      </w:r>
      <w:proofErr w:type="spellStart"/>
      <w:r w:rsidRPr="00BB5D12">
        <w:rPr>
          <w:i/>
          <w:sz w:val="20"/>
          <w:szCs w:val="20"/>
        </w:rPr>
        <w:t>entităților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economice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incluse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în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studiu</w:t>
      </w:r>
      <w:proofErr w:type="spellEnd"/>
      <w:r w:rsidRPr="00BB5D12">
        <w:rPr>
          <w:i/>
          <w:sz w:val="20"/>
          <w:szCs w:val="20"/>
        </w:rPr>
        <w:t xml:space="preserve">, </w:t>
      </w:r>
      <w:proofErr w:type="spellStart"/>
      <w:r w:rsidRPr="00BB5D12">
        <w:rPr>
          <w:i/>
          <w:sz w:val="20"/>
          <w:szCs w:val="20"/>
        </w:rPr>
        <w:t>pentru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intervalul</w:t>
      </w:r>
      <w:proofErr w:type="spellEnd"/>
      <w:r w:rsidRPr="00BB5D12">
        <w:rPr>
          <w:i/>
          <w:sz w:val="20"/>
          <w:szCs w:val="20"/>
        </w:rPr>
        <w:t xml:space="preserve"> de </w:t>
      </w:r>
      <w:proofErr w:type="spellStart"/>
      <w:r w:rsidRPr="00BB5D12">
        <w:rPr>
          <w:i/>
          <w:sz w:val="20"/>
          <w:szCs w:val="20"/>
        </w:rPr>
        <w:t>timp</w:t>
      </w:r>
      <w:proofErr w:type="spellEnd"/>
      <w:r w:rsidRPr="00BB5D12">
        <w:rPr>
          <w:i/>
          <w:sz w:val="20"/>
          <w:szCs w:val="20"/>
        </w:rPr>
        <w:t xml:space="preserve"> 2018 - 2022. </w:t>
      </w:r>
      <w:proofErr w:type="spellStart"/>
      <w:r w:rsidRPr="00BB5D12">
        <w:rPr>
          <w:i/>
          <w:sz w:val="20"/>
          <w:szCs w:val="20"/>
        </w:rPr>
        <w:t>Principalele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rezultate</w:t>
      </w:r>
      <w:proofErr w:type="spellEnd"/>
      <w:r w:rsidRPr="00BB5D12">
        <w:rPr>
          <w:i/>
          <w:sz w:val="20"/>
          <w:szCs w:val="20"/>
        </w:rPr>
        <w:t xml:space="preserve"> ale </w:t>
      </w:r>
      <w:proofErr w:type="spellStart"/>
      <w:r w:rsidRPr="00BB5D12">
        <w:rPr>
          <w:i/>
          <w:sz w:val="20"/>
          <w:szCs w:val="20"/>
        </w:rPr>
        <w:t>cercetării</w:t>
      </w:r>
      <w:proofErr w:type="spellEnd"/>
      <w:r w:rsidRPr="00BB5D12">
        <w:rPr>
          <w:i/>
          <w:sz w:val="20"/>
          <w:szCs w:val="20"/>
        </w:rPr>
        <w:t xml:space="preserve"> au </w:t>
      </w:r>
      <w:proofErr w:type="spellStart"/>
      <w:r w:rsidRPr="00BB5D12">
        <w:rPr>
          <w:i/>
          <w:sz w:val="20"/>
          <w:szCs w:val="20"/>
        </w:rPr>
        <w:t>arătat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că</w:t>
      </w:r>
      <w:proofErr w:type="spellEnd"/>
      <w:r w:rsidRPr="00BB5D12">
        <w:rPr>
          <w:i/>
          <w:sz w:val="20"/>
          <w:szCs w:val="20"/>
        </w:rPr>
        <w:t xml:space="preserve"> cel </w:t>
      </w:r>
      <w:proofErr w:type="spellStart"/>
      <w:r w:rsidRPr="00BB5D12">
        <w:rPr>
          <w:i/>
          <w:sz w:val="20"/>
          <w:szCs w:val="20"/>
        </w:rPr>
        <w:t>mai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vulnerabil</w:t>
      </w:r>
      <w:proofErr w:type="spellEnd"/>
      <w:r w:rsidRPr="00BB5D12">
        <w:rPr>
          <w:i/>
          <w:sz w:val="20"/>
          <w:szCs w:val="20"/>
        </w:rPr>
        <w:t xml:space="preserve"> sector de </w:t>
      </w:r>
      <w:proofErr w:type="spellStart"/>
      <w:r w:rsidRPr="00BB5D12">
        <w:rPr>
          <w:i/>
          <w:sz w:val="20"/>
          <w:szCs w:val="20"/>
        </w:rPr>
        <w:t>activitate</w:t>
      </w:r>
      <w:proofErr w:type="spellEnd"/>
      <w:r w:rsidRPr="00BB5D12">
        <w:rPr>
          <w:i/>
          <w:sz w:val="20"/>
          <w:szCs w:val="20"/>
        </w:rPr>
        <w:t xml:space="preserve"> la </w:t>
      </w:r>
      <w:proofErr w:type="spellStart"/>
      <w:r w:rsidRPr="00BB5D12">
        <w:rPr>
          <w:i/>
          <w:sz w:val="20"/>
          <w:szCs w:val="20"/>
        </w:rPr>
        <w:t>riscul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contabil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și</w:t>
      </w:r>
      <w:proofErr w:type="spellEnd"/>
      <w:r w:rsidRPr="00BB5D12">
        <w:rPr>
          <w:i/>
          <w:sz w:val="20"/>
          <w:szCs w:val="20"/>
        </w:rPr>
        <w:t xml:space="preserve"> fiscal </w:t>
      </w:r>
      <w:proofErr w:type="spellStart"/>
      <w:r w:rsidRPr="00BB5D12">
        <w:rPr>
          <w:i/>
          <w:sz w:val="20"/>
          <w:szCs w:val="20"/>
        </w:rPr>
        <w:t>este</w:t>
      </w:r>
      <w:proofErr w:type="spellEnd"/>
      <w:r w:rsidRPr="00BB5D12">
        <w:rPr>
          <w:i/>
          <w:sz w:val="20"/>
          <w:szCs w:val="20"/>
        </w:rPr>
        <w:t xml:space="preserve"> cel al </w:t>
      </w:r>
      <w:proofErr w:type="spellStart"/>
      <w:r w:rsidRPr="00BB5D12">
        <w:rPr>
          <w:i/>
          <w:sz w:val="20"/>
          <w:szCs w:val="20"/>
        </w:rPr>
        <w:t>lucrărilor</w:t>
      </w:r>
      <w:proofErr w:type="spellEnd"/>
      <w:r w:rsidRPr="00BB5D12">
        <w:rPr>
          <w:i/>
          <w:sz w:val="20"/>
          <w:szCs w:val="20"/>
        </w:rPr>
        <w:t xml:space="preserve"> de </w:t>
      </w:r>
      <w:proofErr w:type="spellStart"/>
      <w:r w:rsidRPr="00BB5D12">
        <w:rPr>
          <w:i/>
          <w:sz w:val="20"/>
          <w:szCs w:val="20"/>
        </w:rPr>
        <w:t>construcții</w:t>
      </w:r>
      <w:proofErr w:type="spellEnd"/>
      <w:r w:rsidRPr="00BB5D12">
        <w:rPr>
          <w:i/>
          <w:sz w:val="20"/>
          <w:szCs w:val="20"/>
        </w:rPr>
        <w:t xml:space="preserve"> a </w:t>
      </w:r>
      <w:proofErr w:type="spellStart"/>
      <w:r w:rsidRPr="00BB5D12">
        <w:rPr>
          <w:i/>
          <w:sz w:val="20"/>
          <w:szCs w:val="20"/>
        </w:rPr>
        <w:t>clădirilor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rezidențiale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și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nerezidențiale</w:t>
      </w:r>
      <w:proofErr w:type="spellEnd"/>
      <w:r w:rsidRPr="00BB5D12">
        <w:rPr>
          <w:i/>
          <w:sz w:val="20"/>
          <w:szCs w:val="20"/>
        </w:rPr>
        <w:t xml:space="preserve">, </w:t>
      </w:r>
      <w:proofErr w:type="spellStart"/>
      <w:r w:rsidRPr="00BB5D12">
        <w:rPr>
          <w:i/>
          <w:sz w:val="20"/>
          <w:szCs w:val="20"/>
        </w:rPr>
        <w:t>principalele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surse</w:t>
      </w:r>
      <w:proofErr w:type="spellEnd"/>
      <w:r w:rsidRPr="00BB5D12">
        <w:rPr>
          <w:i/>
          <w:sz w:val="20"/>
          <w:szCs w:val="20"/>
        </w:rPr>
        <w:t xml:space="preserve"> de </w:t>
      </w:r>
      <w:proofErr w:type="spellStart"/>
      <w:r w:rsidRPr="00BB5D12">
        <w:rPr>
          <w:i/>
          <w:sz w:val="20"/>
          <w:szCs w:val="20"/>
        </w:rPr>
        <w:t>finanțare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gramStart"/>
      <w:r w:rsidRPr="00BB5D12">
        <w:rPr>
          <w:i/>
          <w:sz w:val="20"/>
          <w:szCs w:val="20"/>
        </w:rPr>
        <w:t>a</w:t>
      </w:r>
      <w:proofErr w:type="gram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activității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curente</w:t>
      </w:r>
      <w:proofErr w:type="spellEnd"/>
      <w:r w:rsidRPr="00BB5D12">
        <w:rPr>
          <w:i/>
          <w:sz w:val="20"/>
          <w:szCs w:val="20"/>
        </w:rPr>
        <w:t xml:space="preserve"> a </w:t>
      </w:r>
      <w:proofErr w:type="spellStart"/>
      <w:r w:rsidRPr="00BB5D12">
        <w:rPr>
          <w:i/>
          <w:sz w:val="20"/>
          <w:szCs w:val="20"/>
        </w:rPr>
        <w:t>acestora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fiind</w:t>
      </w:r>
      <w:proofErr w:type="spellEnd"/>
      <w:r w:rsidRPr="00BB5D12">
        <w:rPr>
          <w:i/>
          <w:sz w:val="20"/>
          <w:szCs w:val="20"/>
        </w:rPr>
        <w:t xml:space="preserve"> din capital </w:t>
      </w:r>
      <w:proofErr w:type="spellStart"/>
      <w:r w:rsidRPr="00BB5D12">
        <w:rPr>
          <w:i/>
          <w:sz w:val="20"/>
          <w:szCs w:val="20"/>
        </w:rPr>
        <w:t>împrumutat</w:t>
      </w:r>
      <w:proofErr w:type="spellEnd"/>
      <w:r w:rsidRPr="00BB5D12">
        <w:rPr>
          <w:i/>
          <w:sz w:val="20"/>
          <w:szCs w:val="20"/>
        </w:rPr>
        <w:t xml:space="preserve">. Ca o </w:t>
      </w:r>
      <w:proofErr w:type="spellStart"/>
      <w:r w:rsidRPr="00BB5D12">
        <w:rPr>
          <w:i/>
          <w:sz w:val="20"/>
          <w:szCs w:val="20"/>
        </w:rPr>
        <w:t>concluzie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generală</w:t>
      </w:r>
      <w:proofErr w:type="spellEnd"/>
      <w:r w:rsidRPr="00BB5D12">
        <w:rPr>
          <w:i/>
          <w:sz w:val="20"/>
          <w:szCs w:val="20"/>
        </w:rPr>
        <w:t xml:space="preserve">, se </w:t>
      </w:r>
      <w:proofErr w:type="spellStart"/>
      <w:r w:rsidRPr="00BB5D12">
        <w:rPr>
          <w:i/>
          <w:sz w:val="20"/>
          <w:szCs w:val="20"/>
        </w:rPr>
        <w:t>poate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observa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că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indicatorii</w:t>
      </w:r>
      <w:proofErr w:type="spellEnd"/>
      <w:r w:rsidRPr="00BB5D12">
        <w:rPr>
          <w:i/>
          <w:sz w:val="20"/>
          <w:szCs w:val="20"/>
        </w:rPr>
        <w:t xml:space="preserve"> economici </w:t>
      </w:r>
      <w:proofErr w:type="spellStart"/>
      <w:r w:rsidRPr="00BB5D12">
        <w:rPr>
          <w:i/>
          <w:sz w:val="20"/>
          <w:szCs w:val="20"/>
        </w:rPr>
        <w:t>și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financiari</w:t>
      </w:r>
      <w:proofErr w:type="spellEnd"/>
      <w:r w:rsidRPr="00BB5D12">
        <w:rPr>
          <w:i/>
          <w:sz w:val="20"/>
          <w:szCs w:val="20"/>
        </w:rPr>
        <w:t xml:space="preserve"> sunt </w:t>
      </w:r>
      <w:proofErr w:type="spellStart"/>
      <w:r w:rsidRPr="00BB5D12">
        <w:rPr>
          <w:i/>
          <w:sz w:val="20"/>
          <w:szCs w:val="20"/>
        </w:rPr>
        <w:t>utili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în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evaluarea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și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monitorizarea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riscurilor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asociate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activităților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economice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și</w:t>
      </w:r>
      <w:proofErr w:type="spellEnd"/>
      <w:r w:rsidRPr="00BB5D12">
        <w:rPr>
          <w:i/>
          <w:sz w:val="20"/>
          <w:szCs w:val="20"/>
        </w:rPr>
        <w:t xml:space="preserve"> pot fi </w:t>
      </w:r>
      <w:proofErr w:type="spellStart"/>
      <w:r w:rsidRPr="00BB5D12">
        <w:rPr>
          <w:i/>
          <w:sz w:val="20"/>
          <w:szCs w:val="20"/>
        </w:rPr>
        <w:t>utilizați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pentru</w:t>
      </w:r>
      <w:proofErr w:type="spellEnd"/>
      <w:r w:rsidRPr="00BB5D12">
        <w:rPr>
          <w:i/>
          <w:sz w:val="20"/>
          <w:szCs w:val="20"/>
        </w:rPr>
        <w:t xml:space="preserve"> a </w:t>
      </w:r>
      <w:proofErr w:type="spellStart"/>
      <w:r w:rsidRPr="00BB5D12">
        <w:rPr>
          <w:i/>
          <w:sz w:val="20"/>
          <w:szCs w:val="20"/>
        </w:rPr>
        <w:t>construi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profiluri</w:t>
      </w:r>
      <w:proofErr w:type="spellEnd"/>
      <w:r w:rsidRPr="00BB5D12">
        <w:rPr>
          <w:i/>
          <w:sz w:val="20"/>
          <w:szCs w:val="20"/>
        </w:rPr>
        <w:t xml:space="preserve"> de </w:t>
      </w:r>
      <w:proofErr w:type="spellStart"/>
      <w:r w:rsidRPr="00BB5D12">
        <w:rPr>
          <w:i/>
          <w:sz w:val="20"/>
          <w:szCs w:val="20"/>
        </w:rPr>
        <w:t>risc</w:t>
      </w:r>
      <w:proofErr w:type="spellEnd"/>
      <w:r w:rsidRPr="00BB5D12">
        <w:rPr>
          <w:i/>
          <w:sz w:val="20"/>
          <w:szCs w:val="20"/>
        </w:rPr>
        <w:t xml:space="preserve"> generale </w:t>
      </w:r>
      <w:proofErr w:type="spellStart"/>
      <w:r w:rsidRPr="00BB5D12">
        <w:rPr>
          <w:i/>
          <w:sz w:val="20"/>
          <w:szCs w:val="20"/>
        </w:rPr>
        <w:t>și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temporale</w:t>
      </w:r>
      <w:proofErr w:type="spellEnd"/>
      <w:r w:rsidRPr="00BB5D12">
        <w:rPr>
          <w:i/>
          <w:sz w:val="20"/>
          <w:szCs w:val="20"/>
        </w:rPr>
        <w:t xml:space="preserve">. De </w:t>
      </w:r>
      <w:proofErr w:type="spellStart"/>
      <w:r w:rsidRPr="00BB5D12">
        <w:rPr>
          <w:i/>
          <w:sz w:val="20"/>
          <w:szCs w:val="20"/>
        </w:rPr>
        <w:t>asemenea</w:t>
      </w:r>
      <w:proofErr w:type="spellEnd"/>
      <w:r w:rsidRPr="00BB5D12">
        <w:rPr>
          <w:i/>
          <w:sz w:val="20"/>
          <w:szCs w:val="20"/>
        </w:rPr>
        <w:t xml:space="preserve">, </w:t>
      </w:r>
      <w:proofErr w:type="spellStart"/>
      <w:r w:rsidRPr="00BB5D12">
        <w:rPr>
          <w:i/>
          <w:sz w:val="20"/>
          <w:szCs w:val="20"/>
        </w:rPr>
        <w:t>vulnerabilitatea</w:t>
      </w:r>
      <w:proofErr w:type="spellEnd"/>
      <w:r w:rsidRPr="00BB5D12">
        <w:rPr>
          <w:i/>
          <w:sz w:val="20"/>
          <w:szCs w:val="20"/>
        </w:rPr>
        <w:t xml:space="preserve"> la </w:t>
      </w:r>
      <w:proofErr w:type="spellStart"/>
      <w:r w:rsidRPr="00BB5D12">
        <w:rPr>
          <w:i/>
          <w:sz w:val="20"/>
          <w:szCs w:val="20"/>
        </w:rPr>
        <w:t>risc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gramStart"/>
      <w:r w:rsidRPr="00BB5D12">
        <w:rPr>
          <w:i/>
          <w:sz w:val="20"/>
          <w:szCs w:val="20"/>
        </w:rPr>
        <w:t>a</w:t>
      </w:r>
      <w:proofErr w:type="gram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entităților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economice</w:t>
      </w:r>
      <w:proofErr w:type="spellEnd"/>
      <w:r w:rsidRPr="00BB5D12">
        <w:rPr>
          <w:i/>
          <w:sz w:val="20"/>
          <w:szCs w:val="20"/>
        </w:rPr>
        <w:t xml:space="preserve"> din </w:t>
      </w:r>
      <w:proofErr w:type="spellStart"/>
      <w:r w:rsidRPr="00BB5D12">
        <w:rPr>
          <w:i/>
          <w:sz w:val="20"/>
          <w:szCs w:val="20"/>
        </w:rPr>
        <w:t>sectorul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serviciilor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este</w:t>
      </w:r>
      <w:proofErr w:type="spellEnd"/>
      <w:r w:rsidRPr="00BB5D12">
        <w:rPr>
          <w:i/>
          <w:sz w:val="20"/>
          <w:szCs w:val="20"/>
        </w:rPr>
        <w:t xml:space="preserve"> structural </w:t>
      </w:r>
      <w:proofErr w:type="spellStart"/>
      <w:r w:rsidRPr="00BB5D12">
        <w:rPr>
          <w:i/>
          <w:sz w:val="20"/>
          <w:szCs w:val="20"/>
        </w:rPr>
        <w:t>neuniformă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în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raport</w:t>
      </w:r>
      <w:proofErr w:type="spellEnd"/>
      <w:r w:rsidRPr="00BB5D12">
        <w:rPr>
          <w:i/>
          <w:sz w:val="20"/>
          <w:szCs w:val="20"/>
        </w:rPr>
        <w:t xml:space="preserve"> cu </w:t>
      </w:r>
      <w:proofErr w:type="spellStart"/>
      <w:r w:rsidRPr="00BB5D12">
        <w:rPr>
          <w:i/>
          <w:sz w:val="20"/>
          <w:szCs w:val="20"/>
        </w:rPr>
        <w:t>activitatea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economică</w:t>
      </w:r>
      <w:proofErr w:type="spellEnd"/>
      <w:r w:rsidRPr="00BB5D12">
        <w:rPr>
          <w:i/>
          <w:sz w:val="20"/>
          <w:szCs w:val="20"/>
        </w:rPr>
        <w:t xml:space="preserve"> </w:t>
      </w:r>
      <w:proofErr w:type="spellStart"/>
      <w:r w:rsidRPr="00BB5D12">
        <w:rPr>
          <w:i/>
          <w:sz w:val="20"/>
          <w:szCs w:val="20"/>
        </w:rPr>
        <w:t>analizată</w:t>
      </w:r>
      <w:proofErr w:type="spellEnd"/>
      <w:r w:rsidRPr="00BB5D12">
        <w:rPr>
          <w:i/>
          <w:sz w:val="20"/>
          <w:szCs w:val="20"/>
        </w:rPr>
        <w:t>.</w:t>
      </w:r>
    </w:p>
    <w:p w14:paraId="393B371E" w14:textId="77777777" w:rsidR="0035519D" w:rsidRDefault="0035519D">
      <w:pPr>
        <w:ind w:firstLine="720"/>
        <w:jc w:val="both"/>
        <w:rPr>
          <w:sz w:val="18"/>
          <w:szCs w:val="18"/>
        </w:rPr>
      </w:pPr>
    </w:p>
    <w:p w14:paraId="0000000D" w14:textId="77777777" w:rsidR="001C5B8D" w:rsidRPr="002536FB" w:rsidRDefault="00C520A1">
      <w:pPr>
        <w:ind w:firstLine="720"/>
        <w:jc w:val="both"/>
        <w:rPr>
          <w:sz w:val="20"/>
          <w:szCs w:val="20"/>
        </w:rPr>
      </w:pPr>
      <w:r w:rsidRPr="002536FB">
        <w:rPr>
          <w:b/>
          <w:sz w:val="20"/>
          <w:szCs w:val="20"/>
        </w:rPr>
        <w:t>Key words:</w:t>
      </w:r>
      <w:r w:rsidRPr="002536FB">
        <w:rPr>
          <w:sz w:val="20"/>
          <w:szCs w:val="20"/>
        </w:rPr>
        <w:t xml:space="preserve"> Financial Ratios, Risk Markers, Risk Profiling, Tertiary Sector.</w:t>
      </w:r>
    </w:p>
    <w:p w14:paraId="0000000E" w14:textId="77777777" w:rsidR="001C5B8D" w:rsidRPr="002536FB" w:rsidRDefault="001C5B8D">
      <w:pPr>
        <w:jc w:val="both"/>
        <w:rPr>
          <w:sz w:val="20"/>
          <w:szCs w:val="20"/>
        </w:rPr>
      </w:pPr>
    </w:p>
    <w:p w14:paraId="0000000F" w14:textId="77777777" w:rsidR="001C5B8D" w:rsidRPr="002536FB" w:rsidRDefault="00C520A1">
      <w:pPr>
        <w:ind w:firstLine="720"/>
        <w:jc w:val="both"/>
        <w:rPr>
          <w:sz w:val="20"/>
          <w:szCs w:val="20"/>
        </w:rPr>
      </w:pPr>
      <w:r w:rsidRPr="002536FB">
        <w:rPr>
          <w:b/>
          <w:sz w:val="20"/>
          <w:szCs w:val="20"/>
        </w:rPr>
        <w:t>JEL classification:</w:t>
      </w:r>
      <w:r w:rsidRPr="002536FB">
        <w:rPr>
          <w:sz w:val="20"/>
          <w:szCs w:val="20"/>
        </w:rPr>
        <w:t xml:space="preserve"> M41, F32.</w:t>
      </w:r>
    </w:p>
    <w:p w14:paraId="00000010" w14:textId="77777777" w:rsidR="001C5B8D" w:rsidRDefault="001C5B8D">
      <w:pPr>
        <w:jc w:val="both"/>
        <w:rPr>
          <w:sz w:val="18"/>
          <w:szCs w:val="18"/>
        </w:rPr>
      </w:pPr>
    </w:p>
    <w:p w14:paraId="00000011" w14:textId="77777777" w:rsidR="001C5B8D" w:rsidRPr="00A60D1B" w:rsidRDefault="001C5B8D">
      <w:pPr>
        <w:jc w:val="both"/>
        <w:rPr>
          <w:sz w:val="24"/>
          <w:szCs w:val="24"/>
        </w:rPr>
      </w:pPr>
    </w:p>
    <w:p w14:paraId="00000012" w14:textId="254D2FE4" w:rsidR="001C5B8D" w:rsidRDefault="00C520A1" w:rsidP="00A60D1B">
      <w:pPr>
        <w:pStyle w:val="Heading4"/>
        <w:keepNext w:val="0"/>
        <w:keepLines w:val="0"/>
        <w:numPr>
          <w:ilvl w:val="0"/>
          <w:numId w:val="1"/>
        </w:numPr>
        <w:shd w:val="clear" w:color="auto" w:fill="FFFFFF"/>
        <w:tabs>
          <w:tab w:val="num" w:pos="1068"/>
        </w:tabs>
        <w:spacing w:before="0" w:after="0"/>
        <w:ind w:left="1068"/>
        <w:rPr>
          <w:bCs/>
          <w:lang w:val="en-US"/>
        </w:rPr>
      </w:pPr>
      <w:r w:rsidRPr="00B25B1C">
        <w:rPr>
          <w:bCs/>
          <w:lang w:val="en-US"/>
        </w:rPr>
        <w:t>I</w:t>
      </w:r>
      <w:r w:rsidR="00B25B1C" w:rsidRPr="00B25B1C">
        <w:rPr>
          <w:bCs/>
          <w:lang w:val="en-US"/>
        </w:rPr>
        <w:t>NTRODUC</w:t>
      </w:r>
      <w:r w:rsidR="00F63A34">
        <w:rPr>
          <w:bCs/>
          <w:lang w:val="en-US"/>
        </w:rPr>
        <w:t>ERE</w:t>
      </w:r>
      <w:r w:rsidR="00B25B1C" w:rsidRPr="00B25B1C">
        <w:rPr>
          <w:bCs/>
          <w:lang w:val="en-US"/>
        </w:rPr>
        <w:t xml:space="preserve"> </w:t>
      </w:r>
    </w:p>
    <w:p w14:paraId="0A543587" w14:textId="77777777" w:rsidR="00B25B1C" w:rsidRPr="00A60D1B" w:rsidRDefault="00B25B1C" w:rsidP="00B25B1C">
      <w:pPr>
        <w:rPr>
          <w:sz w:val="24"/>
          <w:szCs w:val="24"/>
          <w:lang w:val="en-US"/>
        </w:rPr>
      </w:pPr>
    </w:p>
    <w:p w14:paraId="51E5813D" w14:textId="3AD26820" w:rsidR="007B35E1" w:rsidRPr="007B35E1" w:rsidRDefault="007B35E1" w:rsidP="007B35E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proofErr w:type="spellStart"/>
      <w:r w:rsidRPr="007B35E1">
        <w:rPr>
          <w:color w:val="000000"/>
          <w:sz w:val="24"/>
          <w:szCs w:val="24"/>
        </w:rPr>
        <w:t>Contextul</w:t>
      </w:r>
      <w:proofErr w:type="spellEnd"/>
      <w:r w:rsidRPr="007B35E1">
        <w:rPr>
          <w:color w:val="000000"/>
          <w:sz w:val="24"/>
          <w:szCs w:val="24"/>
        </w:rPr>
        <w:t xml:space="preserve"> socio-economic actual, </w:t>
      </w:r>
      <w:proofErr w:type="spellStart"/>
      <w:r w:rsidRPr="007B35E1">
        <w:rPr>
          <w:color w:val="000000"/>
          <w:sz w:val="24"/>
          <w:szCs w:val="24"/>
        </w:rPr>
        <w:t>caracterizat</w:t>
      </w:r>
      <w:proofErr w:type="spellEnd"/>
      <w:r w:rsidRPr="007B35E1">
        <w:rPr>
          <w:color w:val="000000"/>
          <w:sz w:val="24"/>
          <w:szCs w:val="24"/>
        </w:rPr>
        <w:t xml:space="preserve"> </w:t>
      </w:r>
      <w:proofErr w:type="spellStart"/>
      <w:r w:rsidRPr="007B35E1">
        <w:rPr>
          <w:color w:val="000000"/>
          <w:sz w:val="24"/>
          <w:szCs w:val="24"/>
        </w:rPr>
        <w:t>prin</w:t>
      </w:r>
      <w:proofErr w:type="spellEnd"/>
      <w:r w:rsidRPr="007B35E1">
        <w:rPr>
          <w:color w:val="000000"/>
          <w:sz w:val="24"/>
          <w:szCs w:val="24"/>
        </w:rPr>
        <w:t xml:space="preserve"> </w:t>
      </w:r>
      <w:proofErr w:type="spellStart"/>
      <w:r w:rsidRPr="007B35E1">
        <w:rPr>
          <w:color w:val="000000"/>
          <w:sz w:val="24"/>
          <w:szCs w:val="24"/>
        </w:rPr>
        <w:t>suprapunerea</w:t>
      </w:r>
      <w:proofErr w:type="spellEnd"/>
      <w:r w:rsidRPr="007B35E1">
        <w:rPr>
          <w:color w:val="000000"/>
          <w:sz w:val="24"/>
          <w:szCs w:val="24"/>
        </w:rPr>
        <w:t xml:space="preserve"> </w:t>
      </w:r>
      <w:proofErr w:type="spellStart"/>
      <w:r w:rsidRPr="007B35E1">
        <w:rPr>
          <w:color w:val="000000"/>
          <w:sz w:val="24"/>
          <w:szCs w:val="24"/>
        </w:rPr>
        <w:t>crizelor</w:t>
      </w:r>
      <w:proofErr w:type="spellEnd"/>
      <w:r w:rsidR="00D833A0">
        <w:rPr>
          <w:color w:val="000000"/>
          <w:sz w:val="24"/>
          <w:szCs w:val="24"/>
          <w:lang w:val="en-US"/>
        </w:rPr>
        <w:t>:</w:t>
      </w:r>
      <w:r w:rsidRPr="007B35E1">
        <w:rPr>
          <w:color w:val="000000"/>
          <w:sz w:val="24"/>
          <w:szCs w:val="24"/>
        </w:rPr>
        <w:t xml:space="preserve"> </w:t>
      </w:r>
      <w:proofErr w:type="spellStart"/>
      <w:r w:rsidRPr="007B35E1">
        <w:rPr>
          <w:color w:val="000000"/>
          <w:sz w:val="24"/>
          <w:szCs w:val="24"/>
        </w:rPr>
        <w:t>criza</w:t>
      </w:r>
      <w:proofErr w:type="spellEnd"/>
      <w:r w:rsidRPr="007B35E1">
        <w:rPr>
          <w:color w:val="000000"/>
          <w:sz w:val="24"/>
          <w:szCs w:val="24"/>
        </w:rPr>
        <w:t xml:space="preserve"> </w:t>
      </w:r>
      <w:proofErr w:type="spellStart"/>
      <w:r w:rsidRPr="007B35E1">
        <w:rPr>
          <w:color w:val="000000"/>
          <w:sz w:val="24"/>
          <w:szCs w:val="24"/>
        </w:rPr>
        <w:t>sanitară</w:t>
      </w:r>
      <w:proofErr w:type="spellEnd"/>
      <w:r w:rsidRPr="007B35E1">
        <w:rPr>
          <w:color w:val="000000"/>
          <w:sz w:val="24"/>
          <w:szCs w:val="24"/>
        </w:rPr>
        <w:t xml:space="preserve"> </w:t>
      </w:r>
      <w:proofErr w:type="spellStart"/>
      <w:r w:rsidRPr="007B35E1">
        <w:rPr>
          <w:color w:val="000000"/>
          <w:sz w:val="24"/>
          <w:szCs w:val="24"/>
        </w:rPr>
        <w:t>declanșată</w:t>
      </w:r>
      <w:proofErr w:type="spellEnd"/>
      <w:r w:rsidRPr="007B35E1">
        <w:rPr>
          <w:color w:val="000000"/>
          <w:sz w:val="24"/>
          <w:szCs w:val="24"/>
        </w:rPr>
        <w:t xml:space="preserve"> </w:t>
      </w:r>
      <w:proofErr w:type="spellStart"/>
      <w:r w:rsidRPr="007B35E1">
        <w:rPr>
          <w:color w:val="000000"/>
          <w:sz w:val="24"/>
          <w:szCs w:val="24"/>
        </w:rPr>
        <w:t>în</w:t>
      </w:r>
      <w:proofErr w:type="spellEnd"/>
      <w:r w:rsidRPr="007B35E1">
        <w:rPr>
          <w:color w:val="000000"/>
          <w:sz w:val="24"/>
          <w:szCs w:val="24"/>
        </w:rPr>
        <w:t xml:space="preserve"> </w:t>
      </w:r>
      <w:proofErr w:type="spellStart"/>
      <w:r w:rsidRPr="007B35E1">
        <w:rPr>
          <w:color w:val="000000"/>
          <w:sz w:val="24"/>
          <w:szCs w:val="24"/>
        </w:rPr>
        <w:t>anul</w:t>
      </w:r>
      <w:proofErr w:type="spellEnd"/>
      <w:r w:rsidRPr="007B35E1">
        <w:rPr>
          <w:color w:val="000000"/>
          <w:sz w:val="24"/>
          <w:szCs w:val="24"/>
        </w:rPr>
        <w:t xml:space="preserve"> 20</w:t>
      </w:r>
      <w:r w:rsidR="00110830">
        <w:rPr>
          <w:color w:val="000000"/>
          <w:sz w:val="24"/>
          <w:szCs w:val="24"/>
        </w:rPr>
        <w:t>19</w:t>
      </w:r>
      <w:r w:rsidRPr="007B35E1">
        <w:rPr>
          <w:color w:val="000000"/>
          <w:sz w:val="24"/>
          <w:szCs w:val="24"/>
        </w:rPr>
        <w:t xml:space="preserve">, </w:t>
      </w:r>
      <w:proofErr w:type="spellStart"/>
      <w:r w:rsidRPr="007B35E1">
        <w:rPr>
          <w:color w:val="000000"/>
          <w:sz w:val="24"/>
          <w:szCs w:val="24"/>
        </w:rPr>
        <w:t>criza</w:t>
      </w:r>
      <w:proofErr w:type="spellEnd"/>
      <w:r w:rsidRPr="007B35E1">
        <w:rPr>
          <w:color w:val="000000"/>
          <w:sz w:val="24"/>
          <w:szCs w:val="24"/>
        </w:rPr>
        <w:t xml:space="preserve"> </w:t>
      </w:r>
      <w:proofErr w:type="spellStart"/>
      <w:r w:rsidRPr="007B35E1">
        <w:rPr>
          <w:color w:val="000000"/>
          <w:sz w:val="24"/>
          <w:szCs w:val="24"/>
        </w:rPr>
        <w:t>energetică</w:t>
      </w:r>
      <w:proofErr w:type="spellEnd"/>
      <w:r w:rsidRPr="007B35E1">
        <w:rPr>
          <w:color w:val="000000"/>
          <w:sz w:val="24"/>
          <w:szCs w:val="24"/>
        </w:rPr>
        <w:t xml:space="preserve"> </w:t>
      </w:r>
      <w:proofErr w:type="spellStart"/>
      <w:r w:rsidRPr="007B35E1">
        <w:rPr>
          <w:color w:val="000000"/>
          <w:sz w:val="24"/>
          <w:szCs w:val="24"/>
        </w:rPr>
        <w:t>și</w:t>
      </w:r>
      <w:proofErr w:type="spellEnd"/>
      <w:r w:rsidRPr="007B35E1">
        <w:rPr>
          <w:color w:val="000000"/>
          <w:sz w:val="24"/>
          <w:szCs w:val="24"/>
        </w:rPr>
        <w:t xml:space="preserve"> </w:t>
      </w:r>
      <w:proofErr w:type="spellStart"/>
      <w:r w:rsidRPr="007B35E1">
        <w:rPr>
          <w:color w:val="000000"/>
          <w:sz w:val="24"/>
          <w:szCs w:val="24"/>
        </w:rPr>
        <w:t>cea</w:t>
      </w:r>
      <w:proofErr w:type="spellEnd"/>
      <w:r w:rsidRPr="007B35E1">
        <w:rPr>
          <w:color w:val="000000"/>
          <w:sz w:val="24"/>
          <w:szCs w:val="24"/>
        </w:rPr>
        <w:t xml:space="preserve"> </w:t>
      </w:r>
      <w:proofErr w:type="spellStart"/>
      <w:r w:rsidRPr="007B35E1">
        <w:rPr>
          <w:color w:val="000000"/>
          <w:sz w:val="24"/>
          <w:szCs w:val="24"/>
        </w:rPr>
        <w:t>declanșată</w:t>
      </w:r>
      <w:proofErr w:type="spellEnd"/>
      <w:r w:rsidRPr="007B35E1">
        <w:rPr>
          <w:color w:val="000000"/>
          <w:sz w:val="24"/>
          <w:szCs w:val="24"/>
        </w:rPr>
        <w:t xml:space="preserve"> de </w:t>
      </w:r>
      <w:proofErr w:type="spellStart"/>
      <w:r w:rsidRPr="007B35E1">
        <w:rPr>
          <w:color w:val="000000"/>
          <w:sz w:val="24"/>
          <w:szCs w:val="24"/>
        </w:rPr>
        <w:t>conflictul</w:t>
      </w:r>
      <w:proofErr w:type="spellEnd"/>
      <w:r w:rsidRPr="007B35E1">
        <w:rPr>
          <w:color w:val="000000"/>
          <w:sz w:val="24"/>
          <w:szCs w:val="24"/>
        </w:rPr>
        <w:t xml:space="preserve"> </w:t>
      </w:r>
      <w:proofErr w:type="spellStart"/>
      <w:r w:rsidRPr="007B35E1">
        <w:rPr>
          <w:color w:val="000000"/>
          <w:sz w:val="24"/>
          <w:szCs w:val="24"/>
        </w:rPr>
        <w:t>armat</w:t>
      </w:r>
      <w:proofErr w:type="spellEnd"/>
      <w:r w:rsidRPr="007B35E1">
        <w:rPr>
          <w:color w:val="000000"/>
          <w:sz w:val="24"/>
          <w:szCs w:val="24"/>
        </w:rPr>
        <w:t xml:space="preserve"> </w:t>
      </w:r>
      <w:proofErr w:type="spellStart"/>
      <w:r w:rsidRPr="007B35E1">
        <w:rPr>
          <w:color w:val="000000"/>
          <w:sz w:val="24"/>
          <w:szCs w:val="24"/>
        </w:rPr>
        <w:t>ruso-ucrainean</w:t>
      </w:r>
      <w:proofErr w:type="spellEnd"/>
      <w:r w:rsidRPr="007B35E1">
        <w:rPr>
          <w:color w:val="000000"/>
          <w:sz w:val="24"/>
          <w:szCs w:val="24"/>
        </w:rPr>
        <w:t xml:space="preserve"> care a </w:t>
      </w:r>
      <w:proofErr w:type="spellStart"/>
      <w:r w:rsidRPr="007B35E1">
        <w:rPr>
          <w:color w:val="000000"/>
          <w:sz w:val="24"/>
          <w:szCs w:val="24"/>
        </w:rPr>
        <w:t>început</w:t>
      </w:r>
      <w:proofErr w:type="spellEnd"/>
      <w:r w:rsidRPr="007B35E1">
        <w:rPr>
          <w:color w:val="000000"/>
          <w:sz w:val="24"/>
          <w:szCs w:val="24"/>
        </w:rPr>
        <w:t xml:space="preserve"> </w:t>
      </w:r>
      <w:proofErr w:type="spellStart"/>
      <w:r w:rsidRPr="007B35E1">
        <w:rPr>
          <w:color w:val="000000"/>
          <w:sz w:val="24"/>
          <w:szCs w:val="24"/>
        </w:rPr>
        <w:t>în</w:t>
      </w:r>
      <w:proofErr w:type="spellEnd"/>
      <w:r w:rsidRPr="007B35E1">
        <w:rPr>
          <w:color w:val="000000"/>
          <w:sz w:val="24"/>
          <w:szCs w:val="24"/>
        </w:rPr>
        <w:t xml:space="preserve"> </w:t>
      </w:r>
      <w:proofErr w:type="spellStart"/>
      <w:r w:rsidRPr="007B35E1">
        <w:rPr>
          <w:color w:val="000000"/>
          <w:sz w:val="24"/>
          <w:szCs w:val="24"/>
        </w:rPr>
        <w:t>anul</w:t>
      </w:r>
      <w:proofErr w:type="spellEnd"/>
      <w:r w:rsidRPr="007B35E1">
        <w:rPr>
          <w:color w:val="000000"/>
          <w:sz w:val="24"/>
          <w:szCs w:val="24"/>
        </w:rPr>
        <w:t xml:space="preserve"> 2022, a</w:t>
      </w:r>
      <w:r w:rsidR="00A2680E">
        <w:rPr>
          <w:color w:val="000000"/>
          <w:sz w:val="24"/>
          <w:szCs w:val="24"/>
        </w:rPr>
        <w:t>u</w:t>
      </w:r>
      <w:r w:rsidRPr="007B35E1">
        <w:rPr>
          <w:color w:val="000000"/>
          <w:sz w:val="24"/>
          <w:szCs w:val="24"/>
        </w:rPr>
        <w:t xml:space="preserve"> </w:t>
      </w:r>
      <w:proofErr w:type="spellStart"/>
      <w:r w:rsidRPr="007B35E1">
        <w:rPr>
          <w:color w:val="000000"/>
          <w:sz w:val="24"/>
          <w:szCs w:val="24"/>
        </w:rPr>
        <w:t>avut</w:t>
      </w:r>
      <w:proofErr w:type="spellEnd"/>
      <w:r w:rsidRPr="007B35E1">
        <w:rPr>
          <w:color w:val="000000"/>
          <w:sz w:val="24"/>
          <w:szCs w:val="24"/>
        </w:rPr>
        <w:t xml:space="preserve"> ca </w:t>
      </w:r>
      <w:proofErr w:type="spellStart"/>
      <w:r w:rsidRPr="007B35E1">
        <w:rPr>
          <w:color w:val="000000"/>
          <w:sz w:val="24"/>
          <w:szCs w:val="24"/>
        </w:rPr>
        <w:t>efect</w:t>
      </w:r>
      <w:proofErr w:type="spellEnd"/>
      <w:r w:rsidRPr="007B35E1">
        <w:rPr>
          <w:color w:val="000000"/>
          <w:sz w:val="24"/>
          <w:szCs w:val="24"/>
        </w:rPr>
        <w:t xml:space="preserve"> </w:t>
      </w:r>
      <w:proofErr w:type="spellStart"/>
      <w:r w:rsidRPr="007B35E1">
        <w:rPr>
          <w:color w:val="000000"/>
          <w:sz w:val="24"/>
          <w:szCs w:val="24"/>
        </w:rPr>
        <w:t>creșterea</w:t>
      </w:r>
      <w:proofErr w:type="spellEnd"/>
      <w:r w:rsidRPr="007B35E1">
        <w:rPr>
          <w:color w:val="000000"/>
          <w:sz w:val="24"/>
          <w:szCs w:val="24"/>
        </w:rPr>
        <w:t xml:space="preserve"> </w:t>
      </w:r>
      <w:proofErr w:type="spellStart"/>
      <w:r w:rsidRPr="007B35E1">
        <w:rPr>
          <w:color w:val="000000"/>
          <w:sz w:val="24"/>
          <w:szCs w:val="24"/>
        </w:rPr>
        <w:t>expunerii</w:t>
      </w:r>
      <w:proofErr w:type="spellEnd"/>
      <w:r w:rsidRPr="007B35E1">
        <w:rPr>
          <w:color w:val="000000"/>
          <w:sz w:val="24"/>
          <w:szCs w:val="24"/>
        </w:rPr>
        <w:t xml:space="preserve"> la </w:t>
      </w:r>
      <w:proofErr w:type="spellStart"/>
      <w:r w:rsidRPr="007B35E1">
        <w:rPr>
          <w:color w:val="000000"/>
          <w:sz w:val="24"/>
          <w:szCs w:val="24"/>
        </w:rPr>
        <w:t>risc</w:t>
      </w:r>
      <w:proofErr w:type="spellEnd"/>
      <w:r w:rsidRPr="007B35E1">
        <w:rPr>
          <w:color w:val="000000"/>
          <w:sz w:val="24"/>
          <w:szCs w:val="24"/>
        </w:rPr>
        <w:t xml:space="preserve"> a </w:t>
      </w:r>
      <w:proofErr w:type="spellStart"/>
      <w:r w:rsidRPr="007B35E1">
        <w:rPr>
          <w:color w:val="000000"/>
          <w:sz w:val="24"/>
          <w:szCs w:val="24"/>
        </w:rPr>
        <w:t>entităților</w:t>
      </w:r>
      <w:proofErr w:type="spellEnd"/>
      <w:r w:rsidRPr="007B35E1">
        <w:rPr>
          <w:color w:val="000000"/>
          <w:sz w:val="24"/>
          <w:szCs w:val="24"/>
        </w:rPr>
        <w:t xml:space="preserve"> </w:t>
      </w:r>
      <w:proofErr w:type="spellStart"/>
      <w:r w:rsidRPr="007B35E1">
        <w:rPr>
          <w:color w:val="000000"/>
          <w:sz w:val="24"/>
          <w:szCs w:val="24"/>
        </w:rPr>
        <w:t>economice</w:t>
      </w:r>
      <w:proofErr w:type="spellEnd"/>
      <w:r w:rsidRPr="007B35E1">
        <w:rPr>
          <w:color w:val="000000"/>
          <w:sz w:val="24"/>
          <w:szCs w:val="24"/>
        </w:rPr>
        <w:t xml:space="preserve">, </w:t>
      </w:r>
      <w:proofErr w:type="spellStart"/>
      <w:r w:rsidRPr="007B35E1">
        <w:rPr>
          <w:color w:val="000000"/>
          <w:sz w:val="24"/>
          <w:szCs w:val="24"/>
        </w:rPr>
        <w:t>atât</w:t>
      </w:r>
      <w:proofErr w:type="spellEnd"/>
      <w:r w:rsidRPr="007B35E1">
        <w:rPr>
          <w:color w:val="000000"/>
          <w:sz w:val="24"/>
          <w:szCs w:val="24"/>
        </w:rPr>
        <w:t xml:space="preserve"> </w:t>
      </w:r>
      <w:proofErr w:type="spellStart"/>
      <w:r w:rsidRPr="007B35E1">
        <w:rPr>
          <w:color w:val="000000"/>
          <w:sz w:val="24"/>
          <w:szCs w:val="24"/>
        </w:rPr>
        <w:t>în</w:t>
      </w:r>
      <w:proofErr w:type="spellEnd"/>
      <w:r w:rsidRPr="007B35E1">
        <w:rPr>
          <w:color w:val="000000"/>
          <w:sz w:val="24"/>
          <w:szCs w:val="24"/>
        </w:rPr>
        <w:t xml:space="preserve"> </w:t>
      </w:r>
      <w:proofErr w:type="spellStart"/>
      <w:r w:rsidRPr="007B35E1">
        <w:rPr>
          <w:color w:val="000000"/>
          <w:sz w:val="24"/>
          <w:szCs w:val="24"/>
        </w:rPr>
        <w:t>ceea</w:t>
      </w:r>
      <w:proofErr w:type="spellEnd"/>
      <w:r w:rsidRPr="007B35E1">
        <w:rPr>
          <w:color w:val="000000"/>
          <w:sz w:val="24"/>
          <w:szCs w:val="24"/>
        </w:rPr>
        <w:t xml:space="preserve"> </w:t>
      </w:r>
      <w:proofErr w:type="spellStart"/>
      <w:r w:rsidRPr="007B35E1">
        <w:rPr>
          <w:color w:val="000000"/>
          <w:sz w:val="24"/>
          <w:szCs w:val="24"/>
        </w:rPr>
        <w:t>ce</w:t>
      </w:r>
      <w:proofErr w:type="spellEnd"/>
      <w:r w:rsidRPr="007B35E1">
        <w:rPr>
          <w:color w:val="000000"/>
          <w:sz w:val="24"/>
          <w:szCs w:val="24"/>
        </w:rPr>
        <w:t xml:space="preserve"> </w:t>
      </w:r>
      <w:proofErr w:type="spellStart"/>
      <w:r w:rsidRPr="007B35E1">
        <w:rPr>
          <w:color w:val="000000"/>
          <w:sz w:val="24"/>
          <w:szCs w:val="24"/>
        </w:rPr>
        <w:t>privește</w:t>
      </w:r>
      <w:proofErr w:type="spellEnd"/>
      <w:r w:rsidRPr="007B35E1">
        <w:rPr>
          <w:color w:val="000000"/>
          <w:sz w:val="24"/>
          <w:szCs w:val="24"/>
        </w:rPr>
        <w:t xml:space="preserve"> </w:t>
      </w:r>
      <w:proofErr w:type="spellStart"/>
      <w:r w:rsidRPr="007B35E1">
        <w:rPr>
          <w:color w:val="000000"/>
          <w:sz w:val="24"/>
          <w:szCs w:val="24"/>
        </w:rPr>
        <w:t>riscul</w:t>
      </w:r>
      <w:proofErr w:type="spellEnd"/>
      <w:r w:rsidRPr="007B35E1">
        <w:rPr>
          <w:color w:val="000000"/>
          <w:sz w:val="24"/>
          <w:szCs w:val="24"/>
        </w:rPr>
        <w:t xml:space="preserve"> de </w:t>
      </w:r>
      <w:proofErr w:type="spellStart"/>
      <w:r w:rsidRPr="007B35E1">
        <w:rPr>
          <w:color w:val="000000"/>
          <w:sz w:val="24"/>
          <w:szCs w:val="24"/>
        </w:rPr>
        <w:t>insolvență</w:t>
      </w:r>
      <w:proofErr w:type="spellEnd"/>
      <w:r w:rsidRPr="007B35E1">
        <w:rPr>
          <w:color w:val="000000"/>
          <w:sz w:val="24"/>
          <w:szCs w:val="24"/>
        </w:rPr>
        <w:t xml:space="preserve">, </w:t>
      </w:r>
      <w:proofErr w:type="spellStart"/>
      <w:r w:rsidRPr="007B35E1">
        <w:rPr>
          <w:color w:val="000000"/>
          <w:sz w:val="24"/>
          <w:szCs w:val="24"/>
        </w:rPr>
        <w:t>cât</w:t>
      </w:r>
      <w:proofErr w:type="spellEnd"/>
      <w:r w:rsidRPr="007B35E1">
        <w:rPr>
          <w:color w:val="000000"/>
          <w:sz w:val="24"/>
          <w:szCs w:val="24"/>
        </w:rPr>
        <w:t xml:space="preserve"> </w:t>
      </w:r>
      <w:proofErr w:type="spellStart"/>
      <w:r w:rsidRPr="007B35E1">
        <w:rPr>
          <w:color w:val="000000"/>
          <w:sz w:val="24"/>
          <w:szCs w:val="24"/>
        </w:rPr>
        <w:t>și</w:t>
      </w:r>
      <w:proofErr w:type="spellEnd"/>
      <w:r w:rsidRPr="007B35E1">
        <w:rPr>
          <w:color w:val="000000"/>
          <w:sz w:val="24"/>
          <w:szCs w:val="24"/>
        </w:rPr>
        <w:t xml:space="preserve"> </w:t>
      </w:r>
      <w:proofErr w:type="spellStart"/>
      <w:r w:rsidRPr="007B35E1">
        <w:rPr>
          <w:color w:val="000000"/>
          <w:sz w:val="24"/>
          <w:szCs w:val="24"/>
        </w:rPr>
        <w:t>riscul</w:t>
      </w:r>
      <w:proofErr w:type="spellEnd"/>
      <w:r w:rsidRPr="007B35E1">
        <w:rPr>
          <w:color w:val="000000"/>
          <w:sz w:val="24"/>
          <w:szCs w:val="24"/>
        </w:rPr>
        <w:t xml:space="preserve"> </w:t>
      </w:r>
      <w:proofErr w:type="spellStart"/>
      <w:r w:rsidRPr="007B35E1">
        <w:rPr>
          <w:color w:val="000000"/>
          <w:sz w:val="24"/>
          <w:szCs w:val="24"/>
        </w:rPr>
        <w:t>financiar-contabil</w:t>
      </w:r>
      <w:proofErr w:type="spellEnd"/>
      <w:r w:rsidRPr="007B35E1">
        <w:rPr>
          <w:color w:val="000000"/>
          <w:sz w:val="24"/>
          <w:szCs w:val="24"/>
        </w:rPr>
        <w:t xml:space="preserve"> </w:t>
      </w:r>
      <w:proofErr w:type="spellStart"/>
      <w:r w:rsidRPr="007B35E1">
        <w:rPr>
          <w:color w:val="000000"/>
          <w:sz w:val="24"/>
          <w:szCs w:val="24"/>
        </w:rPr>
        <w:t>și</w:t>
      </w:r>
      <w:proofErr w:type="spellEnd"/>
      <w:r w:rsidRPr="007B35E1">
        <w:rPr>
          <w:color w:val="000000"/>
          <w:sz w:val="24"/>
          <w:szCs w:val="24"/>
        </w:rPr>
        <w:t xml:space="preserve"> fiscal. </w:t>
      </w:r>
      <w:proofErr w:type="spellStart"/>
      <w:r w:rsidRPr="007B35E1">
        <w:rPr>
          <w:color w:val="000000"/>
          <w:sz w:val="24"/>
          <w:szCs w:val="24"/>
        </w:rPr>
        <w:t>Astfel</w:t>
      </w:r>
      <w:proofErr w:type="spellEnd"/>
      <w:r w:rsidRPr="007B35E1">
        <w:rPr>
          <w:color w:val="000000"/>
          <w:sz w:val="24"/>
          <w:szCs w:val="24"/>
        </w:rPr>
        <w:t xml:space="preserve">, la </w:t>
      </w:r>
      <w:proofErr w:type="spellStart"/>
      <w:r w:rsidRPr="007B35E1">
        <w:rPr>
          <w:color w:val="000000"/>
          <w:sz w:val="24"/>
          <w:szCs w:val="24"/>
        </w:rPr>
        <w:t>nivelul</w:t>
      </w:r>
      <w:proofErr w:type="spellEnd"/>
      <w:r w:rsidRPr="007B35E1">
        <w:rPr>
          <w:color w:val="000000"/>
          <w:sz w:val="24"/>
          <w:szCs w:val="24"/>
        </w:rPr>
        <w:t xml:space="preserve"> </w:t>
      </w:r>
      <w:proofErr w:type="spellStart"/>
      <w:r w:rsidRPr="007B35E1">
        <w:rPr>
          <w:color w:val="000000"/>
          <w:sz w:val="24"/>
          <w:szCs w:val="24"/>
        </w:rPr>
        <w:t>economiei</w:t>
      </w:r>
      <w:proofErr w:type="spellEnd"/>
      <w:r w:rsidRPr="007B35E1">
        <w:rPr>
          <w:color w:val="000000"/>
          <w:sz w:val="24"/>
          <w:szCs w:val="24"/>
        </w:rPr>
        <w:t xml:space="preserve"> </w:t>
      </w:r>
      <w:proofErr w:type="spellStart"/>
      <w:r w:rsidRPr="007B35E1">
        <w:rPr>
          <w:color w:val="000000"/>
          <w:sz w:val="24"/>
          <w:szCs w:val="24"/>
        </w:rPr>
        <w:t>naționale</w:t>
      </w:r>
      <w:proofErr w:type="spellEnd"/>
      <w:r w:rsidRPr="007B35E1">
        <w:rPr>
          <w:color w:val="000000"/>
          <w:sz w:val="24"/>
          <w:szCs w:val="24"/>
        </w:rPr>
        <w:t xml:space="preserve">, s-a </w:t>
      </w:r>
      <w:proofErr w:type="spellStart"/>
      <w:r w:rsidRPr="007B35E1">
        <w:rPr>
          <w:color w:val="000000"/>
          <w:sz w:val="24"/>
          <w:szCs w:val="24"/>
        </w:rPr>
        <w:t>înregistrat</w:t>
      </w:r>
      <w:proofErr w:type="spellEnd"/>
      <w:r w:rsidRPr="007B35E1">
        <w:rPr>
          <w:color w:val="000000"/>
          <w:sz w:val="24"/>
          <w:szCs w:val="24"/>
        </w:rPr>
        <w:t xml:space="preserve"> o </w:t>
      </w:r>
      <w:proofErr w:type="spellStart"/>
      <w:r w:rsidRPr="007B35E1">
        <w:rPr>
          <w:color w:val="000000"/>
          <w:sz w:val="24"/>
          <w:szCs w:val="24"/>
        </w:rPr>
        <w:t>decelerare</w:t>
      </w:r>
      <w:proofErr w:type="spellEnd"/>
      <w:r w:rsidRPr="007B35E1">
        <w:rPr>
          <w:color w:val="000000"/>
          <w:sz w:val="24"/>
          <w:szCs w:val="24"/>
        </w:rPr>
        <w:t xml:space="preserve"> a </w:t>
      </w:r>
      <w:proofErr w:type="spellStart"/>
      <w:r w:rsidRPr="007B35E1">
        <w:rPr>
          <w:color w:val="000000"/>
          <w:sz w:val="24"/>
          <w:szCs w:val="24"/>
        </w:rPr>
        <w:t>creșterii</w:t>
      </w:r>
      <w:proofErr w:type="spellEnd"/>
      <w:r w:rsidRPr="007B35E1">
        <w:rPr>
          <w:color w:val="000000"/>
          <w:sz w:val="24"/>
          <w:szCs w:val="24"/>
        </w:rPr>
        <w:t xml:space="preserve"> </w:t>
      </w:r>
      <w:proofErr w:type="spellStart"/>
      <w:r w:rsidRPr="007B35E1">
        <w:rPr>
          <w:color w:val="000000"/>
          <w:sz w:val="24"/>
          <w:szCs w:val="24"/>
        </w:rPr>
        <w:t>economice</w:t>
      </w:r>
      <w:proofErr w:type="spellEnd"/>
      <w:r w:rsidRPr="007B35E1">
        <w:rPr>
          <w:color w:val="000000"/>
          <w:sz w:val="24"/>
          <w:szCs w:val="24"/>
        </w:rPr>
        <w:t xml:space="preserve"> </w:t>
      </w:r>
      <w:proofErr w:type="spellStart"/>
      <w:r w:rsidRPr="007B35E1">
        <w:rPr>
          <w:color w:val="000000"/>
          <w:sz w:val="24"/>
          <w:szCs w:val="24"/>
        </w:rPr>
        <w:t>și</w:t>
      </w:r>
      <w:proofErr w:type="spellEnd"/>
      <w:r w:rsidRPr="007B35E1">
        <w:rPr>
          <w:color w:val="000000"/>
          <w:sz w:val="24"/>
          <w:szCs w:val="24"/>
        </w:rPr>
        <w:t xml:space="preserve"> </w:t>
      </w:r>
      <w:proofErr w:type="spellStart"/>
      <w:r w:rsidRPr="007B35E1">
        <w:rPr>
          <w:color w:val="000000"/>
          <w:sz w:val="24"/>
          <w:szCs w:val="24"/>
        </w:rPr>
        <w:t>apariția</w:t>
      </w:r>
      <w:proofErr w:type="spellEnd"/>
      <w:r w:rsidRPr="007B35E1">
        <w:rPr>
          <w:color w:val="000000"/>
          <w:sz w:val="24"/>
          <w:szCs w:val="24"/>
        </w:rPr>
        <w:t xml:space="preserve"> </w:t>
      </w:r>
      <w:proofErr w:type="spellStart"/>
      <w:r w:rsidRPr="007B35E1">
        <w:rPr>
          <w:color w:val="000000"/>
          <w:sz w:val="24"/>
          <w:szCs w:val="24"/>
        </w:rPr>
        <w:t>unor</w:t>
      </w:r>
      <w:proofErr w:type="spellEnd"/>
      <w:r w:rsidRPr="007B35E1">
        <w:rPr>
          <w:color w:val="000000"/>
          <w:sz w:val="24"/>
          <w:szCs w:val="24"/>
        </w:rPr>
        <w:t xml:space="preserve"> </w:t>
      </w:r>
      <w:proofErr w:type="spellStart"/>
      <w:r w:rsidRPr="007B35E1">
        <w:rPr>
          <w:color w:val="000000"/>
          <w:sz w:val="24"/>
          <w:szCs w:val="24"/>
        </w:rPr>
        <w:t>blocaje</w:t>
      </w:r>
      <w:proofErr w:type="spellEnd"/>
      <w:r w:rsidRPr="007B35E1">
        <w:rPr>
          <w:color w:val="000000"/>
          <w:sz w:val="24"/>
          <w:szCs w:val="24"/>
        </w:rPr>
        <w:t xml:space="preserve"> </w:t>
      </w:r>
      <w:proofErr w:type="spellStart"/>
      <w:r w:rsidRPr="007B35E1">
        <w:rPr>
          <w:color w:val="000000"/>
          <w:sz w:val="24"/>
          <w:szCs w:val="24"/>
        </w:rPr>
        <w:t>macroeconomice</w:t>
      </w:r>
      <w:proofErr w:type="spellEnd"/>
      <w:r w:rsidRPr="007B35E1">
        <w:rPr>
          <w:color w:val="000000"/>
          <w:sz w:val="24"/>
          <w:szCs w:val="24"/>
        </w:rPr>
        <w:t xml:space="preserve"> </w:t>
      </w:r>
      <w:proofErr w:type="spellStart"/>
      <w:r w:rsidRPr="007B35E1">
        <w:rPr>
          <w:color w:val="000000"/>
          <w:sz w:val="24"/>
          <w:szCs w:val="24"/>
        </w:rPr>
        <w:t>și</w:t>
      </w:r>
      <w:proofErr w:type="spellEnd"/>
      <w:r w:rsidRPr="007B35E1">
        <w:rPr>
          <w:color w:val="000000"/>
          <w:sz w:val="24"/>
          <w:szCs w:val="24"/>
        </w:rPr>
        <w:t xml:space="preserve"> </w:t>
      </w:r>
      <w:proofErr w:type="spellStart"/>
      <w:r w:rsidRPr="007B35E1">
        <w:rPr>
          <w:color w:val="000000"/>
          <w:sz w:val="24"/>
          <w:szCs w:val="24"/>
        </w:rPr>
        <w:t>financiare</w:t>
      </w:r>
      <w:proofErr w:type="spellEnd"/>
      <w:r w:rsidRPr="007B35E1">
        <w:rPr>
          <w:color w:val="000000"/>
          <w:sz w:val="24"/>
          <w:szCs w:val="24"/>
        </w:rPr>
        <w:t xml:space="preserve">, pe </w:t>
      </w:r>
      <w:proofErr w:type="spellStart"/>
      <w:r w:rsidRPr="007B35E1">
        <w:rPr>
          <w:color w:val="000000"/>
          <w:sz w:val="24"/>
          <w:szCs w:val="24"/>
        </w:rPr>
        <w:t>fondul</w:t>
      </w:r>
      <w:proofErr w:type="spellEnd"/>
      <w:r w:rsidRPr="007B35E1">
        <w:rPr>
          <w:color w:val="000000"/>
          <w:sz w:val="24"/>
          <w:szCs w:val="24"/>
        </w:rPr>
        <w:t xml:space="preserve"> </w:t>
      </w:r>
      <w:proofErr w:type="spellStart"/>
      <w:r w:rsidRPr="007B35E1">
        <w:rPr>
          <w:color w:val="000000"/>
          <w:sz w:val="24"/>
          <w:szCs w:val="24"/>
        </w:rPr>
        <w:t>nivelului</w:t>
      </w:r>
      <w:proofErr w:type="spellEnd"/>
      <w:r w:rsidRPr="007B35E1">
        <w:rPr>
          <w:color w:val="000000"/>
          <w:sz w:val="24"/>
          <w:szCs w:val="24"/>
        </w:rPr>
        <w:t xml:space="preserve"> </w:t>
      </w:r>
      <w:proofErr w:type="spellStart"/>
      <w:r w:rsidRPr="007B35E1">
        <w:rPr>
          <w:color w:val="000000"/>
          <w:sz w:val="24"/>
          <w:szCs w:val="24"/>
        </w:rPr>
        <w:t>redus</w:t>
      </w:r>
      <w:proofErr w:type="spellEnd"/>
      <w:r w:rsidRPr="007B35E1">
        <w:rPr>
          <w:color w:val="000000"/>
          <w:sz w:val="24"/>
          <w:szCs w:val="24"/>
        </w:rPr>
        <w:t xml:space="preserve"> de </w:t>
      </w:r>
      <w:proofErr w:type="spellStart"/>
      <w:r w:rsidRPr="007B35E1">
        <w:rPr>
          <w:color w:val="000000"/>
          <w:sz w:val="24"/>
          <w:szCs w:val="24"/>
        </w:rPr>
        <w:t>colectare</w:t>
      </w:r>
      <w:proofErr w:type="spellEnd"/>
      <w:r w:rsidRPr="007B35E1">
        <w:rPr>
          <w:color w:val="000000"/>
          <w:sz w:val="24"/>
          <w:szCs w:val="24"/>
        </w:rPr>
        <w:t xml:space="preserve"> a </w:t>
      </w:r>
      <w:proofErr w:type="spellStart"/>
      <w:r w:rsidRPr="007B35E1">
        <w:rPr>
          <w:color w:val="000000"/>
          <w:sz w:val="24"/>
          <w:szCs w:val="24"/>
        </w:rPr>
        <w:t>veniturilor</w:t>
      </w:r>
      <w:proofErr w:type="spellEnd"/>
      <w:r w:rsidRPr="007B35E1">
        <w:rPr>
          <w:color w:val="000000"/>
          <w:sz w:val="24"/>
          <w:szCs w:val="24"/>
        </w:rPr>
        <w:t xml:space="preserve"> </w:t>
      </w:r>
      <w:proofErr w:type="spellStart"/>
      <w:r w:rsidRPr="007B35E1">
        <w:rPr>
          <w:color w:val="000000"/>
          <w:sz w:val="24"/>
          <w:szCs w:val="24"/>
        </w:rPr>
        <w:t>bugetare</w:t>
      </w:r>
      <w:proofErr w:type="spellEnd"/>
      <w:r w:rsidRPr="007B35E1">
        <w:rPr>
          <w:color w:val="000000"/>
          <w:sz w:val="24"/>
          <w:szCs w:val="24"/>
        </w:rPr>
        <w:t xml:space="preserve">, care s-a </w:t>
      </w:r>
      <w:proofErr w:type="spellStart"/>
      <w:r w:rsidRPr="007B35E1">
        <w:rPr>
          <w:color w:val="000000"/>
          <w:sz w:val="24"/>
          <w:szCs w:val="24"/>
        </w:rPr>
        <w:t>tradus</w:t>
      </w:r>
      <w:proofErr w:type="spellEnd"/>
      <w:r w:rsidRPr="007B35E1">
        <w:rPr>
          <w:color w:val="000000"/>
          <w:sz w:val="24"/>
          <w:szCs w:val="24"/>
        </w:rPr>
        <w:t xml:space="preserve"> </w:t>
      </w:r>
      <w:proofErr w:type="spellStart"/>
      <w:r w:rsidRPr="007B35E1">
        <w:rPr>
          <w:color w:val="000000"/>
          <w:sz w:val="24"/>
          <w:szCs w:val="24"/>
        </w:rPr>
        <w:t>prin</w:t>
      </w:r>
      <w:proofErr w:type="spellEnd"/>
      <w:r w:rsidRPr="007B35E1">
        <w:rPr>
          <w:color w:val="000000"/>
          <w:sz w:val="24"/>
          <w:szCs w:val="24"/>
        </w:rPr>
        <w:t xml:space="preserve"> </w:t>
      </w:r>
      <w:proofErr w:type="spellStart"/>
      <w:r w:rsidRPr="007B35E1">
        <w:rPr>
          <w:color w:val="000000"/>
          <w:sz w:val="24"/>
          <w:szCs w:val="24"/>
        </w:rPr>
        <w:t>existența</w:t>
      </w:r>
      <w:proofErr w:type="spellEnd"/>
      <w:r w:rsidRPr="007B35E1">
        <w:rPr>
          <w:color w:val="000000"/>
          <w:sz w:val="24"/>
          <w:szCs w:val="24"/>
        </w:rPr>
        <w:t xml:space="preserve"> </w:t>
      </w:r>
      <w:proofErr w:type="spellStart"/>
      <w:r w:rsidRPr="007B35E1">
        <w:rPr>
          <w:color w:val="000000"/>
          <w:sz w:val="24"/>
          <w:szCs w:val="24"/>
        </w:rPr>
        <w:t>unui</w:t>
      </w:r>
      <w:proofErr w:type="spellEnd"/>
      <w:r w:rsidRPr="007B35E1">
        <w:rPr>
          <w:color w:val="000000"/>
          <w:sz w:val="24"/>
          <w:szCs w:val="24"/>
        </w:rPr>
        <w:t xml:space="preserve"> deficit </w:t>
      </w:r>
      <w:proofErr w:type="spellStart"/>
      <w:r w:rsidRPr="007B35E1">
        <w:rPr>
          <w:color w:val="000000"/>
          <w:sz w:val="24"/>
          <w:szCs w:val="24"/>
        </w:rPr>
        <w:t>bugetar</w:t>
      </w:r>
      <w:proofErr w:type="spellEnd"/>
      <w:r w:rsidRPr="007B35E1">
        <w:rPr>
          <w:color w:val="000000"/>
          <w:sz w:val="24"/>
          <w:szCs w:val="24"/>
        </w:rPr>
        <w:t xml:space="preserve"> </w:t>
      </w:r>
      <w:proofErr w:type="spellStart"/>
      <w:r w:rsidRPr="007B35E1">
        <w:rPr>
          <w:color w:val="000000"/>
          <w:sz w:val="24"/>
          <w:szCs w:val="24"/>
        </w:rPr>
        <w:t>crescut</w:t>
      </w:r>
      <w:proofErr w:type="spellEnd"/>
      <w:r w:rsidRPr="007B35E1">
        <w:rPr>
          <w:color w:val="000000"/>
          <w:sz w:val="24"/>
          <w:szCs w:val="24"/>
        </w:rPr>
        <w:t xml:space="preserve">. </w:t>
      </w:r>
      <w:proofErr w:type="spellStart"/>
      <w:r w:rsidRPr="007B35E1">
        <w:rPr>
          <w:color w:val="000000"/>
          <w:sz w:val="24"/>
          <w:szCs w:val="24"/>
        </w:rPr>
        <w:t>Subsumată</w:t>
      </w:r>
      <w:proofErr w:type="spellEnd"/>
      <w:r w:rsidRPr="007B35E1">
        <w:rPr>
          <w:color w:val="000000"/>
          <w:sz w:val="24"/>
          <w:szCs w:val="24"/>
        </w:rPr>
        <w:t xml:space="preserve"> </w:t>
      </w:r>
      <w:proofErr w:type="spellStart"/>
      <w:r w:rsidRPr="007B35E1">
        <w:rPr>
          <w:color w:val="000000"/>
          <w:sz w:val="24"/>
          <w:szCs w:val="24"/>
        </w:rPr>
        <w:t>acestor</w:t>
      </w:r>
      <w:proofErr w:type="spellEnd"/>
      <w:r w:rsidRPr="007B35E1">
        <w:rPr>
          <w:color w:val="000000"/>
          <w:sz w:val="24"/>
          <w:szCs w:val="24"/>
        </w:rPr>
        <w:t xml:space="preserve"> </w:t>
      </w:r>
      <w:proofErr w:type="spellStart"/>
      <w:r w:rsidRPr="007B35E1">
        <w:rPr>
          <w:color w:val="000000"/>
          <w:sz w:val="24"/>
          <w:szCs w:val="24"/>
        </w:rPr>
        <w:t>aspecte</w:t>
      </w:r>
      <w:proofErr w:type="spellEnd"/>
      <w:r w:rsidRPr="007B35E1">
        <w:rPr>
          <w:color w:val="000000"/>
          <w:sz w:val="24"/>
          <w:szCs w:val="24"/>
        </w:rPr>
        <w:t xml:space="preserve">, </w:t>
      </w:r>
      <w:proofErr w:type="spellStart"/>
      <w:r w:rsidRPr="007B35E1">
        <w:rPr>
          <w:color w:val="000000"/>
          <w:sz w:val="24"/>
          <w:szCs w:val="24"/>
        </w:rPr>
        <w:t>există</w:t>
      </w:r>
      <w:proofErr w:type="spellEnd"/>
      <w:r w:rsidRPr="007B35E1">
        <w:rPr>
          <w:color w:val="000000"/>
          <w:sz w:val="24"/>
          <w:szCs w:val="24"/>
        </w:rPr>
        <w:t xml:space="preserve"> o </w:t>
      </w:r>
      <w:proofErr w:type="spellStart"/>
      <w:r w:rsidRPr="007B35E1">
        <w:rPr>
          <w:color w:val="000000"/>
          <w:sz w:val="24"/>
          <w:szCs w:val="24"/>
        </w:rPr>
        <w:t>nevoie</w:t>
      </w:r>
      <w:proofErr w:type="spellEnd"/>
      <w:r w:rsidRPr="007B35E1">
        <w:rPr>
          <w:color w:val="000000"/>
          <w:sz w:val="24"/>
          <w:szCs w:val="24"/>
        </w:rPr>
        <w:t xml:space="preserve"> </w:t>
      </w:r>
      <w:proofErr w:type="spellStart"/>
      <w:r w:rsidRPr="007B35E1">
        <w:rPr>
          <w:color w:val="000000"/>
          <w:sz w:val="24"/>
          <w:szCs w:val="24"/>
        </w:rPr>
        <w:t>stringentă</w:t>
      </w:r>
      <w:proofErr w:type="spellEnd"/>
      <w:r w:rsidRPr="007B35E1">
        <w:rPr>
          <w:color w:val="000000"/>
          <w:sz w:val="24"/>
          <w:szCs w:val="24"/>
        </w:rPr>
        <w:t xml:space="preserve"> de </w:t>
      </w:r>
      <w:proofErr w:type="spellStart"/>
      <w:r w:rsidRPr="007B35E1">
        <w:rPr>
          <w:color w:val="000000"/>
          <w:sz w:val="24"/>
          <w:szCs w:val="24"/>
        </w:rPr>
        <w:t>dezvoltare</w:t>
      </w:r>
      <w:proofErr w:type="spellEnd"/>
      <w:r w:rsidRPr="007B35E1">
        <w:rPr>
          <w:color w:val="000000"/>
          <w:sz w:val="24"/>
          <w:szCs w:val="24"/>
        </w:rPr>
        <w:t xml:space="preserve"> a </w:t>
      </w:r>
      <w:proofErr w:type="spellStart"/>
      <w:r w:rsidRPr="007B35E1">
        <w:rPr>
          <w:color w:val="000000"/>
          <w:sz w:val="24"/>
          <w:szCs w:val="24"/>
        </w:rPr>
        <w:t>unor</w:t>
      </w:r>
      <w:proofErr w:type="spellEnd"/>
      <w:r w:rsidRPr="007B35E1">
        <w:rPr>
          <w:color w:val="000000"/>
          <w:sz w:val="24"/>
          <w:szCs w:val="24"/>
        </w:rPr>
        <w:t xml:space="preserve"> </w:t>
      </w:r>
      <w:proofErr w:type="spellStart"/>
      <w:r w:rsidRPr="007B35E1">
        <w:rPr>
          <w:color w:val="000000"/>
          <w:sz w:val="24"/>
          <w:szCs w:val="24"/>
        </w:rPr>
        <w:t>instrumente</w:t>
      </w:r>
      <w:proofErr w:type="spellEnd"/>
      <w:r w:rsidRPr="007B35E1">
        <w:rPr>
          <w:color w:val="000000"/>
          <w:sz w:val="24"/>
          <w:szCs w:val="24"/>
        </w:rPr>
        <w:t xml:space="preserve"> utile </w:t>
      </w:r>
      <w:proofErr w:type="spellStart"/>
      <w:r w:rsidRPr="007B35E1">
        <w:rPr>
          <w:color w:val="000000"/>
          <w:sz w:val="24"/>
          <w:szCs w:val="24"/>
        </w:rPr>
        <w:t>în</w:t>
      </w:r>
      <w:proofErr w:type="spellEnd"/>
      <w:r w:rsidRPr="007B35E1">
        <w:rPr>
          <w:color w:val="000000"/>
          <w:sz w:val="24"/>
          <w:szCs w:val="24"/>
        </w:rPr>
        <w:t xml:space="preserve"> </w:t>
      </w:r>
      <w:proofErr w:type="spellStart"/>
      <w:r w:rsidRPr="007B35E1">
        <w:rPr>
          <w:color w:val="000000"/>
          <w:sz w:val="24"/>
          <w:szCs w:val="24"/>
        </w:rPr>
        <w:t>evaluarea</w:t>
      </w:r>
      <w:proofErr w:type="spellEnd"/>
      <w:r w:rsidRPr="007B35E1">
        <w:rPr>
          <w:color w:val="000000"/>
          <w:sz w:val="24"/>
          <w:szCs w:val="24"/>
        </w:rPr>
        <w:t xml:space="preserve">, </w:t>
      </w:r>
      <w:proofErr w:type="spellStart"/>
      <w:r w:rsidRPr="007B35E1">
        <w:rPr>
          <w:color w:val="000000"/>
          <w:sz w:val="24"/>
          <w:szCs w:val="24"/>
        </w:rPr>
        <w:t>controlul</w:t>
      </w:r>
      <w:proofErr w:type="spellEnd"/>
      <w:r w:rsidRPr="007B35E1">
        <w:rPr>
          <w:color w:val="000000"/>
          <w:sz w:val="24"/>
          <w:szCs w:val="24"/>
        </w:rPr>
        <w:t xml:space="preserve"> </w:t>
      </w:r>
      <w:proofErr w:type="spellStart"/>
      <w:r w:rsidRPr="007B35E1">
        <w:rPr>
          <w:color w:val="000000"/>
          <w:sz w:val="24"/>
          <w:szCs w:val="24"/>
        </w:rPr>
        <w:t>și</w:t>
      </w:r>
      <w:proofErr w:type="spellEnd"/>
      <w:r w:rsidRPr="007B35E1">
        <w:rPr>
          <w:color w:val="000000"/>
          <w:sz w:val="24"/>
          <w:szCs w:val="24"/>
        </w:rPr>
        <w:t xml:space="preserve"> </w:t>
      </w:r>
      <w:proofErr w:type="spellStart"/>
      <w:r w:rsidRPr="007B35E1">
        <w:rPr>
          <w:color w:val="000000"/>
          <w:sz w:val="24"/>
          <w:szCs w:val="24"/>
        </w:rPr>
        <w:t>combaterea</w:t>
      </w:r>
      <w:proofErr w:type="spellEnd"/>
      <w:r w:rsidRPr="007B35E1">
        <w:rPr>
          <w:color w:val="000000"/>
          <w:sz w:val="24"/>
          <w:szCs w:val="24"/>
        </w:rPr>
        <w:t xml:space="preserve"> </w:t>
      </w:r>
      <w:proofErr w:type="spellStart"/>
      <w:r w:rsidRPr="007B35E1">
        <w:rPr>
          <w:color w:val="000000"/>
          <w:sz w:val="24"/>
          <w:szCs w:val="24"/>
        </w:rPr>
        <w:t>fenomenelor</w:t>
      </w:r>
      <w:proofErr w:type="spellEnd"/>
      <w:r w:rsidRPr="007B35E1">
        <w:rPr>
          <w:color w:val="000000"/>
          <w:sz w:val="24"/>
          <w:szCs w:val="24"/>
        </w:rPr>
        <w:t xml:space="preserve"> de </w:t>
      </w:r>
      <w:proofErr w:type="spellStart"/>
      <w:r w:rsidRPr="007B35E1">
        <w:rPr>
          <w:color w:val="000000"/>
          <w:sz w:val="24"/>
          <w:szCs w:val="24"/>
        </w:rPr>
        <w:t>fraudă</w:t>
      </w:r>
      <w:proofErr w:type="spellEnd"/>
      <w:r w:rsidRPr="007B35E1">
        <w:rPr>
          <w:color w:val="000000"/>
          <w:sz w:val="24"/>
          <w:szCs w:val="24"/>
        </w:rPr>
        <w:t xml:space="preserve"> </w:t>
      </w:r>
      <w:proofErr w:type="spellStart"/>
      <w:r w:rsidRPr="007B35E1">
        <w:rPr>
          <w:color w:val="000000"/>
          <w:sz w:val="24"/>
          <w:szCs w:val="24"/>
        </w:rPr>
        <w:t>financiar-contabilă</w:t>
      </w:r>
      <w:proofErr w:type="spellEnd"/>
      <w:r w:rsidRPr="007B35E1">
        <w:rPr>
          <w:color w:val="000000"/>
          <w:sz w:val="24"/>
          <w:szCs w:val="24"/>
        </w:rPr>
        <w:t xml:space="preserve"> </w:t>
      </w:r>
      <w:proofErr w:type="spellStart"/>
      <w:r w:rsidRPr="007B35E1">
        <w:rPr>
          <w:color w:val="000000"/>
          <w:sz w:val="24"/>
          <w:szCs w:val="24"/>
        </w:rPr>
        <w:t>și</w:t>
      </w:r>
      <w:proofErr w:type="spellEnd"/>
      <w:r w:rsidRPr="007B35E1">
        <w:rPr>
          <w:color w:val="000000"/>
          <w:sz w:val="24"/>
          <w:szCs w:val="24"/>
        </w:rPr>
        <w:t xml:space="preserve"> </w:t>
      </w:r>
      <w:proofErr w:type="spellStart"/>
      <w:r w:rsidRPr="007B35E1">
        <w:rPr>
          <w:color w:val="000000"/>
          <w:sz w:val="24"/>
          <w:szCs w:val="24"/>
        </w:rPr>
        <w:t>fiscală</w:t>
      </w:r>
      <w:proofErr w:type="spellEnd"/>
      <w:r w:rsidRPr="007B35E1">
        <w:rPr>
          <w:color w:val="000000"/>
          <w:sz w:val="24"/>
          <w:szCs w:val="24"/>
        </w:rPr>
        <w:t>.</w:t>
      </w:r>
    </w:p>
    <w:p w14:paraId="29FC7947" w14:textId="77777777" w:rsidR="00A56877" w:rsidRPr="00A56877" w:rsidRDefault="00C520A1" w:rsidP="00A5687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color w:val="000000"/>
          <w:sz w:val="24"/>
          <w:szCs w:val="24"/>
        </w:rPr>
      </w:pPr>
      <w:r w:rsidRPr="00B25B1C">
        <w:rPr>
          <w:color w:val="000000"/>
          <w:sz w:val="24"/>
          <w:szCs w:val="24"/>
        </w:rPr>
        <w:tab/>
      </w:r>
      <w:proofErr w:type="spellStart"/>
      <w:r w:rsidR="00A56877" w:rsidRPr="00A56877">
        <w:rPr>
          <w:color w:val="000000"/>
          <w:sz w:val="24"/>
          <w:szCs w:val="24"/>
        </w:rPr>
        <w:t>Detectarea</w:t>
      </w:r>
      <w:proofErr w:type="spellEnd"/>
      <w:r w:rsidR="00A56877" w:rsidRPr="00A56877">
        <w:rPr>
          <w:color w:val="000000"/>
          <w:sz w:val="24"/>
          <w:szCs w:val="24"/>
        </w:rPr>
        <w:t xml:space="preserve"> </w:t>
      </w:r>
      <w:proofErr w:type="spellStart"/>
      <w:r w:rsidR="00A56877" w:rsidRPr="00A56877">
        <w:rPr>
          <w:color w:val="000000"/>
          <w:sz w:val="24"/>
          <w:szCs w:val="24"/>
        </w:rPr>
        <w:t>riscurilor</w:t>
      </w:r>
      <w:proofErr w:type="spellEnd"/>
      <w:r w:rsidR="00A56877" w:rsidRPr="00A56877">
        <w:rPr>
          <w:color w:val="000000"/>
          <w:sz w:val="24"/>
          <w:szCs w:val="24"/>
        </w:rPr>
        <w:t xml:space="preserve"> </w:t>
      </w:r>
      <w:proofErr w:type="spellStart"/>
      <w:r w:rsidR="00A56877" w:rsidRPr="00A56877">
        <w:rPr>
          <w:color w:val="000000"/>
          <w:sz w:val="24"/>
          <w:szCs w:val="24"/>
        </w:rPr>
        <w:t>contabile</w:t>
      </w:r>
      <w:proofErr w:type="spellEnd"/>
      <w:r w:rsidR="00A56877" w:rsidRPr="00A56877">
        <w:rPr>
          <w:color w:val="000000"/>
          <w:sz w:val="24"/>
          <w:szCs w:val="24"/>
        </w:rPr>
        <w:t xml:space="preserve">, </w:t>
      </w:r>
      <w:proofErr w:type="spellStart"/>
      <w:r w:rsidR="00A56877" w:rsidRPr="00A56877">
        <w:rPr>
          <w:color w:val="000000"/>
          <w:sz w:val="24"/>
          <w:szCs w:val="24"/>
        </w:rPr>
        <w:t>financiare</w:t>
      </w:r>
      <w:proofErr w:type="spellEnd"/>
      <w:r w:rsidR="00A56877" w:rsidRPr="00A56877">
        <w:rPr>
          <w:color w:val="000000"/>
          <w:sz w:val="24"/>
          <w:szCs w:val="24"/>
        </w:rPr>
        <w:t xml:space="preserve"> </w:t>
      </w:r>
      <w:proofErr w:type="spellStart"/>
      <w:r w:rsidR="00A56877" w:rsidRPr="00A56877">
        <w:rPr>
          <w:color w:val="000000"/>
          <w:sz w:val="24"/>
          <w:szCs w:val="24"/>
        </w:rPr>
        <w:t>și</w:t>
      </w:r>
      <w:proofErr w:type="spellEnd"/>
      <w:r w:rsidR="00A56877" w:rsidRPr="00A56877">
        <w:rPr>
          <w:color w:val="000000"/>
          <w:sz w:val="24"/>
          <w:szCs w:val="24"/>
        </w:rPr>
        <w:t xml:space="preserve"> de </w:t>
      </w:r>
      <w:proofErr w:type="spellStart"/>
      <w:r w:rsidR="00A56877" w:rsidRPr="00A56877">
        <w:rPr>
          <w:color w:val="000000"/>
          <w:sz w:val="24"/>
          <w:szCs w:val="24"/>
        </w:rPr>
        <w:t>fraudă</w:t>
      </w:r>
      <w:proofErr w:type="spellEnd"/>
      <w:r w:rsidR="00A56877" w:rsidRPr="00A56877">
        <w:rPr>
          <w:color w:val="000000"/>
          <w:sz w:val="24"/>
          <w:szCs w:val="24"/>
        </w:rPr>
        <w:t xml:space="preserve"> </w:t>
      </w:r>
      <w:proofErr w:type="spellStart"/>
      <w:r w:rsidR="00A56877" w:rsidRPr="00A56877">
        <w:rPr>
          <w:color w:val="000000"/>
          <w:sz w:val="24"/>
          <w:szCs w:val="24"/>
        </w:rPr>
        <w:t>prin</w:t>
      </w:r>
      <w:proofErr w:type="spellEnd"/>
      <w:r w:rsidR="00A56877" w:rsidRPr="00A56877">
        <w:rPr>
          <w:color w:val="000000"/>
          <w:sz w:val="24"/>
          <w:szCs w:val="24"/>
        </w:rPr>
        <w:t xml:space="preserve"> </w:t>
      </w:r>
      <w:proofErr w:type="spellStart"/>
      <w:r w:rsidR="00A56877" w:rsidRPr="00A56877">
        <w:rPr>
          <w:color w:val="000000"/>
          <w:sz w:val="24"/>
          <w:szCs w:val="24"/>
        </w:rPr>
        <w:t>utilizarea</w:t>
      </w:r>
      <w:proofErr w:type="spellEnd"/>
      <w:r w:rsidR="00A56877" w:rsidRPr="00A56877">
        <w:rPr>
          <w:color w:val="000000"/>
          <w:sz w:val="24"/>
          <w:szCs w:val="24"/>
        </w:rPr>
        <w:t xml:space="preserve"> </w:t>
      </w:r>
      <w:proofErr w:type="spellStart"/>
      <w:r w:rsidR="00A56877" w:rsidRPr="00A56877">
        <w:rPr>
          <w:color w:val="000000"/>
          <w:sz w:val="24"/>
          <w:szCs w:val="24"/>
        </w:rPr>
        <w:t>procedurilor</w:t>
      </w:r>
      <w:proofErr w:type="spellEnd"/>
      <w:r w:rsidR="00A56877" w:rsidRPr="00A56877">
        <w:rPr>
          <w:color w:val="000000"/>
          <w:sz w:val="24"/>
          <w:szCs w:val="24"/>
        </w:rPr>
        <w:t xml:space="preserve"> </w:t>
      </w:r>
      <w:proofErr w:type="spellStart"/>
      <w:r w:rsidR="00A56877" w:rsidRPr="00A56877">
        <w:rPr>
          <w:color w:val="000000"/>
          <w:sz w:val="24"/>
          <w:szCs w:val="24"/>
        </w:rPr>
        <w:t>contabile</w:t>
      </w:r>
      <w:proofErr w:type="spellEnd"/>
      <w:r w:rsidR="00A56877" w:rsidRPr="00A56877">
        <w:rPr>
          <w:color w:val="000000"/>
          <w:sz w:val="24"/>
          <w:szCs w:val="24"/>
        </w:rPr>
        <w:t xml:space="preserve"> </w:t>
      </w:r>
      <w:proofErr w:type="spellStart"/>
      <w:r w:rsidR="00A56877" w:rsidRPr="00A56877">
        <w:rPr>
          <w:color w:val="000000"/>
          <w:sz w:val="24"/>
          <w:szCs w:val="24"/>
        </w:rPr>
        <w:t>analitice</w:t>
      </w:r>
      <w:proofErr w:type="spellEnd"/>
      <w:r w:rsidR="00A56877" w:rsidRPr="00A56877">
        <w:rPr>
          <w:color w:val="000000"/>
          <w:sz w:val="24"/>
          <w:szCs w:val="24"/>
        </w:rPr>
        <w:t xml:space="preserve"> </w:t>
      </w:r>
      <w:proofErr w:type="spellStart"/>
      <w:r w:rsidR="00A56877" w:rsidRPr="00A56877">
        <w:rPr>
          <w:color w:val="000000"/>
          <w:sz w:val="24"/>
          <w:szCs w:val="24"/>
        </w:rPr>
        <w:t>și</w:t>
      </w:r>
      <w:proofErr w:type="spellEnd"/>
      <w:r w:rsidR="00A56877" w:rsidRPr="00A56877">
        <w:rPr>
          <w:color w:val="000000"/>
          <w:sz w:val="24"/>
          <w:szCs w:val="24"/>
        </w:rPr>
        <w:t xml:space="preserve"> a </w:t>
      </w:r>
      <w:proofErr w:type="spellStart"/>
      <w:r w:rsidR="00A56877" w:rsidRPr="00A56877">
        <w:rPr>
          <w:color w:val="000000"/>
          <w:sz w:val="24"/>
          <w:szCs w:val="24"/>
        </w:rPr>
        <w:t>cercetării</w:t>
      </w:r>
      <w:proofErr w:type="spellEnd"/>
      <w:r w:rsidR="00A56877" w:rsidRPr="00A56877">
        <w:rPr>
          <w:color w:val="000000"/>
          <w:sz w:val="24"/>
          <w:szCs w:val="24"/>
        </w:rPr>
        <w:t xml:space="preserve"> </w:t>
      </w:r>
      <w:proofErr w:type="spellStart"/>
      <w:r w:rsidR="00A56877" w:rsidRPr="00A56877">
        <w:rPr>
          <w:color w:val="000000"/>
          <w:sz w:val="24"/>
          <w:szCs w:val="24"/>
        </w:rPr>
        <w:t>statistice</w:t>
      </w:r>
      <w:proofErr w:type="spellEnd"/>
      <w:r w:rsidR="00A56877" w:rsidRPr="00A56877">
        <w:rPr>
          <w:color w:val="000000"/>
          <w:sz w:val="24"/>
          <w:szCs w:val="24"/>
        </w:rPr>
        <w:t xml:space="preserve"> </w:t>
      </w:r>
      <w:proofErr w:type="spellStart"/>
      <w:r w:rsidR="00A56877" w:rsidRPr="00A56877">
        <w:rPr>
          <w:color w:val="000000"/>
          <w:sz w:val="24"/>
          <w:szCs w:val="24"/>
        </w:rPr>
        <w:t>este</w:t>
      </w:r>
      <w:proofErr w:type="spellEnd"/>
      <w:r w:rsidR="00A56877" w:rsidRPr="00A56877">
        <w:rPr>
          <w:color w:val="000000"/>
          <w:sz w:val="24"/>
          <w:szCs w:val="24"/>
        </w:rPr>
        <w:t xml:space="preserve"> un </w:t>
      </w:r>
      <w:proofErr w:type="spellStart"/>
      <w:r w:rsidR="00A56877" w:rsidRPr="00A56877">
        <w:rPr>
          <w:color w:val="000000"/>
          <w:sz w:val="24"/>
          <w:szCs w:val="24"/>
        </w:rPr>
        <w:t>subiect</w:t>
      </w:r>
      <w:proofErr w:type="spellEnd"/>
      <w:r w:rsidR="00A56877" w:rsidRPr="00A56877">
        <w:rPr>
          <w:color w:val="000000"/>
          <w:sz w:val="24"/>
          <w:szCs w:val="24"/>
        </w:rPr>
        <w:t xml:space="preserve"> de </w:t>
      </w:r>
      <w:proofErr w:type="spellStart"/>
      <w:r w:rsidR="00A56877" w:rsidRPr="00A56877">
        <w:rPr>
          <w:color w:val="000000"/>
          <w:sz w:val="24"/>
          <w:szCs w:val="24"/>
        </w:rPr>
        <w:t>cercetare</w:t>
      </w:r>
      <w:proofErr w:type="spellEnd"/>
      <w:r w:rsidR="00A56877" w:rsidRPr="00A56877">
        <w:rPr>
          <w:color w:val="000000"/>
          <w:sz w:val="24"/>
          <w:szCs w:val="24"/>
        </w:rPr>
        <w:t xml:space="preserve"> </w:t>
      </w:r>
      <w:proofErr w:type="spellStart"/>
      <w:r w:rsidR="00A56877" w:rsidRPr="00A56877">
        <w:rPr>
          <w:color w:val="000000"/>
          <w:sz w:val="24"/>
          <w:szCs w:val="24"/>
        </w:rPr>
        <w:t>abordat</w:t>
      </w:r>
      <w:proofErr w:type="spellEnd"/>
      <w:r w:rsidR="00A56877" w:rsidRPr="00A56877">
        <w:rPr>
          <w:color w:val="000000"/>
          <w:sz w:val="24"/>
          <w:szCs w:val="24"/>
        </w:rPr>
        <w:t xml:space="preserve"> de </w:t>
      </w:r>
      <w:proofErr w:type="spellStart"/>
      <w:r w:rsidR="00A56877" w:rsidRPr="00A56877">
        <w:rPr>
          <w:color w:val="000000"/>
          <w:sz w:val="24"/>
          <w:szCs w:val="24"/>
        </w:rPr>
        <w:t>mulți</w:t>
      </w:r>
      <w:proofErr w:type="spellEnd"/>
      <w:r w:rsidR="00A56877" w:rsidRPr="00A56877">
        <w:rPr>
          <w:color w:val="000000"/>
          <w:sz w:val="24"/>
          <w:szCs w:val="24"/>
        </w:rPr>
        <w:t xml:space="preserve"> </w:t>
      </w:r>
      <w:proofErr w:type="spellStart"/>
      <w:r w:rsidR="00A56877" w:rsidRPr="00A56877">
        <w:rPr>
          <w:color w:val="000000"/>
          <w:sz w:val="24"/>
          <w:szCs w:val="24"/>
        </w:rPr>
        <w:t>cercetători</w:t>
      </w:r>
      <w:proofErr w:type="spellEnd"/>
      <w:r w:rsidR="00A56877" w:rsidRPr="00A56877">
        <w:rPr>
          <w:color w:val="000000"/>
          <w:sz w:val="24"/>
          <w:szCs w:val="24"/>
        </w:rPr>
        <w:t xml:space="preserve">. </w:t>
      </w:r>
      <w:proofErr w:type="spellStart"/>
      <w:r w:rsidR="00A56877" w:rsidRPr="00A56877">
        <w:rPr>
          <w:color w:val="000000"/>
          <w:sz w:val="24"/>
          <w:szCs w:val="24"/>
        </w:rPr>
        <w:t>Majoritatea</w:t>
      </w:r>
      <w:proofErr w:type="spellEnd"/>
      <w:r w:rsidR="00A56877" w:rsidRPr="00A56877">
        <w:rPr>
          <w:color w:val="000000"/>
          <w:sz w:val="24"/>
          <w:szCs w:val="24"/>
        </w:rPr>
        <w:t xml:space="preserve"> </w:t>
      </w:r>
      <w:proofErr w:type="spellStart"/>
      <w:r w:rsidR="00A56877" w:rsidRPr="00A56877">
        <w:rPr>
          <w:color w:val="000000"/>
          <w:sz w:val="24"/>
          <w:szCs w:val="24"/>
        </w:rPr>
        <w:t>studiilor</w:t>
      </w:r>
      <w:proofErr w:type="spellEnd"/>
      <w:r w:rsidR="00A56877" w:rsidRPr="00A56877">
        <w:rPr>
          <w:color w:val="000000"/>
          <w:sz w:val="24"/>
          <w:szCs w:val="24"/>
        </w:rPr>
        <w:t xml:space="preserve"> </w:t>
      </w:r>
      <w:proofErr w:type="spellStart"/>
      <w:r w:rsidR="00A56877" w:rsidRPr="00A56877">
        <w:rPr>
          <w:color w:val="000000"/>
          <w:sz w:val="24"/>
          <w:szCs w:val="24"/>
        </w:rPr>
        <w:t>confirmă</w:t>
      </w:r>
      <w:proofErr w:type="spellEnd"/>
      <w:r w:rsidR="00A56877" w:rsidRPr="00A56877">
        <w:rPr>
          <w:color w:val="000000"/>
          <w:sz w:val="24"/>
          <w:szCs w:val="24"/>
        </w:rPr>
        <w:t xml:space="preserve"> </w:t>
      </w:r>
      <w:proofErr w:type="spellStart"/>
      <w:r w:rsidR="00A56877" w:rsidRPr="00A56877">
        <w:rPr>
          <w:color w:val="000000"/>
          <w:sz w:val="24"/>
          <w:szCs w:val="24"/>
        </w:rPr>
        <w:t>rolul</w:t>
      </w:r>
      <w:proofErr w:type="spellEnd"/>
      <w:r w:rsidR="00A56877" w:rsidRPr="00A56877">
        <w:rPr>
          <w:color w:val="000000"/>
          <w:sz w:val="24"/>
          <w:szCs w:val="24"/>
        </w:rPr>
        <w:t xml:space="preserve"> </w:t>
      </w:r>
      <w:proofErr w:type="spellStart"/>
      <w:r w:rsidR="00A56877" w:rsidRPr="00A56877">
        <w:rPr>
          <w:color w:val="000000"/>
          <w:sz w:val="24"/>
          <w:szCs w:val="24"/>
        </w:rPr>
        <w:t>semnificativ</w:t>
      </w:r>
      <w:proofErr w:type="spellEnd"/>
      <w:r w:rsidR="00A56877" w:rsidRPr="00A56877">
        <w:rPr>
          <w:color w:val="000000"/>
          <w:sz w:val="24"/>
          <w:szCs w:val="24"/>
        </w:rPr>
        <w:t xml:space="preserve"> al </w:t>
      </w:r>
      <w:proofErr w:type="spellStart"/>
      <w:r w:rsidR="00A56877" w:rsidRPr="00A56877">
        <w:rPr>
          <w:color w:val="000000"/>
          <w:sz w:val="24"/>
          <w:szCs w:val="24"/>
        </w:rPr>
        <w:t>indicatorilor</w:t>
      </w:r>
      <w:proofErr w:type="spellEnd"/>
      <w:r w:rsidR="00A56877" w:rsidRPr="00A56877">
        <w:rPr>
          <w:color w:val="000000"/>
          <w:sz w:val="24"/>
          <w:szCs w:val="24"/>
        </w:rPr>
        <w:t xml:space="preserve"> </w:t>
      </w:r>
      <w:proofErr w:type="spellStart"/>
      <w:r w:rsidR="00A56877" w:rsidRPr="00A56877">
        <w:rPr>
          <w:color w:val="000000"/>
          <w:sz w:val="24"/>
          <w:szCs w:val="24"/>
        </w:rPr>
        <w:t>financiari</w:t>
      </w:r>
      <w:proofErr w:type="spellEnd"/>
      <w:r w:rsidR="00A56877" w:rsidRPr="00A56877">
        <w:rPr>
          <w:color w:val="000000"/>
          <w:sz w:val="24"/>
          <w:szCs w:val="24"/>
        </w:rPr>
        <w:t xml:space="preserve"> </w:t>
      </w:r>
      <w:proofErr w:type="spellStart"/>
      <w:r w:rsidR="00A56877" w:rsidRPr="00A56877">
        <w:rPr>
          <w:color w:val="000000"/>
          <w:sz w:val="24"/>
          <w:szCs w:val="24"/>
        </w:rPr>
        <w:t>în</w:t>
      </w:r>
      <w:proofErr w:type="spellEnd"/>
      <w:r w:rsidR="00A56877" w:rsidRPr="00A56877">
        <w:rPr>
          <w:color w:val="000000"/>
          <w:sz w:val="24"/>
          <w:szCs w:val="24"/>
        </w:rPr>
        <w:t xml:space="preserve"> </w:t>
      </w:r>
      <w:proofErr w:type="spellStart"/>
      <w:r w:rsidR="00A56877" w:rsidRPr="00A56877">
        <w:rPr>
          <w:color w:val="000000"/>
          <w:sz w:val="24"/>
          <w:szCs w:val="24"/>
        </w:rPr>
        <w:t>analiza</w:t>
      </w:r>
      <w:proofErr w:type="spellEnd"/>
      <w:r w:rsidR="00A56877" w:rsidRPr="00A56877">
        <w:rPr>
          <w:color w:val="000000"/>
          <w:sz w:val="24"/>
          <w:szCs w:val="24"/>
        </w:rPr>
        <w:t xml:space="preserve"> </w:t>
      </w:r>
      <w:proofErr w:type="spellStart"/>
      <w:r w:rsidR="00A56877" w:rsidRPr="00A56877">
        <w:rPr>
          <w:color w:val="000000"/>
          <w:sz w:val="24"/>
          <w:szCs w:val="24"/>
        </w:rPr>
        <w:t>și</w:t>
      </w:r>
      <w:proofErr w:type="spellEnd"/>
      <w:r w:rsidR="00A56877" w:rsidRPr="00A56877">
        <w:rPr>
          <w:color w:val="000000"/>
          <w:sz w:val="24"/>
          <w:szCs w:val="24"/>
        </w:rPr>
        <w:t xml:space="preserve"> </w:t>
      </w:r>
      <w:proofErr w:type="spellStart"/>
      <w:r w:rsidR="00A56877" w:rsidRPr="00A56877">
        <w:rPr>
          <w:color w:val="000000"/>
          <w:sz w:val="24"/>
          <w:szCs w:val="24"/>
        </w:rPr>
        <w:t>măsurarea</w:t>
      </w:r>
      <w:proofErr w:type="spellEnd"/>
      <w:r w:rsidR="00A56877" w:rsidRPr="00A56877">
        <w:rPr>
          <w:color w:val="000000"/>
          <w:sz w:val="24"/>
          <w:szCs w:val="24"/>
        </w:rPr>
        <w:t xml:space="preserve"> </w:t>
      </w:r>
      <w:proofErr w:type="spellStart"/>
      <w:r w:rsidR="00A56877" w:rsidRPr="00A56877">
        <w:rPr>
          <w:color w:val="000000"/>
          <w:sz w:val="24"/>
          <w:szCs w:val="24"/>
        </w:rPr>
        <w:t>performanței</w:t>
      </w:r>
      <w:proofErr w:type="spellEnd"/>
      <w:r w:rsidR="00A56877" w:rsidRPr="00A56877">
        <w:rPr>
          <w:color w:val="000000"/>
          <w:sz w:val="24"/>
          <w:szCs w:val="24"/>
        </w:rPr>
        <w:t xml:space="preserve">, </w:t>
      </w:r>
      <w:proofErr w:type="spellStart"/>
      <w:r w:rsidR="00A56877" w:rsidRPr="00A56877">
        <w:rPr>
          <w:color w:val="000000"/>
          <w:sz w:val="24"/>
          <w:szCs w:val="24"/>
        </w:rPr>
        <w:t>eficienței</w:t>
      </w:r>
      <w:proofErr w:type="spellEnd"/>
      <w:r w:rsidR="00A56877" w:rsidRPr="00A56877">
        <w:rPr>
          <w:color w:val="000000"/>
          <w:sz w:val="24"/>
          <w:szCs w:val="24"/>
        </w:rPr>
        <w:t xml:space="preserve"> </w:t>
      </w:r>
      <w:proofErr w:type="spellStart"/>
      <w:r w:rsidR="00A56877" w:rsidRPr="00A56877">
        <w:rPr>
          <w:color w:val="000000"/>
          <w:sz w:val="24"/>
          <w:szCs w:val="24"/>
        </w:rPr>
        <w:t>comerciale</w:t>
      </w:r>
      <w:proofErr w:type="spellEnd"/>
      <w:r w:rsidR="00A56877" w:rsidRPr="00A56877">
        <w:rPr>
          <w:color w:val="000000"/>
          <w:sz w:val="24"/>
          <w:szCs w:val="24"/>
        </w:rPr>
        <w:t xml:space="preserve"> </w:t>
      </w:r>
      <w:proofErr w:type="spellStart"/>
      <w:r w:rsidR="00A56877" w:rsidRPr="00A56877">
        <w:rPr>
          <w:color w:val="000000"/>
          <w:sz w:val="24"/>
          <w:szCs w:val="24"/>
        </w:rPr>
        <w:t>și</w:t>
      </w:r>
      <w:proofErr w:type="spellEnd"/>
      <w:r w:rsidR="00A56877" w:rsidRPr="00A56877">
        <w:rPr>
          <w:color w:val="000000"/>
          <w:sz w:val="24"/>
          <w:szCs w:val="24"/>
        </w:rPr>
        <w:t xml:space="preserve"> </w:t>
      </w:r>
      <w:proofErr w:type="spellStart"/>
      <w:r w:rsidR="00A56877" w:rsidRPr="00A56877">
        <w:rPr>
          <w:color w:val="000000"/>
          <w:sz w:val="24"/>
          <w:szCs w:val="24"/>
        </w:rPr>
        <w:t>atractivității</w:t>
      </w:r>
      <w:proofErr w:type="spellEnd"/>
      <w:r w:rsidR="00A56877" w:rsidRPr="00A56877">
        <w:rPr>
          <w:color w:val="000000"/>
          <w:sz w:val="24"/>
          <w:szCs w:val="24"/>
        </w:rPr>
        <w:t xml:space="preserve"> </w:t>
      </w:r>
      <w:proofErr w:type="spellStart"/>
      <w:r w:rsidR="00A56877" w:rsidRPr="00A56877">
        <w:rPr>
          <w:color w:val="000000"/>
          <w:sz w:val="24"/>
          <w:szCs w:val="24"/>
        </w:rPr>
        <w:t>investiționale</w:t>
      </w:r>
      <w:proofErr w:type="spellEnd"/>
      <w:r w:rsidR="00A56877" w:rsidRPr="00A56877">
        <w:rPr>
          <w:color w:val="000000"/>
          <w:sz w:val="24"/>
          <w:szCs w:val="24"/>
        </w:rPr>
        <w:t xml:space="preserve"> a </w:t>
      </w:r>
      <w:proofErr w:type="spellStart"/>
      <w:r w:rsidR="00A56877" w:rsidRPr="00A56877">
        <w:rPr>
          <w:color w:val="000000"/>
          <w:sz w:val="24"/>
          <w:szCs w:val="24"/>
        </w:rPr>
        <w:t>întreprinderilor</w:t>
      </w:r>
      <w:proofErr w:type="spellEnd"/>
      <w:r w:rsidR="00A56877" w:rsidRPr="00A56877">
        <w:rPr>
          <w:color w:val="000000"/>
          <w:sz w:val="24"/>
          <w:szCs w:val="24"/>
        </w:rPr>
        <w:t xml:space="preserve">, </w:t>
      </w:r>
      <w:proofErr w:type="spellStart"/>
      <w:r w:rsidR="00A56877" w:rsidRPr="00A56877">
        <w:rPr>
          <w:color w:val="000000"/>
          <w:sz w:val="24"/>
          <w:szCs w:val="24"/>
        </w:rPr>
        <w:t>indiferent</w:t>
      </w:r>
      <w:proofErr w:type="spellEnd"/>
      <w:r w:rsidR="00A56877" w:rsidRPr="00A56877">
        <w:rPr>
          <w:color w:val="000000"/>
          <w:sz w:val="24"/>
          <w:szCs w:val="24"/>
        </w:rPr>
        <w:t xml:space="preserve"> de </w:t>
      </w:r>
      <w:proofErr w:type="spellStart"/>
      <w:r w:rsidR="00A56877" w:rsidRPr="00A56877">
        <w:rPr>
          <w:color w:val="000000"/>
          <w:sz w:val="24"/>
          <w:szCs w:val="24"/>
        </w:rPr>
        <w:t>mărimea</w:t>
      </w:r>
      <w:proofErr w:type="spellEnd"/>
      <w:r w:rsidR="00A56877" w:rsidRPr="00A56877">
        <w:rPr>
          <w:color w:val="000000"/>
          <w:sz w:val="24"/>
          <w:szCs w:val="24"/>
        </w:rPr>
        <w:t xml:space="preserve"> lor. </w:t>
      </w:r>
      <w:proofErr w:type="spellStart"/>
      <w:r w:rsidR="00A56877" w:rsidRPr="00A56877">
        <w:rPr>
          <w:color w:val="000000"/>
          <w:sz w:val="24"/>
          <w:szCs w:val="24"/>
        </w:rPr>
        <w:t>Calitatea</w:t>
      </w:r>
      <w:proofErr w:type="spellEnd"/>
      <w:r w:rsidR="00A56877" w:rsidRPr="00A56877">
        <w:rPr>
          <w:color w:val="000000"/>
          <w:sz w:val="24"/>
          <w:szCs w:val="24"/>
        </w:rPr>
        <w:t xml:space="preserve"> </w:t>
      </w:r>
      <w:proofErr w:type="spellStart"/>
      <w:r w:rsidR="00A56877" w:rsidRPr="00A56877">
        <w:rPr>
          <w:color w:val="000000"/>
          <w:sz w:val="24"/>
          <w:szCs w:val="24"/>
        </w:rPr>
        <w:t>și</w:t>
      </w:r>
      <w:proofErr w:type="spellEnd"/>
      <w:r w:rsidR="00A56877" w:rsidRPr="00A56877">
        <w:rPr>
          <w:color w:val="000000"/>
          <w:sz w:val="24"/>
          <w:szCs w:val="24"/>
        </w:rPr>
        <w:t xml:space="preserve"> </w:t>
      </w:r>
      <w:proofErr w:type="spellStart"/>
      <w:r w:rsidR="00A56877" w:rsidRPr="00A56877">
        <w:rPr>
          <w:color w:val="000000"/>
          <w:sz w:val="24"/>
          <w:szCs w:val="24"/>
        </w:rPr>
        <w:t>transparența</w:t>
      </w:r>
      <w:proofErr w:type="spellEnd"/>
      <w:r w:rsidR="00A56877" w:rsidRPr="00A56877">
        <w:rPr>
          <w:color w:val="000000"/>
          <w:sz w:val="24"/>
          <w:szCs w:val="24"/>
        </w:rPr>
        <w:t xml:space="preserve"> </w:t>
      </w:r>
      <w:proofErr w:type="spellStart"/>
      <w:r w:rsidR="00A56877" w:rsidRPr="00A56877">
        <w:rPr>
          <w:color w:val="000000"/>
          <w:sz w:val="24"/>
          <w:szCs w:val="24"/>
        </w:rPr>
        <w:t>informațiilor</w:t>
      </w:r>
      <w:proofErr w:type="spellEnd"/>
      <w:r w:rsidR="00A56877" w:rsidRPr="00A56877">
        <w:rPr>
          <w:color w:val="000000"/>
          <w:sz w:val="24"/>
          <w:szCs w:val="24"/>
        </w:rPr>
        <w:t xml:space="preserve"> </w:t>
      </w:r>
      <w:proofErr w:type="spellStart"/>
      <w:r w:rsidR="00A56877" w:rsidRPr="00A56877">
        <w:rPr>
          <w:color w:val="000000"/>
          <w:sz w:val="24"/>
          <w:szCs w:val="24"/>
        </w:rPr>
        <w:t>contabile</w:t>
      </w:r>
      <w:proofErr w:type="spellEnd"/>
      <w:r w:rsidR="00A56877" w:rsidRPr="00A56877">
        <w:rPr>
          <w:color w:val="000000"/>
          <w:sz w:val="24"/>
          <w:szCs w:val="24"/>
        </w:rPr>
        <w:t xml:space="preserve"> </w:t>
      </w:r>
      <w:proofErr w:type="spellStart"/>
      <w:r w:rsidR="00A56877" w:rsidRPr="00A56877">
        <w:rPr>
          <w:color w:val="000000"/>
          <w:sz w:val="24"/>
          <w:szCs w:val="24"/>
        </w:rPr>
        <w:t>este</w:t>
      </w:r>
      <w:proofErr w:type="spellEnd"/>
      <w:r w:rsidR="00A56877" w:rsidRPr="00A56877">
        <w:rPr>
          <w:color w:val="000000"/>
          <w:sz w:val="24"/>
          <w:szCs w:val="24"/>
        </w:rPr>
        <w:t xml:space="preserve"> o </w:t>
      </w:r>
      <w:proofErr w:type="spellStart"/>
      <w:r w:rsidR="00A56877" w:rsidRPr="00A56877">
        <w:rPr>
          <w:color w:val="000000"/>
          <w:sz w:val="24"/>
          <w:szCs w:val="24"/>
        </w:rPr>
        <w:t>condiție</w:t>
      </w:r>
      <w:proofErr w:type="spellEnd"/>
      <w:r w:rsidR="00A56877" w:rsidRPr="00A56877">
        <w:rPr>
          <w:color w:val="000000"/>
          <w:sz w:val="24"/>
          <w:szCs w:val="24"/>
        </w:rPr>
        <w:t xml:space="preserve"> </w:t>
      </w:r>
      <w:proofErr w:type="spellStart"/>
      <w:r w:rsidR="00A56877" w:rsidRPr="00A56877">
        <w:rPr>
          <w:color w:val="000000"/>
          <w:sz w:val="24"/>
          <w:szCs w:val="24"/>
        </w:rPr>
        <w:t>esențială</w:t>
      </w:r>
      <w:proofErr w:type="spellEnd"/>
      <w:r w:rsidR="00A56877" w:rsidRPr="00A56877">
        <w:rPr>
          <w:color w:val="000000"/>
          <w:sz w:val="24"/>
          <w:szCs w:val="24"/>
        </w:rPr>
        <w:t xml:space="preserve"> </w:t>
      </w:r>
      <w:proofErr w:type="spellStart"/>
      <w:r w:rsidR="00A56877" w:rsidRPr="00A56877">
        <w:rPr>
          <w:color w:val="000000"/>
          <w:sz w:val="24"/>
          <w:szCs w:val="24"/>
        </w:rPr>
        <w:t>pentru</w:t>
      </w:r>
      <w:proofErr w:type="spellEnd"/>
      <w:r w:rsidR="00A56877" w:rsidRPr="00A56877">
        <w:rPr>
          <w:color w:val="000000"/>
          <w:sz w:val="24"/>
          <w:szCs w:val="24"/>
        </w:rPr>
        <w:t xml:space="preserve"> </w:t>
      </w:r>
      <w:proofErr w:type="spellStart"/>
      <w:r w:rsidR="00A56877" w:rsidRPr="00A56877">
        <w:rPr>
          <w:color w:val="000000"/>
          <w:sz w:val="24"/>
          <w:szCs w:val="24"/>
        </w:rPr>
        <w:t>veridicitatea</w:t>
      </w:r>
      <w:proofErr w:type="spellEnd"/>
      <w:r w:rsidR="00A56877" w:rsidRPr="00A56877">
        <w:rPr>
          <w:color w:val="000000"/>
          <w:sz w:val="24"/>
          <w:szCs w:val="24"/>
        </w:rPr>
        <w:t xml:space="preserve"> </w:t>
      </w:r>
      <w:proofErr w:type="spellStart"/>
      <w:r w:rsidR="00A56877" w:rsidRPr="00A56877">
        <w:rPr>
          <w:color w:val="000000"/>
          <w:sz w:val="24"/>
          <w:szCs w:val="24"/>
        </w:rPr>
        <w:t>rezultatelor</w:t>
      </w:r>
      <w:proofErr w:type="spellEnd"/>
      <w:r w:rsidR="00A56877" w:rsidRPr="00A56877">
        <w:rPr>
          <w:color w:val="000000"/>
          <w:sz w:val="24"/>
          <w:szCs w:val="24"/>
        </w:rPr>
        <w:t xml:space="preserve"> </w:t>
      </w:r>
      <w:proofErr w:type="spellStart"/>
      <w:r w:rsidR="00A56877" w:rsidRPr="00A56877">
        <w:rPr>
          <w:color w:val="000000"/>
          <w:sz w:val="24"/>
          <w:szCs w:val="24"/>
        </w:rPr>
        <w:t>cercetării</w:t>
      </w:r>
      <w:proofErr w:type="spellEnd"/>
    </w:p>
    <w:p w14:paraId="444F9BCB" w14:textId="12CE5548" w:rsidR="00A56877" w:rsidRDefault="00A56877" w:rsidP="00A5687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A56877">
        <w:rPr>
          <w:color w:val="000000"/>
          <w:sz w:val="24"/>
          <w:szCs w:val="24"/>
        </w:rPr>
        <w:t xml:space="preserve">Prin </w:t>
      </w:r>
      <w:proofErr w:type="spellStart"/>
      <w:r w:rsidRPr="00A56877">
        <w:rPr>
          <w:color w:val="000000"/>
          <w:sz w:val="24"/>
          <w:szCs w:val="24"/>
        </w:rPr>
        <w:t>urmare</w:t>
      </w:r>
      <w:proofErr w:type="spellEnd"/>
      <w:r w:rsidRPr="00A56877">
        <w:rPr>
          <w:color w:val="000000"/>
          <w:sz w:val="24"/>
          <w:szCs w:val="24"/>
        </w:rPr>
        <w:t xml:space="preserve">, </w:t>
      </w:r>
      <w:proofErr w:type="spellStart"/>
      <w:r w:rsidRPr="00A56877">
        <w:rPr>
          <w:color w:val="000000"/>
          <w:sz w:val="24"/>
          <w:szCs w:val="24"/>
        </w:rPr>
        <w:t>prezenta</w:t>
      </w:r>
      <w:proofErr w:type="spellEnd"/>
      <w:r w:rsidRPr="00A56877">
        <w:rPr>
          <w:color w:val="000000"/>
          <w:sz w:val="24"/>
          <w:szCs w:val="24"/>
        </w:rPr>
        <w:t xml:space="preserve"> </w:t>
      </w:r>
      <w:proofErr w:type="spellStart"/>
      <w:r w:rsidRPr="00A56877">
        <w:rPr>
          <w:color w:val="000000"/>
          <w:sz w:val="24"/>
          <w:szCs w:val="24"/>
        </w:rPr>
        <w:t>lucrare</w:t>
      </w:r>
      <w:proofErr w:type="spellEnd"/>
      <w:r w:rsidRPr="00A56877">
        <w:rPr>
          <w:color w:val="000000"/>
          <w:sz w:val="24"/>
          <w:szCs w:val="24"/>
        </w:rPr>
        <w:t xml:space="preserve"> de </w:t>
      </w:r>
      <w:proofErr w:type="spellStart"/>
      <w:r w:rsidRPr="00A56877">
        <w:rPr>
          <w:color w:val="000000"/>
          <w:sz w:val="24"/>
          <w:szCs w:val="24"/>
        </w:rPr>
        <w:t>cercetare</w:t>
      </w:r>
      <w:proofErr w:type="spellEnd"/>
      <w:r w:rsidRPr="00A56877">
        <w:rPr>
          <w:color w:val="000000"/>
          <w:sz w:val="24"/>
          <w:szCs w:val="24"/>
        </w:rPr>
        <w:t xml:space="preserve"> </w:t>
      </w:r>
      <w:proofErr w:type="spellStart"/>
      <w:r w:rsidRPr="00A56877">
        <w:rPr>
          <w:color w:val="000000"/>
          <w:sz w:val="24"/>
          <w:szCs w:val="24"/>
        </w:rPr>
        <w:t>investighează</w:t>
      </w:r>
      <w:proofErr w:type="spellEnd"/>
      <w:r w:rsidRPr="00A56877">
        <w:rPr>
          <w:color w:val="000000"/>
          <w:sz w:val="24"/>
          <w:szCs w:val="24"/>
        </w:rPr>
        <w:t xml:space="preserve"> </w:t>
      </w:r>
      <w:proofErr w:type="spellStart"/>
      <w:r w:rsidRPr="00A56877">
        <w:rPr>
          <w:color w:val="000000"/>
          <w:sz w:val="24"/>
          <w:szCs w:val="24"/>
        </w:rPr>
        <w:t>prin</w:t>
      </w:r>
      <w:proofErr w:type="spellEnd"/>
      <w:r w:rsidRPr="00A56877">
        <w:rPr>
          <w:color w:val="000000"/>
          <w:sz w:val="24"/>
          <w:szCs w:val="24"/>
        </w:rPr>
        <w:t xml:space="preserve"> </w:t>
      </w:r>
      <w:proofErr w:type="spellStart"/>
      <w:r w:rsidRPr="00A56877">
        <w:rPr>
          <w:color w:val="000000"/>
          <w:sz w:val="24"/>
          <w:szCs w:val="24"/>
        </w:rPr>
        <w:t>utilizarea</w:t>
      </w:r>
      <w:proofErr w:type="spellEnd"/>
      <w:r w:rsidRPr="00A56877">
        <w:rPr>
          <w:color w:val="000000"/>
          <w:sz w:val="24"/>
          <w:szCs w:val="24"/>
        </w:rPr>
        <w:t xml:space="preserve"> </w:t>
      </w:r>
      <w:proofErr w:type="spellStart"/>
      <w:r w:rsidRPr="00A56877">
        <w:rPr>
          <w:color w:val="000000"/>
          <w:sz w:val="24"/>
          <w:szCs w:val="24"/>
        </w:rPr>
        <w:t>instrumentelor</w:t>
      </w:r>
      <w:proofErr w:type="spellEnd"/>
      <w:r w:rsidRPr="00A56877">
        <w:rPr>
          <w:color w:val="000000"/>
          <w:sz w:val="24"/>
          <w:szCs w:val="24"/>
        </w:rPr>
        <w:t xml:space="preserve"> </w:t>
      </w:r>
      <w:proofErr w:type="spellStart"/>
      <w:r w:rsidRPr="00A56877">
        <w:rPr>
          <w:color w:val="000000"/>
          <w:sz w:val="24"/>
          <w:szCs w:val="24"/>
        </w:rPr>
        <w:t>și</w:t>
      </w:r>
      <w:proofErr w:type="spellEnd"/>
      <w:r w:rsidRPr="00A56877">
        <w:rPr>
          <w:color w:val="000000"/>
          <w:sz w:val="24"/>
          <w:szCs w:val="24"/>
        </w:rPr>
        <w:t xml:space="preserve"> </w:t>
      </w:r>
      <w:proofErr w:type="spellStart"/>
      <w:r w:rsidRPr="00A56877">
        <w:rPr>
          <w:color w:val="000000"/>
          <w:sz w:val="24"/>
          <w:szCs w:val="24"/>
        </w:rPr>
        <w:t>metodelor</w:t>
      </w:r>
      <w:proofErr w:type="spellEnd"/>
      <w:r w:rsidRPr="00A56877">
        <w:rPr>
          <w:color w:val="000000"/>
          <w:sz w:val="24"/>
          <w:szCs w:val="24"/>
        </w:rPr>
        <w:t xml:space="preserve"> </w:t>
      </w:r>
      <w:proofErr w:type="spellStart"/>
      <w:r w:rsidRPr="00A56877">
        <w:rPr>
          <w:color w:val="000000"/>
          <w:sz w:val="24"/>
          <w:szCs w:val="24"/>
        </w:rPr>
        <w:t>statistice</w:t>
      </w:r>
      <w:proofErr w:type="spellEnd"/>
      <w:r w:rsidRPr="00A56877">
        <w:rPr>
          <w:color w:val="000000"/>
          <w:sz w:val="24"/>
          <w:szCs w:val="24"/>
        </w:rPr>
        <w:t xml:space="preserve"> </w:t>
      </w:r>
      <w:proofErr w:type="spellStart"/>
      <w:r w:rsidRPr="00A56877">
        <w:rPr>
          <w:color w:val="000000"/>
          <w:sz w:val="24"/>
          <w:szCs w:val="24"/>
        </w:rPr>
        <w:t>și</w:t>
      </w:r>
      <w:proofErr w:type="spellEnd"/>
      <w:r w:rsidRPr="00A56877">
        <w:rPr>
          <w:color w:val="000000"/>
          <w:sz w:val="24"/>
          <w:szCs w:val="24"/>
        </w:rPr>
        <w:t xml:space="preserve"> a </w:t>
      </w:r>
      <w:proofErr w:type="spellStart"/>
      <w:r w:rsidRPr="00A56877">
        <w:rPr>
          <w:color w:val="000000"/>
          <w:sz w:val="24"/>
          <w:szCs w:val="24"/>
        </w:rPr>
        <w:t>procedurilor</w:t>
      </w:r>
      <w:proofErr w:type="spellEnd"/>
      <w:r w:rsidRPr="00A56877">
        <w:rPr>
          <w:color w:val="000000"/>
          <w:sz w:val="24"/>
          <w:szCs w:val="24"/>
        </w:rPr>
        <w:t xml:space="preserve"> de </w:t>
      </w:r>
      <w:proofErr w:type="spellStart"/>
      <w:r w:rsidRPr="00A56877">
        <w:rPr>
          <w:color w:val="000000"/>
          <w:sz w:val="24"/>
          <w:szCs w:val="24"/>
        </w:rPr>
        <w:t>contabilitate</w:t>
      </w:r>
      <w:proofErr w:type="spellEnd"/>
      <w:r w:rsidRPr="00A56877">
        <w:rPr>
          <w:color w:val="000000"/>
          <w:sz w:val="24"/>
          <w:szCs w:val="24"/>
        </w:rPr>
        <w:t xml:space="preserve"> </w:t>
      </w:r>
      <w:proofErr w:type="spellStart"/>
      <w:r w:rsidRPr="00A56877">
        <w:rPr>
          <w:color w:val="000000"/>
          <w:sz w:val="24"/>
          <w:szCs w:val="24"/>
        </w:rPr>
        <w:t>analitică</w:t>
      </w:r>
      <w:proofErr w:type="spellEnd"/>
      <w:r w:rsidRPr="00A56877">
        <w:rPr>
          <w:color w:val="000000"/>
          <w:sz w:val="24"/>
          <w:szCs w:val="24"/>
        </w:rPr>
        <w:t xml:space="preserve"> </w:t>
      </w:r>
      <w:proofErr w:type="spellStart"/>
      <w:r w:rsidRPr="00A56877">
        <w:rPr>
          <w:color w:val="000000"/>
          <w:sz w:val="24"/>
          <w:szCs w:val="24"/>
        </w:rPr>
        <w:t>expunerea</w:t>
      </w:r>
      <w:proofErr w:type="spellEnd"/>
      <w:r w:rsidRPr="00A56877">
        <w:rPr>
          <w:color w:val="000000"/>
          <w:sz w:val="24"/>
          <w:szCs w:val="24"/>
        </w:rPr>
        <w:t xml:space="preserve"> la </w:t>
      </w:r>
      <w:proofErr w:type="spellStart"/>
      <w:r w:rsidRPr="00A56877">
        <w:rPr>
          <w:color w:val="000000"/>
          <w:sz w:val="24"/>
          <w:szCs w:val="24"/>
        </w:rPr>
        <w:t>riscuri</w:t>
      </w:r>
      <w:proofErr w:type="spellEnd"/>
      <w:r w:rsidRPr="00A56877">
        <w:rPr>
          <w:color w:val="000000"/>
          <w:sz w:val="24"/>
          <w:szCs w:val="24"/>
        </w:rPr>
        <w:t xml:space="preserve"> fiscal-</w:t>
      </w:r>
      <w:proofErr w:type="spellStart"/>
      <w:r w:rsidRPr="00A56877">
        <w:rPr>
          <w:color w:val="000000"/>
          <w:sz w:val="24"/>
          <w:szCs w:val="24"/>
        </w:rPr>
        <w:t>contabile</w:t>
      </w:r>
      <w:proofErr w:type="spellEnd"/>
      <w:r w:rsidRPr="00A56877">
        <w:rPr>
          <w:color w:val="000000"/>
          <w:sz w:val="24"/>
          <w:szCs w:val="24"/>
        </w:rPr>
        <w:t xml:space="preserve"> </w:t>
      </w:r>
      <w:proofErr w:type="spellStart"/>
      <w:r w:rsidRPr="00A56877">
        <w:rPr>
          <w:color w:val="000000"/>
          <w:sz w:val="24"/>
          <w:szCs w:val="24"/>
        </w:rPr>
        <w:t>și</w:t>
      </w:r>
      <w:proofErr w:type="spellEnd"/>
      <w:r w:rsidRPr="00A56877">
        <w:rPr>
          <w:color w:val="000000"/>
          <w:sz w:val="24"/>
          <w:szCs w:val="24"/>
        </w:rPr>
        <w:t xml:space="preserve"> </w:t>
      </w:r>
      <w:proofErr w:type="spellStart"/>
      <w:r w:rsidRPr="00A56877">
        <w:rPr>
          <w:color w:val="000000"/>
          <w:sz w:val="24"/>
          <w:szCs w:val="24"/>
        </w:rPr>
        <w:t>financiare</w:t>
      </w:r>
      <w:proofErr w:type="spellEnd"/>
      <w:r w:rsidRPr="00A56877">
        <w:rPr>
          <w:color w:val="000000"/>
          <w:sz w:val="24"/>
          <w:szCs w:val="24"/>
        </w:rPr>
        <w:t xml:space="preserve">, </w:t>
      </w:r>
      <w:proofErr w:type="spellStart"/>
      <w:r w:rsidRPr="00A56877">
        <w:rPr>
          <w:color w:val="000000"/>
          <w:sz w:val="24"/>
          <w:szCs w:val="24"/>
        </w:rPr>
        <w:t>prin</w:t>
      </w:r>
      <w:proofErr w:type="spellEnd"/>
      <w:r w:rsidRPr="00A56877">
        <w:rPr>
          <w:color w:val="000000"/>
          <w:sz w:val="24"/>
          <w:szCs w:val="24"/>
        </w:rPr>
        <w:t xml:space="preserve"> </w:t>
      </w:r>
      <w:proofErr w:type="spellStart"/>
      <w:r w:rsidRPr="00A56877">
        <w:rPr>
          <w:color w:val="000000"/>
          <w:sz w:val="24"/>
          <w:szCs w:val="24"/>
        </w:rPr>
        <w:t>analiza</w:t>
      </w:r>
      <w:proofErr w:type="spellEnd"/>
      <w:r w:rsidRPr="00A56877">
        <w:rPr>
          <w:color w:val="000000"/>
          <w:sz w:val="24"/>
          <w:szCs w:val="24"/>
        </w:rPr>
        <w:t xml:space="preserve"> </w:t>
      </w:r>
      <w:proofErr w:type="spellStart"/>
      <w:r w:rsidRPr="00A56877">
        <w:rPr>
          <w:color w:val="000000"/>
          <w:sz w:val="24"/>
          <w:szCs w:val="24"/>
        </w:rPr>
        <w:t>profilurilor</w:t>
      </w:r>
      <w:proofErr w:type="spellEnd"/>
      <w:r w:rsidRPr="00A56877">
        <w:rPr>
          <w:color w:val="000000"/>
          <w:sz w:val="24"/>
          <w:szCs w:val="24"/>
        </w:rPr>
        <w:t xml:space="preserve"> de </w:t>
      </w:r>
      <w:proofErr w:type="spellStart"/>
      <w:r w:rsidRPr="00A56877">
        <w:rPr>
          <w:color w:val="000000"/>
          <w:sz w:val="24"/>
          <w:szCs w:val="24"/>
        </w:rPr>
        <w:t>risc</w:t>
      </w:r>
      <w:proofErr w:type="spellEnd"/>
      <w:r w:rsidRPr="00A56877">
        <w:rPr>
          <w:color w:val="000000"/>
          <w:sz w:val="24"/>
          <w:szCs w:val="24"/>
        </w:rPr>
        <w:t xml:space="preserve"> </w:t>
      </w:r>
      <w:proofErr w:type="spellStart"/>
      <w:r w:rsidRPr="00A56877">
        <w:rPr>
          <w:color w:val="000000"/>
          <w:sz w:val="24"/>
          <w:szCs w:val="24"/>
        </w:rPr>
        <w:t>sectoriale</w:t>
      </w:r>
      <w:proofErr w:type="spellEnd"/>
      <w:r w:rsidRPr="00A56877">
        <w:rPr>
          <w:color w:val="000000"/>
          <w:sz w:val="24"/>
          <w:szCs w:val="24"/>
        </w:rPr>
        <w:t xml:space="preserve"> </w:t>
      </w:r>
      <w:proofErr w:type="spellStart"/>
      <w:r w:rsidRPr="00A56877">
        <w:rPr>
          <w:color w:val="000000"/>
          <w:sz w:val="24"/>
          <w:szCs w:val="24"/>
        </w:rPr>
        <w:t>și</w:t>
      </w:r>
      <w:proofErr w:type="spellEnd"/>
      <w:r w:rsidRPr="00A56877">
        <w:rPr>
          <w:color w:val="000000"/>
          <w:sz w:val="24"/>
          <w:szCs w:val="24"/>
        </w:rPr>
        <w:t xml:space="preserve"> </w:t>
      </w:r>
      <w:proofErr w:type="spellStart"/>
      <w:r w:rsidRPr="00A56877">
        <w:rPr>
          <w:color w:val="000000"/>
          <w:sz w:val="24"/>
          <w:szCs w:val="24"/>
        </w:rPr>
        <w:t>temporale</w:t>
      </w:r>
      <w:proofErr w:type="spellEnd"/>
      <w:r w:rsidRPr="00A56877">
        <w:rPr>
          <w:color w:val="000000"/>
          <w:sz w:val="24"/>
          <w:szCs w:val="24"/>
        </w:rPr>
        <w:t xml:space="preserve"> </w:t>
      </w:r>
      <w:proofErr w:type="spellStart"/>
      <w:r w:rsidRPr="00A56877">
        <w:rPr>
          <w:color w:val="000000"/>
          <w:sz w:val="24"/>
          <w:szCs w:val="24"/>
        </w:rPr>
        <w:t>pentru</w:t>
      </w:r>
      <w:proofErr w:type="spellEnd"/>
      <w:r w:rsidRPr="00A56877">
        <w:rPr>
          <w:color w:val="000000"/>
          <w:sz w:val="24"/>
          <w:szCs w:val="24"/>
        </w:rPr>
        <w:t xml:space="preserve"> </w:t>
      </w:r>
      <w:proofErr w:type="spellStart"/>
      <w:r w:rsidRPr="00A56877">
        <w:rPr>
          <w:color w:val="000000"/>
          <w:sz w:val="24"/>
          <w:szCs w:val="24"/>
        </w:rPr>
        <w:t>perioada</w:t>
      </w:r>
      <w:proofErr w:type="spellEnd"/>
      <w:r w:rsidRPr="00A56877">
        <w:rPr>
          <w:color w:val="000000"/>
          <w:sz w:val="24"/>
          <w:szCs w:val="24"/>
        </w:rPr>
        <w:t xml:space="preserve"> 2018 - 2022 </w:t>
      </w:r>
      <w:proofErr w:type="spellStart"/>
      <w:r w:rsidRPr="00A56877">
        <w:rPr>
          <w:color w:val="000000"/>
          <w:sz w:val="24"/>
          <w:szCs w:val="24"/>
        </w:rPr>
        <w:t>pentru</w:t>
      </w:r>
      <w:proofErr w:type="spellEnd"/>
      <w:r w:rsidRPr="00A56877">
        <w:rPr>
          <w:color w:val="000000"/>
          <w:sz w:val="24"/>
          <w:szCs w:val="24"/>
        </w:rPr>
        <w:t xml:space="preserve"> </w:t>
      </w:r>
      <w:proofErr w:type="spellStart"/>
      <w:r w:rsidRPr="00A56877">
        <w:rPr>
          <w:color w:val="000000"/>
          <w:sz w:val="24"/>
          <w:szCs w:val="24"/>
        </w:rPr>
        <w:t>entități</w:t>
      </w:r>
      <w:proofErr w:type="spellEnd"/>
      <w:r w:rsidRPr="00A56877">
        <w:rPr>
          <w:color w:val="000000"/>
          <w:sz w:val="24"/>
          <w:szCs w:val="24"/>
        </w:rPr>
        <w:t xml:space="preserve"> </w:t>
      </w:r>
      <w:proofErr w:type="spellStart"/>
      <w:r w:rsidRPr="00A56877">
        <w:rPr>
          <w:color w:val="000000"/>
          <w:sz w:val="24"/>
          <w:szCs w:val="24"/>
        </w:rPr>
        <w:t>economice</w:t>
      </w:r>
      <w:proofErr w:type="spellEnd"/>
      <w:r w:rsidRPr="00A56877">
        <w:rPr>
          <w:color w:val="000000"/>
          <w:sz w:val="24"/>
          <w:szCs w:val="24"/>
        </w:rPr>
        <w:t xml:space="preserve"> din </w:t>
      </w:r>
      <w:proofErr w:type="spellStart"/>
      <w:r w:rsidRPr="00A56877">
        <w:rPr>
          <w:color w:val="000000"/>
          <w:sz w:val="24"/>
          <w:szCs w:val="24"/>
        </w:rPr>
        <w:t>diferite</w:t>
      </w:r>
      <w:proofErr w:type="spellEnd"/>
      <w:r w:rsidRPr="00A56877">
        <w:rPr>
          <w:color w:val="000000"/>
          <w:sz w:val="24"/>
          <w:szCs w:val="24"/>
        </w:rPr>
        <w:t xml:space="preserve"> </w:t>
      </w:r>
      <w:proofErr w:type="spellStart"/>
      <w:r w:rsidRPr="00A56877">
        <w:rPr>
          <w:color w:val="000000"/>
          <w:sz w:val="24"/>
          <w:szCs w:val="24"/>
        </w:rPr>
        <w:t>domenii</w:t>
      </w:r>
      <w:proofErr w:type="spellEnd"/>
      <w:r w:rsidRPr="00A56877">
        <w:rPr>
          <w:color w:val="000000"/>
          <w:sz w:val="24"/>
          <w:szCs w:val="24"/>
        </w:rPr>
        <w:t xml:space="preserve"> de </w:t>
      </w:r>
      <w:proofErr w:type="spellStart"/>
      <w:r w:rsidRPr="00A56877">
        <w:rPr>
          <w:color w:val="000000"/>
          <w:sz w:val="24"/>
          <w:szCs w:val="24"/>
        </w:rPr>
        <w:t>activitate</w:t>
      </w:r>
      <w:proofErr w:type="spellEnd"/>
      <w:r w:rsidRPr="00A56877">
        <w:rPr>
          <w:color w:val="000000"/>
          <w:sz w:val="24"/>
          <w:szCs w:val="24"/>
        </w:rPr>
        <w:t xml:space="preserve"> </w:t>
      </w:r>
      <w:proofErr w:type="spellStart"/>
      <w:r w:rsidRPr="00A56877">
        <w:rPr>
          <w:color w:val="000000"/>
          <w:sz w:val="24"/>
          <w:szCs w:val="24"/>
        </w:rPr>
        <w:t>economică</w:t>
      </w:r>
      <w:proofErr w:type="spellEnd"/>
      <w:r w:rsidRPr="00A56877">
        <w:rPr>
          <w:color w:val="000000"/>
          <w:sz w:val="24"/>
          <w:szCs w:val="24"/>
        </w:rPr>
        <w:t xml:space="preserve"> din </w:t>
      </w:r>
      <w:proofErr w:type="spellStart"/>
      <w:r w:rsidRPr="00A56877">
        <w:rPr>
          <w:color w:val="000000"/>
          <w:sz w:val="24"/>
          <w:szCs w:val="24"/>
        </w:rPr>
        <w:t>sectorul</w:t>
      </w:r>
      <w:proofErr w:type="spellEnd"/>
      <w:r w:rsidRPr="00A56877">
        <w:rPr>
          <w:color w:val="000000"/>
          <w:sz w:val="24"/>
          <w:szCs w:val="24"/>
        </w:rPr>
        <w:t xml:space="preserve"> </w:t>
      </w:r>
      <w:proofErr w:type="spellStart"/>
      <w:r w:rsidRPr="00A56877">
        <w:rPr>
          <w:color w:val="000000"/>
          <w:sz w:val="24"/>
          <w:szCs w:val="24"/>
        </w:rPr>
        <w:t>serviciilor</w:t>
      </w:r>
      <w:proofErr w:type="spellEnd"/>
      <w:r w:rsidRPr="00A56877">
        <w:rPr>
          <w:color w:val="000000"/>
          <w:sz w:val="24"/>
          <w:szCs w:val="24"/>
        </w:rPr>
        <w:t xml:space="preserve"> al </w:t>
      </w:r>
      <w:proofErr w:type="spellStart"/>
      <w:r w:rsidRPr="00A56877">
        <w:rPr>
          <w:color w:val="000000"/>
          <w:sz w:val="24"/>
          <w:szCs w:val="24"/>
        </w:rPr>
        <w:t>economiei</w:t>
      </w:r>
      <w:proofErr w:type="spellEnd"/>
      <w:r w:rsidRPr="00A56877">
        <w:rPr>
          <w:color w:val="000000"/>
          <w:sz w:val="24"/>
          <w:szCs w:val="24"/>
        </w:rPr>
        <w:t xml:space="preserve"> </w:t>
      </w:r>
      <w:proofErr w:type="spellStart"/>
      <w:r w:rsidRPr="00A56877">
        <w:rPr>
          <w:color w:val="000000"/>
          <w:sz w:val="24"/>
          <w:szCs w:val="24"/>
        </w:rPr>
        <w:t>românești</w:t>
      </w:r>
      <w:proofErr w:type="spellEnd"/>
      <w:r w:rsidRPr="00A56877">
        <w:rPr>
          <w:color w:val="000000"/>
          <w:sz w:val="24"/>
          <w:szCs w:val="24"/>
        </w:rPr>
        <w:t xml:space="preserve">. </w:t>
      </w:r>
    </w:p>
    <w:p w14:paraId="00A25EEE" w14:textId="77777777" w:rsidR="00BD5141" w:rsidRPr="00A56877" w:rsidRDefault="00BD5141" w:rsidP="00A5687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color w:val="000000"/>
          <w:sz w:val="24"/>
          <w:szCs w:val="24"/>
        </w:rPr>
      </w:pPr>
    </w:p>
    <w:p w14:paraId="00000017" w14:textId="5881C5E0" w:rsidR="001C5B8D" w:rsidRDefault="002569A3" w:rsidP="001851DF">
      <w:pPr>
        <w:numPr>
          <w:ilvl w:val="0"/>
          <w:numId w:val="1"/>
        </w:numPr>
        <w:tabs>
          <w:tab w:val="num" w:pos="1068"/>
        </w:tabs>
        <w:ind w:left="106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REVIZUIREA LITERATURII</w:t>
      </w:r>
    </w:p>
    <w:p w14:paraId="1F400320" w14:textId="77777777" w:rsidR="001851DF" w:rsidRPr="001851DF" w:rsidRDefault="001851DF" w:rsidP="001851DF">
      <w:pPr>
        <w:ind w:left="1068"/>
        <w:rPr>
          <w:b/>
          <w:color w:val="000000"/>
          <w:sz w:val="24"/>
          <w:szCs w:val="24"/>
        </w:rPr>
      </w:pPr>
    </w:p>
    <w:p w14:paraId="00000018" w14:textId="5E2A2E4F" w:rsidR="001C5B8D" w:rsidRPr="003D06D1" w:rsidRDefault="005E44B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proofErr w:type="spellStart"/>
      <w:r w:rsidRPr="005E44BC">
        <w:rPr>
          <w:color w:val="000000"/>
          <w:sz w:val="24"/>
          <w:szCs w:val="24"/>
        </w:rPr>
        <w:t>Identificarea</w:t>
      </w:r>
      <w:proofErr w:type="spellEnd"/>
      <w:r w:rsidRPr="005E44BC">
        <w:rPr>
          <w:color w:val="000000"/>
          <w:sz w:val="24"/>
          <w:szCs w:val="24"/>
        </w:rPr>
        <w:t xml:space="preserve"> </w:t>
      </w:r>
      <w:proofErr w:type="spellStart"/>
      <w:r w:rsidRPr="005E44BC">
        <w:rPr>
          <w:color w:val="000000"/>
          <w:sz w:val="24"/>
          <w:szCs w:val="24"/>
        </w:rPr>
        <w:t>zonelor</w:t>
      </w:r>
      <w:proofErr w:type="spellEnd"/>
      <w:r w:rsidRPr="005E44BC">
        <w:rPr>
          <w:color w:val="000000"/>
          <w:sz w:val="24"/>
          <w:szCs w:val="24"/>
        </w:rPr>
        <w:t xml:space="preserve"> de </w:t>
      </w:r>
      <w:proofErr w:type="spellStart"/>
      <w:r w:rsidRPr="005E44BC">
        <w:rPr>
          <w:color w:val="000000"/>
          <w:sz w:val="24"/>
          <w:szCs w:val="24"/>
        </w:rPr>
        <w:t>risc</w:t>
      </w:r>
      <w:proofErr w:type="spellEnd"/>
      <w:r w:rsidRPr="005E44BC">
        <w:rPr>
          <w:color w:val="000000"/>
          <w:sz w:val="24"/>
          <w:szCs w:val="24"/>
        </w:rPr>
        <w:t xml:space="preserve"> </w:t>
      </w:r>
      <w:proofErr w:type="spellStart"/>
      <w:r w:rsidRPr="005E44BC">
        <w:rPr>
          <w:color w:val="000000"/>
          <w:sz w:val="24"/>
          <w:szCs w:val="24"/>
        </w:rPr>
        <w:t>contabil</w:t>
      </w:r>
      <w:proofErr w:type="spellEnd"/>
      <w:r w:rsidRPr="005E44BC">
        <w:rPr>
          <w:color w:val="000000"/>
          <w:sz w:val="24"/>
          <w:szCs w:val="24"/>
        </w:rPr>
        <w:t xml:space="preserve">, </w:t>
      </w:r>
      <w:proofErr w:type="spellStart"/>
      <w:r w:rsidRPr="005E44BC">
        <w:rPr>
          <w:color w:val="000000"/>
          <w:sz w:val="24"/>
          <w:szCs w:val="24"/>
        </w:rPr>
        <w:t>financiar</w:t>
      </w:r>
      <w:proofErr w:type="spellEnd"/>
      <w:r w:rsidRPr="005E44BC">
        <w:rPr>
          <w:color w:val="000000"/>
          <w:sz w:val="24"/>
          <w:szCs w:val="24"/>
        </w:rPr>
        <w:t xml:space="preserve">, fiscal </w:t>
      </w:r>
      <w:proofErr w:type="spellStart"/>
      <w:r w:rsidRPr="005E44BC">
        <w:rPr>
          <w:color w:val="000000"/>
          <w:sz w:val="24"/>
          <w:szCs w:val="24"/>
        </w:rPr>
        <w:t>și</w:t>
      </w:r>
      <w:proofErr w:type="spellEnd"/>
      <w:r w:rsidRPr="005E44BC">
        <w:rPr>
          <w:color w:val="000000"/>
          <w:sz w:val="24"/>
          <w:szCs w:val="24"/>
        </w:rPr>
        <w:t xml:space="preserve"> </w:t>
      </w:r>
      <w:proofErr w:type="spellStart"/>
      <w:r w:rsidRPr="005E44BC">
        <w:rPr>
          <w:color w:val="000000"/>
          <w:sz w:val="24"/>
          <w:szCs w:val="24"/>
        </w:rPr>
        <w:t>economico-financiar</w:t>
      </w:r>
      <w:proofErr w:type="spellEnd"/>
      <w:r w:rsidRPr="005E44BC">
        <w:rPr>
          <w:color w:val="000000"/>
          <w:sz w:val="24"/>
          <w:szCs w:val="24"/>
        </w:rPr>
        <w:t xml:space="preserve"> are un impact </w:t>
      </w:r>
      <w:proofErr w:type="spellStart"/>
      <w:r w:rsidRPr="005E44BC">
        <w:rPr>
          <w:color w:val="000000"/>
          <w:sz w:val="24"/>
          <w:szCs w:val="24"/>
        </w:rPr>
        <w:t>asupra</w:t>
      </w:r>
      <w:proofErr w:type="spellEnd"/>
      <w:r w:rsidRPr="005E44BC">
        <w:rPr>
          <w:color w:val="000000"/>
          <w:sz w:val="24"/>
          <w:szCs w:val="24"/>
        </w:rPr>
        <w:t xml:space="preserve"> </w:t>
      </w:r>
      <w:proofErr w:type="spellStart"/>
      <w:r w:rsidRPr="005E44BC">
        <w:rPr>
          <w:color w:val="000000"/>
          <w:sz w:val="24"/>
          <w:szCs w:val="24"/>
        </w:rPr>
        <w:t>procesului</w:t>
      </w:r>
      <w:proofErr w:type="spellEnd"/>
      <w:r w:rsidRPr="005E44BC">
        <w:rPr>
          <w:color w:val="000000"/>
          <w:sz w:val="24"/>
          <w:szCs w:val="24"/>
        </w:rPr>
        <w:t xml:space="preserve"> </w:t>
      </w:r>
      <w:proofErr w:type="spellStart"/>
      <w:r w:rsidRPr="005E44BC">
        <w:rPr>
          <w:color w:val="000000"/>
          <w:sz w:val="24"/>
          <w:szCs w:val="24"/>
        </w:rPr>
        <w:t>decizional</w:t>
      </w:r>
      <w:proofErr w:type="spellEnd"/>
      <w:r w:rsidRPr="005E44BC">
        <w:rPr>
          <w:color w:val="000000"/>
          <w:sz w:val="24"/>
          <w:szCs w:val="24"/>
        </w:rPr>
        <w:t xml:space="preserve"> </w:t>
      </w:r>
      <w:proofErr w:type="spellStart"/>
      <w:r w:rsidRPr="005E44BC">
        <w:rPr>
          <w:color w:val="000000"/>
          <w:sz w:val="24"/>
          <w:szCs w:val="24"/>
        </w:rPr>
        <w:t>atât</w:t>
      </w:r>
      <w:proofErr w:type="spellEnd"/>
      <w:r w:rsidRPr="005E44BC">
        <w:rPr>
          <w:color w:val="000000"/>
          <w:sz w:val="24"/>
          <w:szCs w:val="24"/>
        </w:rPr>
        <w:t xml:space="preserve"> la </w:t>
      </w:r>
      <w:proofErr w:type="spellStart"/>
      <w:r w:rsidRPr="005E44BC">
        <w:rPr>
          <w:color w:val="000000"/>
          <w:sz w:val="24"/>
          <w:szCs w:val="24"/>
        </w:rPr>
        <w:t>nivel</w:t>
      </w:r>
      <w:proofErr w:type="spellEnd"/>
      <w:r w:rsidRPr="005E44BC">
        <w:rPr>
          <w:color w:val="000000"/>
          <w:sz w:val="24"/>
          <w:szCs w:val="24"/>
        </w:rPr>
        <w:t xml:space="preserve"> microeconomic, </w:t>
      </w:r>
      <w:proofErr w:type="spellStart"/>
      <w:r w:rsidRPr="005E44BC">
        <w:rPr>
          <w:color w:val="000000"/>
          <w:sz w:val="24"/>
          <w:szCs w:val="24"/>
        </w:rPr>
        <w:t>cât</w:t>
      </w:r>
      <w:proofErr w:type="spellEnd"/>
      <w:r w:rsidRPr="005E44BC">
        <w:rPr>
          <w:color w:val="000000"/>
          <w:sz w:val="24"/>
          <w:szCs w:val="24"/>
        </w:rPr>
        <w:t xml:space="preserve"> </w:t>
      </w:r>
      <w:proofErr w:type="spellStart"/>
      <w:r w:rsidRPr="005E44BC">
        <w:rPr>
          <w:color w:val="000000"/>
          <w:sz w:val="24"/>
          <w:szCs w:val="24"/>
        </w:rPr>
        <w:t>și</w:t>
      </w:r>
      <w:proofErr w:type="spellEnd"/>
      <w:r w:rsidRPr="005E44BC">
        <w:rPr>
          <w:color w:val="000000"/>
          <w:sz w:val="24"/>
          <w:szCs w:val="24"/>
        </w:rPr>
        <w:t xml:space="preserve"> macroeconomic, </w:t>
      </w:r>
      <w:proofErr w:type="spellStart"/>
      <w:r w:rsidRPr="005E44BC">
        <w:rPr>
          <w:color w:val="000000"/>
          <w:sz w:val="24"/>
          <w:szCs w:val="24"/>
        </w:rPr>
        <w:t>iar</w:t>
      </w:r>
      <w:proofErr w:type="spellEnd"/>
      <w:r w:rsidRPr="005E44BC">
        <w:rPr>
          <w:color w:val="000000"/>
          <w:sz w:val="24"/>
          <w:szCs w:val="24"/>
        </w:rPr>
        <w:t xml:space="preserve"> un instrument de </w:t>
      </w:r>
      <w:proofErr w:type="spellStart"/>
      <w:r w:rsidRPr="005E44BC">
        <w:rPr>
          <w:color w:val="000000"/>
          <w:sz w:val="24"/>
          <w:szCs w:val="24"/>
        </w:rPr>
        <w:t>cartografiere</w:t>
      </w:r>
      <w:proofErr w:type="spellEnd"/>
      <w:r w:rsidRPr="005E44BC">
        <w:rPr>
          <w:color w:val="000000"/>
          <w:sz w:val="24"/>
          <w:szCs w:val="24"/>
        </w:rPr>
        <w:t xml:space="preserve"> a </w:t>
      </w:r>
      <w:proofErr w:type="spellStart"/>
      <w:r w:rsidRPr="005E44BC">
        <w:rPr>
          <w:color w:val="000000"/>
          <w:sz w:val="24"/>
          <w:szCs w:val="24"/>
        </w:rPr>
        <w:t>profilurilor</w:t>
      </w:r>
      <w:proofErr w:type="spellEnd"/>
      <w:r w:rsidRPr="005E44BC">
        <w:rPr>
          <w:color w:val="000000"/>
          <w:sz w:val="24"/>
          <w:szCs w:val="24"/>
        </w:rPr>
        <w:t xml:space="preserve"> de </w:t>
      </w:r>
      <w:proofErr w:type="spellStart"/>
      <w:r w:rsidRPr="005E44BC">
        <w:rPr>
          <w:color w:val="000000"/>
          <w:sz w:val="24"/>
          <w:szCs w:val="24"/>
        </w:rPr>
        <w:t>risc</w:t>
      </w:r>
      <w:proofErr w:type="spellEnd"/>
      <w:r w:rsidRPr="005E44BC">
        <w:rPr>
          <w:color w:val="000000"/>
          <w:sz w:val="24"/>
          <w:szCs w:val="24"/>
        </w:rPr>
        <w:t xml:space="preserve"> din </w:t>
      </w:r>
      <w:proofErr w:type="spellStart"/>
      <w:r w:rsidRPr="005E44BC">
        <w:rPr>
          <w:color w:val="000000"/>
          <w:sz w:val="24"/>
          <w:szCs w:val="24"/>
        </w:rPr>
        <w:t>perspectiva</w:t>
      </w:r>
      <w:proofErr w:type="spellEnd"/>
      <w:r w:rsidRPr="005E44BC">
        <w:rPr>
          <w:color w:val="000000"/>
          <w:sz w:val="24"/>
          <w:szCs w:val="24"/>
        </w:rPr>
        <w:t xml:space="preserve"> </w:t>
      </w:r>
      <w:proofErr w:type="spellStart"/>
      <w:r w:rsidRPr="005E44BC">
        <w:rPr>
          <w:color w:val="000000"/>
          <w:sz w:val="24"/>
          <w:szCs w:val="24"/>
        </w:rPr>
        <w:t>distribuției</w:t>
      </w:r>
      <w:proofErr w:type="spellEnd"/>
      <w:r w:rsidRPr="005E44BC">
        <w:rPr>
          <w:color w:val="000000"/>
          <w:sz w:val="24"/>
          <w:szCs w:val="24"/>
        </w:rPr>
        <w:t xml:space="preserve"> </w:t>
      </w:r>
      <w:proofErr w:type="spellStart"/>
      <w:r w:rsidRPr="005E44BC">
        <w:rPr>
          <w:color w:val="000000"/>
          <w:sz w:val="24"/>
          <w:szCs w:val="24"/>
        </w:rPr>
        <w:t>structurale</w:t>
      </w:r>
      <w:proofErr w:type="spellEnd"/>
      <w:r w:rsidRPr="005E44BC">
        <w:rPr>
          <w:color w:val="000000"/>
          <w:sz w:val="24"/>
          <w:szCs w:val="24"/>
        </w:rPr>
        <w:t xml:space="preserve"> </w:t>
      </w:r>
      <w:proofErr w:type="spellStart"/>
      <w:r w:rsidRPr="005E44BC">
        <w:rPr>
          <w:color w:val="000000"/>
          <w:sz w:val="24"/>
          <w:szCs w:val="24"/>
        </w:rPr>
        <w:t>și</w:t>
      </w:r>
      <w:proofErr w:type="spellEnd"/>
      <w:r w:rsidRPr="005E44BC">
        <w:rPr>
          <w:color w:val="000000"/>
          <w:sz w:val="24"/>
          <w:szCs w:val="24"/>
        </w:rPr>
        <w:t xml:space="preserve"> </w:t>
      </w:r>
      <w:proofErr w:type="spellStart"/>
      <w:r w:rsidRPr="005E44BC">
        <w:rPr>
          <w:color w:val="000000"/>
          <w:sz w:val="24"/>
          <w:szCs w:val="24"/>
        </w:rPr>
        <w:t>temporale</w:t>
      </w:r>
      <w:proofErr w:type="spellEnd"/>
      <w:r w:rsidRPr="005E44BC">
        <w:rPr>
          <w:color w:val="000000"/>
          <w:sz w:val="24"/>
          <w:szCs w:val="24"/>
        </w:rPr>
        <w:t xml:space="preserve"> </w:t>
      </w:r>
      <w:proofErr w:type="spellStart"/>
      <w:r w:rsidRPr="005E44BC">
        <w:rPr>
          <w:color w:val="000000"/>
          <w:sz w:val="24"/>
          <w:szCs w:val="24"/>
        </w:rPr>
        <w:t>este</w:t>
      </w:r>
      <w:proofErr w:type="spellEnd"/>
      <w:r w:rsidRPr="005E44BC">
        <w:rPr>
          <w:color w:val="000000"/>
          <w:sz w:val="24"/>
          <w:szCs w:val="24"/>
        </w:rPr>
        <w:t xml:space="preserve"> </w:t>
      </w:r>
      <w:proofErr w:type="spellStart"/>
      <w:r w:rsidRPr="005E44BC">
        <w:rPr>
          <w:color w:val="000000"/>
          <w:sz w:val="24"/>
          <w:szCs w:val="24"/>
        </w:rPr>
        <w:t>extrem</w:t>
      </w:r>
      <w:proofErr w:type="spellEnd"/>
      <w:r w:rsidRPr="005E44BC">
        <w:rPr>
          <w:color w:val="000000"/>
          <w:sz w:val="24"/>
          <w:szCs w:val="24"/>
        </w:rPr>
        <w:t xml:space="preserve"> de </w:t>
      </w:r>
      <w:r w:rsidRPr="005E44BC">
        <w:rPr>
          <w:color w:val="000000"/>
          <w:sz w:val="24"/>
          <w:szCs w:val="24"/>
        </w:rPr>
        <w:lastRenderedPageBreak/>
        <w:t xml:space="preserve">util din </w:t>
      </w:r>
      <w:proofErr w:type="spellStart"/>
      <w:r w:rsidRPr="005E44BC">
        <w:rPr>
          <w:color w:val="000000"/>
          <w:sz w:val="24"/>
          <w:szCs w:val="24"/>
        </w:rPr>
        <w:t>perspectiva</w:t>
      </w:r>
      <w:proofErr w:type="spellEnd"/>
      <w:r w:rsidRPr="005E44BC">
        <w:rPr>
          <w:color w:val="000000"/>
          <w:sz w:val="24"/>
          <w:szCs w:val="24"/>
        </w:rPr>
        <w:t xml:space="preserve"> </w:t>
      </w:r>
      <w:proofErr w:type="spellStart"/>
      <w:r w:rsidRPr="005E44BC">
        <w:rPr>
          <w:color w:val="000000"/>
          <w:sz w:val="24"/>
          <w:szCs w:val="24"/>
        </w:rPr>
        <w:t>necesității</w:t>
      </w:r>
      <w:proofErr w:type="spellEnd"/>
      <w:r w:rsidRPr="005E44BC">
        <w:rPr>
          <w:color w:val="000000"/>
          <w:sz w:val="24"/>
          <w:szCs w:val="24"/>
        </w:rPr>
        <w:t xml:space="preserve"> de a </w:t>
      </w:r>
      <w:proofErr w:type="spellStart"/>
      <w:r w:rsidRPr="005E44BC">
        <w:rPr>
          <w:color w:val="000000"/>
          <w:sz w:val="24"/>
          <w:szCs w:val="24"/>
        </w:rPr>
        <w:t>canaliza</w:t>
      </w:r>
      <w:proofErr w:type="spellEnd"/>
      <w:r w:rsidRPr="005E44BC">
        <w:rPr>
          <w:color w:val="000000"/>
          <w:sz w:val="24"/>
          <w:szCs w:val="24"/>
        </w:rPr>
        <w:t xml:space="preserve"> </w:t>
      </w:r>
      <w:proofErr w:type="spellStart"/>
      <w:r w:rsidRPr="005E44BC">
        <w:rPr>
          <w:color w:val="000000"/>
          <w:sz w:val="24"/>
          <w:szCs w:val="24"/>
        </w:rPr>
        <w:t>eforturile</w:t>
      </w:r>
      <w:proofErr w:type="spellEnd"/>
      <w:r w:rsidRPr="005E44BC">
        <w:rPr>
          <w:color w:val="000000"/>
          <w:sz w:val="24"/>
          <w:szCs w:val="24"/>
        </w:rPr>
        <w:t xml:space="preserve"> </w:t>
      </w:r>
      <w:proofErr w:type="spellStart"/>
      <w:r w:rsidRPr="005E44BC">
        <w:rPr>
          <w:color w:val="000000"/>
          <w:sz w:val="24"/>
          <w:szCs w:val="24"/>
        </w:rPr>
        <w:t>instituțiilor</w:t>
      </w:r>
      <w:proofErr w:type="spellEnd"/>
      <w:r w:rsidRPr="005E44BC">
        <w:rPr>
          <w:color w:val="000000"/>
          <w:sz w:val="24"/>
          <w:szCs w:val="24"/>
        </w:rPr>
        <w:t xml:space="preserve"> </w:t>
      </w:r>
      <w:proofErr w:type="spellStart"/>
      <w:r w:rsidRPr="005E44BC">
        <w:rPr>
          <w:color w:val="000000"/>
          <w:sz w:val="24"/>
          <w:szCs w:val="24"/>
        </w:rPr>
        <w:t>competente</w:t>
      </w:r>
      <w:proofErr w:type="spellEnd"/>
      <w:r w:rsidRPr="005E44BC">
        <w:rPr>
          <w:color w:val="000000"/>
          <w:sz w:val="24"/>
          <w:szCs w:val="24"/>
        </w:rPr>
        <w:t xml:space="preserve"> </w:t>
      </w:r>
      <w:proofErr w:type="spellStart"/>
      <w:r w:rsidRPr="005E44BC">
        <w:rPr>
          <w:color w:val="000000"/>
          <w:sz w:val="24"/>
          <w:szCs w:val="24"/>
        </w:rPr>
        <w:t>pentru</w:t>
      </w:r>
      <w:proofErr w:type="spellEnd"/>
      <w:r w:rsidRPr="005E44BC">
        <w:rPr>
          <w:color w:val="000000"/>
          <w:sz w:val="24"/>
          <w:szCs w:val="24"/>
        </w:rPr>
        <w:t xml:space="preserve"> a </w:t>
      </w:r>
      <w:proofErr w:type="spellStart"/>
      <w:r w:rsidRPr="005E44BC">
        <w:rPr>
          <w:color w:val="000000"/>
          <w:sz w:val="24"/>
          <w:szCs w:val="24"/>
        </w:rPr>
        <w:t>preveni</w:t>
      </w:r>
      <w:proofErr w:type="spellEnd"/>
      <w:r w:rsidRPr="005E44BC">
        <w:rPr>
          <w:color w:val="000000"/>
          <w:sz w:val="24"/>
          <w:szCs w:val="24"/>
        </w:rPr>
        <w:t xml:space="preserve">, </w:t>
      </w:r>
      <w:proofErr w:type="spellStart"/>
      <w:r w:rsidRPr="005E44BC">
        <w:rPr>
          <w:color w:val="000000"/>
          <w:sz w:val="24"/>
          <w:szCs w:val="24"/>
        </w:rPr>
        <w:t>monitoriza</w:t>
      </w:r>
      <w:proofErr w:type="spellEnd"/>
      <w:r w:rsidRPr="005E44BC">
        <w:rPr>
          <w:color w:val="000000"/>
          <w:sz w:val="24"/>
          <w:szCs w:val="24"/>
        </w:rPr>
        <w:t xml:space="preserve">, </w:t>
      </w:r>
      <w:proofErr w:type="spellStart"/>
      <w:r w:rsidRPr="005E44BC">
        <w:rPr>
          <w:color w:val="000000"/>
          <w:sz w:val="24"/>
          <w:szCs w:val="24"/>
        </w:rPr>
        <w:t>detecta</w:t>
      </w:r>
      <w:proofErr w:type="spellEnd"/>
      <w:r w:rsidRPr="005E44BC">
        <w:rPr>
          <w:color w:val="000000"/>
          <w:sz w:val="24"/>
          <w:szCs w:val="24"/>
        </w:rPr>
        <w:t xml:space="preserve">, </w:t>
      </w:r>
      <w:proofErr w:type="spellStart"/>
      <w:r w:rsidRPr="005E44BC">
        <w:rPr>
          <w:color w:val="000000"/>
          <w:sz w:val="24"/>
          <w:szCs w:val="24"/>
        </w:rPr>
        <w:t>control</w:t>
      </w:r>
      <w:r>
        <w:rPr>
          <w:color w:val="000000"/>
          <w:sz w:val="24"/>
          <w:szCs w:val="24"/>
        </w:rPr>
        <w:t>a</w:t>
      </w:r>
      <w:proofErr w:type="spellEnd"/>
      <w:r w:rsidRPr="005E44BC">
        <w:rPr>
          <w:color w:val="000000"/>
          <w:sz w:val="24"/>
          <w:szCs w:val="24"/>
        </w:rPr>
        <w:t xml:space="preserve"> </w:t>
      </w:r>
      <w:proofErr w:type="spellStart"/>
      <w:r w:rsidRPr="005E44BC">
        <w:rPr>
          <w:color w:val="000000"/>
          <w:sz w:val="24"/>
          <w:szCs w:val="24"/>
        </w:rPr>
        <w:t>și</w:t>
      </w:r>
      <w:proofErr w:type="spellEnd"/>
      <w:r w:rsidRPr="005E44BC">
        <w:rPr>
          <w:color w:val="000000"/>
          <w:sz w:val="24"/>
          <w:szCs w:val="24"/>
        </w:rPr>
        <w:t xml:space="preserve"> </w:t>
      </w:r>
      <w:proofErr w:type="spellStart"/>
      <w:r w:rsidRPr="005E44BC">
        <w:rPr>
          <w:color w:val="000000"/>
          <w:sz w:val="24"/>
          <w:szCs w:val="24"/>
        </w:rPr>
        <w:t>combate</w:t>
      </w:r>
      <w:proofErr w:type="spellEnd"/>
      <w:r w:rsidRPr="005E44BC">
        <w:rPr>
          <w:color w:val="000000"/>
          <w:sz w:val="24"/>
          <w:szCs w:val="24"/>
        </w:rPr>
        <w:t xml:space="preserve"> </w:t>
      </w:r>
      <w:proofErr w:type="spellStart"/>
      <w:r w:rsidRPr="005E44BC">
        <w:rPr>
          <w:color w:val="000000"/>
          <w:sz w:val="24"/>
          <w:szCs w:val="24"/>
        </w:rPr>
        <w:t>fenomenel</w:t>
      </w:r>
      <w:r>
        <w:rPr>
          <w:color w:val="000000"/>
          <w:sz w:val="24"/>
          <w:szCs w:val="24"/>
        </w:rPr>
        <w:t>e</w:t>
      </w:r>
      <w:proofErr w:type="spellEnd"/>
      <w:r w:rsidRPr="005E44BC">
        <w:rPr>
          <w:color w:val="000000"/>
          <w:sz w:val="24"/>
          <w:szCs w:val="24"/>
        </w:rPr>
        <w:t xml:space="preserve"> de </w:t>
      </w:r>
      <w:proofErr w:type="spellStart"/>
      <w:r w:rsidRPr="005E44BC">
        <w:rPr>
          <w:color w:val="000000"/>
          <w:sz w:val="24"/>
          <w:szCs w:val="24"/>
        </w:rPr>
        <w:t>risc</w:t>
      </w:r>
      <w:proofErr w:type="spellEnd"/>
      <w:r w:rsidRPr="005E44BC">
        <w:rPr>
          <w:color w:val="000000"/>
          <w:sz w:val="24"/>
          <w:szCs w:val="24"/>
        </w:rPr>
        <w:t xml:space="preserve"> </w:t>
      </w:r>
      <w:proofErr w:type="spellStart"/>
      <w:r w:rsidRPr="005E44BC">
        <w:rPr>
          <w:color w:val="000000"/>
          <w:sz w:val="24"/>
          <w:szCs w:val="24"/>
        </w:rPr>
        <w:t>și</w:t>
      </w:r>
      <w:proofErr w:type="spellEnd"/>
      <w:r w:rsidRPr="005E44BC">
        <w:rPr>
          <w:color w:val="000000"/>
          <w:sz w:val="24"/>
          <w:szCs w:val="24"/>
        </w:rPr>
        <w:t xml:space="preserve"> </w:t>
      </w:r>
      <w:proofErr w:type="spellStart"/>
      <w:r w:rsidRPr="005E44BC">
        <w:rPr>
          <w:color w:val="000000"/>
          <w:sz w:val="24"/>
          <w:szCs w:val="24"/>
        </w:rPr>
        <w:t>pentru</w:t>
      </w:r>
      <w:proofErr w:type="spellEnd"/>
      <w:r w:rsidRPr="005E44BC">
        <w:rPr>
          <w:color w:val="000000"/>
          <w:sz w:val="24"/>
          <w:szCs w:val="24"/>
        </w:rPr>
        <w:t xml:space="preserve"> o </w:t>
      </w:r>
      <w:proofErr w:type="spellStart"/>
      <w:r w:rsidRPr="005E44BC">
        <w:rPr>
          <w:color w:val="000000"/>
          <w:sz w:val="24"/>
          <w:szCs w:val="24"/>
        </w:rPr>
        <w:t>gestionare</w:t>
      </w:r>
      <w:proofErr w:type="spellEnd"/>
      <w:r w:rsidRPr="005E44BC">
        <w:rPr>
          <w:color w:val="000000"/>
          <w:sz w:val="24"/>
          <w:szCs w:val="24"/>
        </w:rPr>
        <w:t xml:space="preserve"> </w:t>
      </w:r>
      <w:proofErr w:type="spellStart"/>
      <w:r w:rsidRPr="005E44BC">
        <w:rPr>
          <w:color w:val="000000"/>
          <w:sz w:val="24"/>
          <w:szCs w:val="24"/>
        </w:rPr>
        <w:t>macroeconomică</w:t>
      </w:r>
      <w:proofErr w:type="spellEnd"/>
      <w:r w:rsidRPr="005E44BC">
        <w:rPr>
          <w:color w:val="000000"/>
          <w:sz w:val="24"/>
          <w:szCs w:val="24"/>
        </w:rPr>
        <w:t xml:space="preserve"> </w:t>
      </w:r>
      <w:proofErr w:type="spellStart"/>
      <w:r w:rsidRPr="005E44BC">
        <w:rPr>
          <w:color w:val="000000"/>
          <w:sz w:val="24"/>
          <w:szCs w:val="24"/>
        </w:rPr>
        <w:t>mai</w:t>
      </w:r>
      <w:proofErr w:type="spellEnd"/>
      <w:r w:rsidRPr="005E44BC">
        <w:rPr>
          <w:color w:val="000000"/>
          <w:sz w:val="24"/>
          <w:szCs w:val="24"/>
        </w:rPr>
        <w:t xml:space="preserve"> </w:t>
      </w:r>
      <w:proofErr w:type="spellStart"/>
      <w:r w:rsidRPr="005E44BC">
        <w:rPr>
          <w:color w:val="000000"/>
          <w:sz w:val="24"/>
          <w:szCs w:val="24"/>
        </w:rPr>
        <w:t>eficientă</w:t>
      </w:r>
      <w:proofErr w:type="spellEnd"/>
      <w:r w:rsidRPr="005E44BC">
        <w:rPr>
          <w:color w:val="000000"/>
          <w:sz w:val="24"/>
          <w:szCs w:val="24"/>
        </w:rPr>
        <w:t xml:space="preserve"> a </w:t>
      </w:r>
      <w:proofErr w:type="spellStart"/>
      <w:r w:rsidRPr="005E44BC">
        <w:rPr>
          <w:color w:val="000000"/>
          <w:sz w:val="24"/>
          <w:szCs w:val="24"/>
        </w:rPr>
        <w:t>riscurilor</w:t>
      </w:r>
      <w:proofErr w:type="spellEnd"/>
      <w:r w:rsidR="00C520A1" w:rsidRPr="003D06D1">
        <w:rPr>
          <w:color w:val="000000"/>
          <w:sz w:val="24"/>
          <w:szCs w:val="24"/>
        </w:rPr>
        <w:t>.</w:t>
      </w:r>
    </w:p>
    <w:p w14:paraId="6B75722A" w14:textId="77777777" w:rsidR="00F443A2" w:rsidRPr="00F443A2" w:rsidRDefault="00F443A2" w:rsidP="00F443A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r w:rsidRPr="00F443A2">
        <w:rPr>
          <w:color w:val="000000"/>
          <w:sz w:val="24"/>
          <w:szCs w:val="24"/>
        </w:rPr>
        <w:t xml:space="preserve">Pe </w:t>
      </w:r>
      <w:proofErr w:type="spellStart"/>
      <w:r w:rsidRPr="00F443A2">
        <w:rPr>
          <w:color w:val="000000"/>
          <w:sz w:val="24"/>
          <w:szCs w:val="24"/>
        </w:rPr>
        <w:t>piețele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emergente</w:t>
      </w:r>
      <w:proofErr w:type="spellEnd"/>
      <w:r w:rsidRPr="00F443A2">
        <w:rPr>
          <w:color w:val="000000"/>
          <w:sz w:val="24"/>
          <w:szCs w:val="24"/>
        </w:rPr>
        <w:t xml:space="preserve">, </w:t>
      </w:r>
      <w:proofErr w:type="spellStart"/>
      <w:r w:rsidRPr="00F443A2">
        <w:rPr>
          <w:color w:val="000000"/>
          <w:sz w:val="24"/>
          <w:szCs w:val="24"/>
        </w:rPr>
        <w:t>inovarea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și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creșterea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economică</w:t>
      </w:r>
      <w:proofErr w:type="spellEnd"/>
      <w:r w:rsidRPr="00F443A2">
        <w:rPr>
          <w:color w:val="000000"/>
          <w:sz w:val="24"/>
          <w:szCs w:val="24"/>
        </w:rPr>
        <w:t xml:space="preserve"> sunt direct </w:t>
      </w:r>
      <w:proofErr w:type="spellStart"/>
      <w:r w:rsidRPr="00F443A2">
        <w:rPr>
          <w:color w:val="000000"/>
          <w:sz w:val="24"/>
          <w:szCs w:val="24"/>
        </w:rPr>
        <w:t>influențate</w:t>
      </w:r>
      <w:proofErr w:type="spellEnd"/>
      <w:r w:rsidRPr="00F443A2">
        <w:rPr>
          <w:color w:val="000000"/>
          <w:sz w:val="24"/>
          <w:szCs w:val="24"/>
        </w:rPr>
        <w:t xml:space="preserve"> de </w:t>
      </w:r>
      <w:proofErr w:type="spellStart"/>
      <w:r w:rsidRPr="00F443A2">
        <w:rPr>
          <w:color w:val="000000"/>
          <w:sz w:val="24"/>
          <w:szCs w:val="24"/>
        </w:rPr>
        <w:t>calitatea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informațiilor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contabile</w:t>
      </w:r>
      <w:proofErr w:type="spellEnd"/>
      <w:r w:rsidRPr="00F443A2">
        <w:rPr>
          <w:color w:val="000000"/>
          <w:sz w:val="24"/>
          <w:szCs w:val="24"/>
        </w:rPr>
        <w:t xml:space="preserve">. </w:t>
      </w:r>
      <w:proofErr w:type="spellStart"/>
      <w:r w:rsidRPr="00F443A2">
        <w:rPr>
          <w:color w:val="000000"/>
          <w:sz w:val="24"/>
          <w:szCs w:val="24"/>
        </w:rPr>
        <w:t>Calitatea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ridicată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gramStart"/>
      <w:r w:rsidRPr="00F443A2">
        <w:rPr>
          <w:color w:val="000000"/>
          <w:sz w:val="24"/>
          <w:szCs w:val="24"/>
        </w:rPr>
        <w:t>a</w:t>
      </w:r>
      <w:proofErr w:type="gram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informațiilor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contabile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stimulează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monitorizarea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alocării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resurselor</w:t>
      </w:r>
      <w:proofErr w:type="spellEnd"/>
      <w:r w:rsidRPr="00F443A2">
        <w:rPr>
          <w:color w:val="000000"/>
          <w:sz w:val="24"/>
          <w:szCs w:val="24"/>
        </w:rPr>
        <w:t xml:space="preserve">, cu o </w:t>
      </w:r>
      <w:proofErr w:type="spellStart"/>
      <w:r w:rsidRPr="00F443A2">
        <w:rPr>
          <w:color w:val="000000"/>
          <w:sz w:val="24"/>
          <w:szCs w:val="24"/>
        </w:rPr>
        <w:t>asociere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pozitivă</w:t>
      </w:r>
      <w:proofErr w:type="spellEnd"/>
      <w:r w:rsidRPr="00F443A2">
        <w:rPr>
          <w:color w:val="000000"/>
          <w:sz w:val="24"/>
          <w:szCs w:val="24"/>
        </w:rPr>
        <w:t xml:space="preserve"> cu </w:t>
      </w:r>
      <w:proofErr w:type="spellStart"/>
      <w:r w:rsidRPr="00F443A2">
        <w:rPr>
          <w:color w:val="000000"/>
          <w:sz w:val="24"/>
          <w:szCs w:val="24"/>
        </w:rPr>
        <w:t>poziția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firmelor</w:t>
      </w:r>
      <w:proofErr w:type="spellEnd"/>
      <w:r w:rsidRPr="00F443A2">
        <w:rPr>
          <w:color w:val="000000"/>
          <w:sz w:val="24"/>
          <w:szCs w:val="24"/>
        </w:rPr>
        <w:t xml:space="preserve"> (Zhang et al., 2024).</w:t>
      </w:r>
    </w:p>
    <w:p w14:paraId="5C02D584" w14:textId="77777777" w:rsidR="00F443A2" w:rsidRDefault="00F443A2" w:rsidP="00F443A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proofErr w:type="spellStart"/>
      <w:r w:rsidRPr="00F443A2">
        <w:rPr>
          <w:color w:val="000000"/>
          <w:sz w:val="24"/>
          <w:szCs w:val="24"/>
        </w:rPr>
        <w:t>Informațiile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contabile</w:t>
      </w:r>
      <w:proofErr w:type="spellEnd"/>
      <w:r w:rsidRPr="00F443A2">
        <w:rPr>
          <w:color w:val="000000"/>
          <w:sz w:val="24"/>
          <w:szCs w:val="24"/>
        </w:rPr>
        <w:t xml:space="preserve">, </w:t>
      </w:r>
      <w:proofErr w:type="spellStart"/>
      <w:r w:rsidRPr="00F443A2">
        <w:rPr>
          <w:color w:val="000000"/>
          <w:sz w:val="24"/>
          <w:szCs w:val="24"/>
        </w:rPr>
        <w:t>materializate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în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indicatori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financiari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raportați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prin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situațiile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financiare</w:t>
      </w:r>
      <w:proofErr w:type="spellEnd"/>
      <w:r w:rsidRPr="00F443A2">
        <w:rPr>
          <w:color w:val="000000"/>
          <w:sz w:val="24"/>
          <w:szCs w:val="24"/>
        </w:rPr>
        <w:t xml:space="preserve">, </w:t>
      </w:r>
      <w:proofErr w:type="spellStart"/>
      <w:r w:rsidRPr="00F443A2">
        <w:rPr>
          <w:color w:val="000000"/>
          <w:sz w:val="24"/>
          <w:szCs w:val="24"/>
        </w:rPr>
        <w:t>reflectă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în</w:t>
      </w:r>
      <w:proofErr w:type="spellEnd"/>
      <w:r w:rsidRPr="00F443A2">
        <w:rPr>
          <w:color w:val="000000"/>
          <w:sz w:val="24"/>
          <w:szCs w:val="24"/>
        </w:rPr>
        <w:t xml:space="preserve"> mod </w:t>
      </w:r>
      <w:proofErr w:type="spellStart"/>
      <w:r w:rsidRPr="00F443A2">
        <w:rPr>
          <w:color w:val="000000"/>
          <w:sz w:val="24"/>
          <w:szCs w:val="24"/>
        </w:rPr>
        <w:t>obiectiv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și</w:t>
      </w:r>
      <w:proofErr w:type="spellEnd"/>
      <w:r w:rsidRPr="00F443A2">
        <w:rPr>
          <w:color w:val="000000"/>
          <w:sz w:val="24"/>
          <w:szCs w:val="24"/>
        </w:rPr>
        <w:t xml:space="preserve"> realist </w:t>
      </w:r>
      <w:proofErr w:type="spellStart"/>
      <w:r w:rsidRPr="00F443A2">
        <w:rPr>
          <w:color w:val="000000"/>
          <w:sz w:val="24"/>
          <w:szCs w:val="24"/>
        </w:rPr>
        <w:t>poziția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financiară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gramStart"/>
      <w:r w:rsidRPr="00F443A2">
        <w:rPr>
          <w:color w:val="000000"/>
          <w:sz w:val="24"/>
          <w:szCs w:val="24"/>
        </w:rPr>
        <w:t>a</w:t>
      </w:r>
      <w:proofErr w:type="gram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entității</w:t>
      </w:r>
      <w:proofErr w:type="spellEnd"/>
      <w:r w:rsidRPr="00F443A2">
        <w:rPr>
          <w:color w:val="000000"/>
          <w:sz w:val="24"/>
          <w:szCs w:val="24"/>
        </w:rPr>
        <w:t xml:space="preserve">, </w:t>
      </w:r>
      <w:proofErr w:type="spellStart"/>
      <w:r w:rsidRPr="00F443A2">
        <w:rPr>
          <w:color w:val="000000"/>
          <w:sz w:val="24"/>
          <w:szCs w:val="24"/>
        </w:rPr>
        <w:t>calitatea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și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relevanța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valorică</w:t>
      </w:r>
      <w:proofErr w:type="spellEnd"/>
      <w:r w:rsidRPr="00F443A2">
        <w:rPr>
          <w:color w:val="000000"/>
          <w:sz w:val="24"/>
          <w:szCs w:val="24"/>
        </w:rPr>
        <w:t xml:space="preserve"> a </w:t>
      </w:r>
      <w:proofErr w:type="spellStart"/>
      <w:r w:rsidRPr="00F443A2">
        <w:rPr>
          <w:color w:val="000000"/>
          <w:sz w:val="24"/>
          <w:szCs w:val="24"/>
        </w:rPr>
        <w:t>raportării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financiare</w:t>
      </w:r>
      <w:proofErr w:type="spellEnd"/>
      <w:r w:rsidRPr="00F443A2">
        <w:rPr>
          <w:color w:val="000000"/>
          <w:sz w:val="24"/>
          <w:szCs w:val="24"/>
        </w:rPr>
        <w:t xml:space="preserve">. O </w:t>
      </w:r>
      <w:proofErr w:type="spellStart"/>
      <w:r w:rsidRPr="00F443A2">
        <w:rPr>
          <w:color w:val="000000"/>
          <w:sz w:val="24"/>
          <w:szCs w:val="24"/>
        </w:rPr>
        <w:t>îmbunătățire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semnificativă</w:t>
      </w:r>
      <w:proofErr w:type="spellEnd"/>
      <w:r w:rsidRPr="00F443A2">
        <w:rPr>
          <w:color w:val="000000"/>
          <w:sz w:val="24"/>
          <w:szCs w:val="24"/>
        </w:rPr>
        <w:t xml:space="preserve"> a </w:t>
      </w:r>
      <w:proofErr w:type="spellStart"/>
      <w:r w:rsidRPr="00F443A2">
        <w:rPr>
          <w:color w:val="000000"/>
          <w:sz w:val="24"/>
          <w:szCs w:val="24"/>
        </w:rPr>
        <w:t>calității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contabilității</w:t>
      </w:r>
      <w:proofErr w:type="spellEnd"/>
      <w:r w:rsidRPr="00F443A2">
        <w:rPr>
          <w:color w:val="000000"/>
          <w:sz w:val="24"/>
          <w:szCs w:val="24"/>
        </w:rPr>
        <w:t xml:space="preserve"> a </w:t>
      </w:r>
      <w:proofErr w:type="spellStart"/>
      <w:r w:rsidRPr="00F443A2">
        <w:rPr>
          <w:color w:val="000000"/>
          <w:sz w:val="24"/>
          <w:szCs w:val="24"/>
        </w:rPr>
        <w:t>fost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raportată</w:t>
      </w:r>
      <w:proofErr w:type="spellEnd"/>
      <w:r w:rsidRPr="00F443A2">
        <w:rPr>
          <w:color w:val="000000"/>
          <w:sz w:val="24"/>
          <w:szCs w:val="24"/>
        </w:rPr>
        <w:t xml:space="preserve"> ca </w:t>
      </w:r>
      <w:proofErr w:type="spellStart"/>
      <w:r w:rsidRPr="00F443A2">
        <w:rPr>
          <w:color w:val="000000"/>
          <w:sz w:val="24"/>
          <w:szCs w:val="24"/>
        </w:rPr>
        <w:t>urmare</w:t>
      </w:r>
      <w:proofErr w:type="spellEnd"/>
      <w:r w:rsidRPr="00F443A2">
        <w:rPr>
          <w:color w:val="000000"/>
          <w:sz w:val="24"/>
          <w:szCs w:val="24"/>
        </w:rPr>
        <w:t xml:space="preserve"> a </w:t>
      </w:r>
      <w:proofErr w:type="spellStart"/>
      <w:r w:rsidRPr="00F443A2">
        <w:rPr>
          <w:color w:val="000000"/>
          <w:sz w:val="24"/>
          <w:szCs w:val="24"/>
        </w:rPr>
        <w:t>tranziției</w:t>
      </w:r>
      <w:proofErr w:type="spellEnd"/>
      <w:r w:rsidRPr="00F443A2">
        <w:rPr>
          <w:color w:val="000000"/>
          <w:sz w:val="24"/>
          <w:szCs w:val="24"/>
        </w:rPr>
        <w:t xml:space="preserve"> de la </w:t>
      </w:r>
      <w:proofErr w:type="spellStart"/>
      <w:r w:rsidRPr="00F443A2">
        <w:rPr>
          <w:color w:val="000000"/>
          <w:sz w:val="24"/>
          <w:szCs w:val="24"/>
        </w:rPr>
        <w:t>standardele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contabile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bazate</w:t>
      </w:r>
      <w:proofErr w:type="spellEnd"/>
      <w:r w:rsidRPr="00F443A2">
        <w:rPr>
          <w:color w:val="000000"/>
          <w:sz w:val="24"/>
          <w:szCs w:val="24"/>
        </w:rPr>
        <w:t xml:space="preserve"> pe reguli la </w:t>
      </w:r>
      <w:proofErr w:type="spellStart"/>
      <w:r w:rsidRPr="00F443A2">
        <w:rPr>
          <w:color w:val="000000"/>
          <w:sz w:val="24"/>
          <w:szCs w:val="24"/>
        </w:rPr>
        <w:t>cele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bazate</w:t>
      </w:r>
      <w:proofErr w:type="spellEnd"/>
      <w:r w:rsidRPr="00F443A2">
        <w:rPr>
          <w:color w:val="000000"/>
          <w:sz w:val="24"/>
          <w:szCs w:val="24"/>
        </w:rPr>
        <w:t xml:space="preserve"> pe principii, </w:t>
      </w:r>
      <w:proofErr w:type="spellStart"/>
      <w:r w:rsidRPr="00F443A2">
        <w:rPr>
          <w:color w:val="000000"/>
          <w:sz w:val="24"/>
          <w:szCs w:val="24"/>
        </w:rPr>
        <w:t>asigurând</w:t>
      </w:r>
      <w:proofErr w:type="spellEnd"/>
      <w:r w:rsidRPr="00F443A2">
        <w:rPr>
          <w:color w:val="000000"/>
          <w:sz w:val="24"/>
          <w:szCs w:val="24"/>
        </w:rPr>
        <w:t xml:space="preserve"> o </w:t>
      </w:r>
      <w:proofErr w:type="spellStart"/>
      <w:r w:rsidRPr="00F443A2">
        <w:rPr>
          <w:color w:val="000000"/>
          <w:sz w:val="24"/>
          <w:szCs w:val="24"/>
        </w:rPr>
        <w:t>raportare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financiară</w:t>
      </w:r>
      <w:proofErr w:type="spellEnd"/>
      <w:r w:rsidRPr="00F443A2">
        <w:rPr>
          <w:color w:val="000000"/>
          <w:sz w:val="24"/>
          <w:szCs w:val="24"/>
        </w:rPr>
        <w:t xml:space="preserve"> de </w:t>
      </w:r>
      <w:proofErr w:type="spellStart"/>
      <w:r w:rsidRPr="00F443A2">
        <w:rPr>
          <w:color w:val="000000"/>
          <w:sz w:val="24"/>
          <w:szCs w:val="24"/>
        </w:rPr>
        <w:t>înaltă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calitate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și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furnizând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informații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mai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relevante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pentru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investitori</w:t>
      </w:r>
      <w:proofErr w:type="spellEnd"/>
      <w:r w:rsidRPr="00F443A2">
        <w:rPr>
          <w:color w:val="000000"/>
          <w:sz w:val="24"/>
          <w:szCs w:val="24"/>
        </w:rPr>
        <w:t xml:space="preserve"> (Cabán, 2024).</w:t>
      </w:r>
    </w:p>
    <w:p w14:paraId="0C010396" w14:textId="77777777" w:rsidR="00F443A2" w:rsidRDefault="00F443A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proofErr w:type="spellStart"/>
      <w:r w:rsidRPr="00F443A2">
        <w:rPr>
          <w:color w:val="000000"/>
          <w:sz w:val="24"/>
          <w:szCs w:val="24"/>
        </w:rPr>
        <w:t>Metodele</w:t>
      </w:r>
      <w:proofErr w:type="spellEnd"/>
      <w:r w:rsidRPr="00F443A2">
        <w:rPr>
          <w:color w:val="000000"/>
          <w:sz w:val="24"/>
          <w:szCs w:val="24"/>
        </w:rPr>
        <w:t xml:space="preserve"> de </w:t>
      </w:r>
      <w:proofErr w:type="spellStart"/>
      <w:r w:rsidRPr="00F443A2">
        <w:rPr>
          <w:color w:val="000000"/>
          <w:sz w:val="24"/>
          <w:szCs w:val="24"/>
        </w:rPr>
        <w:t>analiză</w:t>
      </w:r>
      <w:proofErr w:type="spellEnd"/>
      <w:r w:rsidRPr="00F443A2">
        <w:rPr>
          <w:color w:val="000000"/>
          <w:sz w:val="24"/>
          <w:szCs w:val="24"/>
        </w:rPr>
        <w:t xml:space="preserve"> Big Data cu </w:t>
      </w:r>
      <w:proofErr w:type="spellStart"/>
      <w:r w:rsidRPr="00F443A2">
        <w:rPr>
          <w:color w:val="000000"/>
          <w:sz w:val="24"/>
          <w:szCs w:val="24"/>
        </w:rPr>
        <w:t>tehnici</w:t>
      </w:r>
      <w:proofErr w:type="spellEnd"/>
      <w:r w:rsidRPr="00F443A2">
        <w:rPr>
          <w:color w:val="000000"/>
          <w:sz w:val="24"/>
          <w:szCs w:val="24"/>
        </w:rPr>
        <w:t xml:space="preserve"> de </w:t>
      </w:r>
      <w:proofErr w:type="spellStart"/>
      <w:r w:rsidRPr="00F443A2">
        <w:rPr>
          <w:color w:val="000000"/>
          <w:sz w:val="24"/>
          <w:szCs w:val="24"/>
        </w:rPr>
        <w:t>extragere</w:t>
      </w:r>
      <w:proofErr w:type="spellEnd"/>
      <w:r w:rsidRPr="00F443A2">
        <w:rPr>
          <w:color w:val="000000"/>
          <w:sz w:val="24"/>
          <w:szCs w:val="24"/>
        </w:rPr>
        <w:t xml:space="preserve"> a </w:t>
      </w:r>
      <w:proofErr w:type="spellStart"/>
      <w:r w:rsidRPr="00F443A2">
        <w:rPr>
          <w:color w:val="000000"/>
          <w:sz w:val="24"/>
          <w:szCs w:val="24"/>
        </w:rPr>
        <w:t>datelor</w:t>
      </w:r>
      <w:proofErr w:type="spellEnd"/>
      <w:r w:rsidRPr="00F443A2">
        <w:rPr>
          <w:color w:val="000000"/>
          <w:sz w:val="24"/>
          <w:szCs w:val="24"/>
        </w:rPr>
        <w:t xml:space="preserve"> care </w:t>
      </w:r>
      <w:proofErr w:type="spellStart"/>
      <w:r w:rsidRPr="00F443A2">
        <w:rPr>
          <w:color w:val="000000"/>
          <w:sz w:val="24"/>
          <w:szCs w:val="24"/>
        </w:rPr>
        <w:t>contribuie</w:t>
      </w:r>
      <w:proofErr w:type="spellEnd"/>
      <w:r w:rsidRPr="00F443A2">
        <w:rPr>
          <w:color w:val="000000"/>
          <w:sz w:val="24"/>
          <w:szCs w:val="24"/>
        </w:rPr>
        <w:t xml:space="preserve"> la </w:t>
      </w:r>
      <w:proofErr w:type="spellStart"/>
      <w:r w:rsidRPr="00F443A2">
        <w:rPr>
          <w:color w:val="000000"/>
          <w:sz w:val="24"/>
          <w:szCs w:val="24"/>
        </w:rPr>
        <w:t>luarea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deciziilor</w:t>
      </w:r>
      <w:proofErr w:type="spellEnd"/>
      <w:r w:rsidRPr="00F443A2">
        <w:rPr>
          <w:color w:val="000000"/>
          <w:sz w:val="24"/>
          <w:szCs w:val="24"/>
        </w:rPr>
        <w:t xml:space="preserve"> sunt din </w:t>
      </w:r>
      <w:proofErr w:type="spellStart"/>
      <w:r w:rsidRPr="00F443A2">
        <w:rPr>
          <w:color w:val="000000"/>
          <w:sz w:val="24"/>
          <w:szCs w:val="24"/>
        </w:rPr>
        <w:t>ce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în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ce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mai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utilizate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în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contabilitatea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judiciară</w:t>
      </w:r>
      <w:proofErr w:type="spellEnd"/>
      <w:r w:rsidRPr="00F443A2">
        <w:rPr>
          <w:color w:val="000000"/>
          <w:sz w:val="24"/>
          <w:szCs w:val="24"/>
        </w:rPr>
        <w:t xml:space="preserve">, </w:t>
      </w:r>
      <w:proofErr w:type="spellStart"/>
      <w:r w:rsidRPr="00F443A2">
        <w:rPr>
          <w:color w:val="000000"/>
          <w:sz w:val="24"/>
          <w:szCs w:val="24"/>
        </w:rPr>
        <w:t>jucând</w:t>
      </w:r>
      <w:proofErr w:type="spellEnd"/>
      <w:r w:rsidRPr="00F443A2">
        <w:rPr>
          <w:color w:val="000000"/>
          <w:sz w:val="24"/>
          <w:szCs w:val="24"/>
        </w:rPr>
        <w:t xml:space="preserve"> un </w:t>
      </w:r>
      <w:proofErr w:type="spellStart"/>
      <w:r w:rsidRPr="00F443A2">
        <w:rPr>
          <w:color w:val="000000"/>
          <w:sz w:val="24"/>
          <w:szCs w:val="24"/>
        </w:rPr>
        <w:t>rol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esențial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în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sistemul</w:t>
      </w:r>
      <w:proofErr w:type="spellEnd"/>
      <w:r w:rsidRPr="00F443A2">
        <w:rPr>
          <w:color w:val="000000"/>
          <w:sz w:val="24"/>
          <w:szCs w:val="24"/>
        </w:rPr>
        <w:t xml:space="preserve"> de control intern </w:t>
      </w:r>
      <w:proofErr w:type="spellStart"/>
      <w:r w:rsidRPr="00F443A2">
        <w:rPr>
          <w:color w:val="000000"/>
          <w:sz w:val="24"/>
          <w:szCs w:val="24"/>
        </w:rPr>
        <w:t>pentru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detectarea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fraudelor</w:t>
      </w:r>
      <w:proofErr w:type="spellEnd"/>
      <w:r w:rsidRPr="00F443A2">
        <w:rPr>
          <w:color w:val="000000"/>
          <w:sz w:val="24"/>
          <w:szCs w:val="24"/>
        </w:rPr>
        <w:t xml:space="preserve">. </w:t>
      </w:r>
      <w:proofErr w:type="spellStart"/>
      <w:r w:rsidRPr="00F443A2">
        <w:rPr>
          <w:color w:val="000000"/>
          <w:sz w:val="24"/>
          <w:szCs w:val="24"/>
        </w:rPr>
        <w:t>Detectarea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fraudelor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implică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înțelegerea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indicatorilor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financiari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și</w:t>
      </w:r>
      <w:proofErr w:type="spellEnd"/>
      <w:r w:rsidRPr="00F443A2">
        <w:rPr>
          <w:color w:val="000000"/>
          <w:sz w:val="24"/>
          <w:szCs w:val="24"/>
        </w:rPr>
        <w:t xml:space="preserve"> a </w:t>
      </w:r>
      <w:proofErr w:type="spellStart"/>
      <w:r w:rsidRPr="00F443A2">
        <w:rPr>
          <w:color w:val="000000"/>
          <w:sz w:val="24"/>
          <w:szCs w:val="24"/>
        </w:rPr>
        <w:t>riscurilor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vulnerabile</w:t>
      </w:r>
      <w:proofErr w:type="spellEnd"/>
      <w:r w:rsidRPr="00F443A2">
        <w:rPr>
          <w:color w:val="000000"/>
          <w:sz w:val="24"/>
          <w:szCs w:val="24"/>
        </w:rPr>
        <w:t xml:space="preserve"> ale </w:t>
      </w:r>
      <w:proofErr w:type="spellStart"/>
      <w:r w:rsidRPr="00F443A2">
        <w:rPr>
          <w:color w:val="000000"/>
          <w:sz w:val="24"/>
          <w:szCs w:val="24"/>
        </w:rPr>
        <w:t>acestora</w:t>
      </w:r>
      <w:proofErr w:type="spellEnd"/>
      <w:r w:rsidRPr="00F443A2">
        <w:rPr>
          <w:color w:val="000000"/>
          <w:sz w:val="24"/>
          <w:szCs w:val="24"/>
        </w:rPr>
        <w:t xml:space="preserve"> (</w:t>
      </w:r>
      <w:proofErr w:type="spellStart"/>
      <w:r w:rsidRPr="00F443A2">
        <w:rPr>
          <w:color w:val="000000"/>
          <w:sz w:val="24"/>
          <w:szCs w:val="24"/>
        </w:rPr>
        <w:t>Mardjono</w:t>
      </w:r>
      <w:proofErr w:type="spellEnd"/>
      <w:r w:rsidRPr="00F443A2">
        <w:rPr>
          <w:color w:val="000000"/>
          <w:sz w:val="24"/>
          <w:szCs w:val="24"/>
        </w:rPr>
        <w:t xml:space="preserve"> et al., 2024). </w:t>
      </w:r>
      <w:proofErr w:type="spellStart"/>
      <w:r w:rsidRPr="00F443A2">
        <w:rPr>
          <w:color w:val="000000"/>
          <w:sz w:val="24"/>
          <w:szCs w:val="24"/>
        </w:rPr>
        <w:t>Există</w:t>
      </w:r>
      <w:proofErr w:type="spellEnd"/>
      <w:r w:rsidRPr="00F443A2">
        <w:rPr>
          <w:color w:val="000000"/>
          <w:sz w:val="24"/>
          <w:szCs w:val="24"/>
        </w:rPr>
        <w:t xml:space="preserve"> o </w:t>
      </w:r>
      <w:proofErr w:type="spellStart"/>
      <w:r w:rsidRPr="00F443A2">
        <w:rPr>
          <w:color w:val="000000"/>
          <w:sz w:val="24"/>
          <w:szCs w:val="24"/>
        </w:rPr>
        <w:t>corelație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pozitivă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între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detectarea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fraudelor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și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contabilitatea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criminalistică</w:t>
      </w:r>
      <w:proofErr w:type="spellEnd"/>
      <w:r w:rsidRPr="00F443A2">
        <w:rPr>
          <w:color w:val="000000"/>
          <w:sz w:val="24"/>
          <w:szCs w:val="24"/>
        </w:rPr>
        <w:t xml:space="preserve"> (Kaur et al., 2022). </w:t>
      </w:r>
      <w:proofErr w:type="spellStart"/>
      <w:r w:rsidRPr="00F443A2">
        <w:rPr>
          <w:color w:val="000000"/>
          <w:sz w:val="24"/>
          <w:szCs w:val="24"/>
        </w:rPr>
        <w:t>Studii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similare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confirmă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faptul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că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abordările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calitative</w:t>
      </w:r>
      <w:proofErr w:type="spellEnd"/>
      <w:r w:rsidRPr="00F443A2">
        <w:rPr>
          <w:color w:val="000000"/>
          <w:sz w:val="24"/>
          <w:szCs w:val="24"/>
        </w:rPr>
        <w:t xml:space="preserve"> care </w:t>
      </w:r>
      <w:proofErr w:type="spellStart"/>
      <w:r w:rsidRPr="00F443A2">
        <w:rPr>
          <w:color w:val="000000"/>
          <w:sz w:val="24"/>
          <w:szCs w:val="24"/>
        </w:rPr>
        <w:t>utilizează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tehnici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și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instrumente</w:t>
      </w:r>
      <w:proofErr w:type="spellEnd"/>
      <w:r w:rsidRPr="00F443A2">
        <w:rPr>
          <w:color w:val="000000"/>
          <w:sz w:val="24"/>
          <w:szCs w:val="24"/>
        </w:rPr>
        <w:t xml:space="preserve"> de </w:t>
      </w:r>
      <w:proofErr w:type="spellStart"/>
      <w:r w:rsidRPr="00F443A2">
        <w:rPr>
          <w:color w:val="000000"/>
          <w:sz w:val="24"/>
          <w:szCs w:val="24"/>
        </w:rPr>
        <w:t>contabilitate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criminalistică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contribuie</w:t>
      </w:r>
      <w:proofErr w:type="spellEnd"/>
      <w:r w:rsidRPr="00F443A2">
        <w:rPr>
          <w:color w:val="000000"/>
          <w:sz w:val="24"/>
          <w:szCs w:val="24"/>
        </w:rPr>
        <w:t xml:space="preserve"> la </w:t>
      </w:r>
      <w:proofErr w:type="spellStart"/>
      <w:r w:rsidRPr="00F443A2">
        <w:rPr>
          <w:color w:val="000000"/>
          <w:sz w:val="24"/>
          <w:szCs w:val="24"/>
        </w:rPr>
        <w:t>prevenirea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fraudei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în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raportarea</w:t>
      </w:r>
      <w:proofErr w:type="spellEnd"/>
      <w:r w:rsidRPr="00F443A2">
        <w:rPr>
          <w:color w:val="000000"/>
          <w:sz w:val="24"/>
          <w:szCs w:val="24"/>
        </w:rPr>
        <w:t xml:space="preserve"> </w:t>
      </w:r>
      <w:proofErr w:type="spellStart"/>
      <w:r w:rsidRPr="00F443A2">
        <w:rPr>
          <w:color w:val="000000"/>
          <w:sz w:val="24"/>
          <w:szCs w:val="24"/>
        </w:rPr>
        <w:t>financiară</w:t>
      </w:r>
      <w:proofErr w:type="spellEnd"/>
      <w:r w:rsidRPr="00F443A2">
        <w:rPr>
          <w:color w:val="000000"/>
          <w:sz w:val="24"/>
          <w:szCs w:val="24"/>
        </w:rPr>
        <w:t xml:space="preserve"> (</w:t>
      </w:r>
      <w:proofErr w:type="spellStart"/>
      <w:r w:rsidRPr="00F443A2">
        <w:rPr>
          <w:color w:val="000000"/>
          <w:sz w:val="24"/>
          <w:szCs w:val="24"/>
        </w:rPr>
        <w:t>Clavería</w:t>
      </w:r>
      <w:proofErr w:type="spellEnd"/>
      <w:r w:rsidRPr="00F443A2">
        <w:rPr>
          <w:color w:val="000000"/>
          <w:sz w:val="24"/>
          <w:szCs w:val="24"/>
        </w:rPr>
        <w:t xml:space="preserve"> Navarrete &amp; Carrasco Gallego, 2023).</w:t>
      </w:r>
    </w:p>
    <w:p w14:paraId="2458AD79" w14:textId="77777777" w:rsidR="00A51F31" w:rsidRPr="00A51F31" w:rsidRDefault="00A51F31" w:rsidP="00A51F3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proofErr w:type="spellStart"/>
      <w:r w:rsidRPr="00A51F31">
        <w:rPr>
          <w:color w:val="000000"/>
          <w:sz w:val="24"/>
          <w:szCs w:val="24"/>
        </w:rPr>
        <w:t>Pitchchayatheeranart</w:t>
      </w:r>
      <w:proofErr w:type="spellEnd"/>
      <w:r w:rsidRPr="00A51F31">
        <w:rPr>
          <w:color w:val="000000"/>
          <w:sz w:val="24"/>
          <w:szCs w:val="24"/>
        </w:rPr>
        <w:t xml:space="preserve"> &amp; </w:t>
      </w:r>
      <w:proofErr w:type="spellStart"/>
      <w:r w:rsidRPr="00A51F31">
        <w:rPr>
          <w:color w:val="000000"/>
          <w:sz w:val="24"/>
          <w:szCs w:val="24"/>
        </w:rPr>
        <w:t>Phornlaphatrachakorn</w:t>
      </w:r>
      <w:proofErr w:type="spellEnd"/>
      <w:r w:rsidRPr="00A51F31">
        <w:rPr>
          <w:color w:val="000000"/>
          <w:sz w:val="24"/>
          <w:szCs w:val="24"/>
        </w:rPr>
        <w:t xml:space="preserve"> (2023) au </w:t>
      </w:r>
      <w:proofErr w:type="spellStart"/>
      <w:r w:rsidRPr="00A51F31">
        <w:rPr>
          <w:color w:val="000000"/>
          <w:sz w:val="24"/>
          <w:szCs w:val="24"/>
        </w:rPr>
        <w:t>analizat</w:t>
      </w:r>
      <w:proofErr w:type="spellEnd"/>
      <w:r w:rsidRPr="00A51F31">
        <w:rPr>
          <w:color w:val="000000"/>
          <w:sz w:val="24"/>
          <w:szCs w:val="24"/>
        </w:rPr>
        <w:t xml:space="preserve">, de </w:t>
      </w:r>
      <w:proofErr w:type="spellStart"/>
      <w:r w:rsidRPr="00A51F31">
        <w:rPr>
          <w:color w:val="000000"/>
          <w:sz w:val="24"/>
          <w:szCs w:val="24"/>
        </w:rPr>
        <w:t>asemenea</w:t>
      </w:r>
      <w:proofErr w:type="spellEnd"/>
      <w:r w:rsidRPr="00A51F31">
        <w:rPr>
          <w:color w:val="000000"/>
          <w:sz w:val="24"/>
          <w:szCs w:val="24"/>
        </w:rPr>
        <w:t xml:space="preserve">, </w:t>
      </w:r>
      <w:proofErr w:type="spellStart"/>
      <w:r w:rsidRPr="00A51F31">
        <w:rPr>
          <w:color w:val="000000"/>
          <w:sz w:val="24"/>
          <w:szCs w:val="24"/>
        </w:rPr>
        <w:t>influența</w:t>
      </w:r>
      <w:proofErr w:type="spellEnd"/>
      <w:r w:rsidRPr="00A51F31">
        <w:rPr>
          <w:color w:val="000000"/>
          <w:sz w:val="24"/>
          <w:szCs w:val="24"/>
        </w:rPr>
        <w:t xml:space="preserve"> </w:t>
      </w:r>
      <w:proofErr w:type="spellStart"/>
      <w:r w:rsidRPr="00A51F31">
        <w:rPr>
          <w:color w:val="000000"/>
          <w:sz w:val="24"/>
          <w:szCs w:val="24"/>
        </w:rPr>
        <w:t>contabilității</w:t>
      </w:r>
      <w:proofErr w:type="spellEnd"/>
      <w:r w:rsidRPr="00A51F31">
        <w:rPr>
          <w:color w:val="000000"/>
          <w:sz w:val="24"/>
          <w:szCs w:val="24"/>
        </w:rPr>
        <w:t xml:space="preserve"> </w:t>
      </w:r>
      <w:proofErr w:type="spellStart"/>
      <w:r w:rsidRPr="00A51F31">
        <w:rPr>
          <w:color w:val="000000"/>
          <w:sz w:val="24"/>
          <w:szCs w:val="24"/>
        </w:rPr>
        <w:t>judiciare</w:t>
      </w:r>
      <w:proofErr w:type="spellEnd"/>
      <w:r w:rsidRPr="00A51F31">
        <w:rPr>
          <w:color w:val="000000"/>
          <w:sz w:val="24"/>
          <w:szCs w:val="24"/>
        </w:rPr>
        <w:t xml:space="preserve"> </w:t>
      </w:r>
      <w:proofErr w:type="spellStart"/>
      <w:r w:rsidRPr="00A51F31">
        <w:rPr>
          <w:color w:val="000000"/>
          <w:sz w:val="24"/>
          <w:szCs w:val="24"/>
        </w:rPr>
        <w:t>asupra</w:t>
      </w:r>
      <w:proofErr w:type="spellEnd"/>
      <w:r w:rsidRPr="00A51F31">
        <w:rPr>
          <w:color w:val="000000"/>
          <w:sz w:val="24"/>
          <w:szCs w:val="24"/>
        </w:rPr>
        <w:t xml:space="preserve"> </w:t>
      </w:r>
      <w:proofErr w:type="spellStart"/>
      <w:r w:rsidRPr="00A51F31">
        <w:rPr>
          <w:color w:val="000000"/>
          <w:sz w:val="24"/>
          <w:szCs w:val="24"/>
        </w:rPr>
        <w:t>productivității</w:t>
      </w:r>
      <w:proofErr w:type="spellEnd"/>
      <w:r w:rsidRPr="00A51F31">
        <w:rPr>
          <w:color w:val="000000"/>
          <w:sz w:val="24"/>
          <w:szCs w:val="24"/>
        </w:rPr>
        <w:t xml:space="preserve"> </w:t>
      </w:r>
      <w:proofErr w:type="spellStart"/>
      <w:r w:rsidRPr="00A51F31">
        <w:rPr>
          <w:color w:val="000000"/>
          <w:sz w:val="24"/>
          <w:szCs w:val="24"/>
        </w:rPr>
        <w:t>întreprinderilor</w:t>
      </w:r>
      <w:proofErr w:type="spellEnd"/>
      <w:r w:rsidRPr="00A51F31">
        <w:rPr>
          <w:color w:val="000000"/>
          <w:sz w:val="24"/>
          <w:szCs w:val="24"/>
        </w:rPr>
        <w:t xml:space="preserve"> </w:t>
      </w:r>
      <w:proofErr w:type="spellStart"/>
      <w:r w:rsidRPr="00A51F31">
        <w:rPr>
          <w:color w:val="000000"/>
          <w:sz w:val="24"/>
          <w:szCs w:val="24"/>
        </w:rPr>
        <w:t>prin</w:t>
      </w:r>
      <w:proofErr w:type="spellEnd"/>
      <w:r w:rsidRPr="00A51F31">
        <w:rPr>
          <w:color w:val="000000"/>
          <w:sz w:val="24"/>
          <w:szCs w:val="24"/>
        </w:rPr>
        <w:t xml:space="preserve"> </w:t>
      </w:r>
      <w:proofErr w:type="spellStart"/>
      <w:r w:rsidRPr="00A51F31">
        <w:rPr>
          <w:color w:val="000000"/>
          <w:sz w:val="24"/>
          <w:szCs w:val="24"/>
        </w:rPr>
        <w:t>detectarea</w:t>
      </w:r>
      <w:proofErr w:type="spellEnd"/>
      <w:r w:rsidRPr="00A51F31">
        <w:rPr>
          <w:color w:val="000000"/>
          <w:sz w:val="24"/>
          <w:szCs w:val="24"/>
        </w:rPr>
        <w:t xml:space="preserve"> </w:t>
      </w:r>
      <w:proofErr w:type="spellStart"/>
      <w:r w:rsidRPr="00A51F31">
        <w:rPr>
          <w:color w:val="000000"/>
          <w:sz w:val="24"/>
          <w:szCs w:val="24"/>
        </w:rPr>
        <w:t>fraudelor</w:t>
      </w:r>
      <w:proofErr w:type="spellEnd"/>
      <w:r w:rsidRPr="00A51F31">
        <w:rPr>
          <w:color w:val="000000"/>
          <w:sz w:val="24"/>
          <w:szCs w:val="24"/>
        </w:rPr>
        <w:t xml:space="preserve">. Pe </w:t>
      </w:r>
      <w:proofErr w:type="spellStart"/>
      <w:r w:rsidRPr="00A51F31">
        <w:rPr>
          <w:color w:val="000000"/>
          <w:sz w:val="24"/>
          <w:szCs w:val="24"/>
        </w:rPr>
        <w:t>baza</w:t>
      </w:r>
      <w:proofErr w:type="spellEnd"/>
      <w:r w:rsidRPr="00A51F31">
        <w:rPr>
          <w:color w:val="000000"/>
          <w:sz w:val="24"/>
          <w:szCs w:val="24"/>
        </w:rPr>
        <w:t xml:space="preserve"> </w:t>
      </w:r>
      <w:proofErr w:type="spellStart"/>
      <w:r w:rsidRPr="00A51F31">
        <w:rPr>
          <w:color w:val="000000"/>
          <w:sz w:val="24"/>
          <w:szCs w:val="24"/>
        </w:rPr>
        <w:t>unei</w:t>
      </w:r>
      <w:proofErr w:type="spellEnd"/>
      <w:r w:rsidRPr="00A51F31">
        <w:rPr>
          <w:color w:val="000000"/>
          <w:sz w:val="24"/>
          <w:szCs w:val="24"/>
        </w:rPr>
        <w:t xml:space="preserve"> </w:t>
      </w:r>
      <w:proofErr w:type="spellStart"/>
      <w:r w:rsidRPr="00A51F31">
        <w:rPr>
          <w:color w:val="000000"/>
          <w:sz w:val="24"/>
          <w:szCs w:val="24"/>
        </w:rPr>
        <w:t>analize</w:t>
      </w:r>
      <w:proofErr w:type="spellEnd"/>
      <w:r w:rsidRPr="00A51F31">
        <w:rPr>
          <w:color w:val="000000"/>
          <w:sz w:val="24"/>
          <w:szCs w:val="24"/>
        </w:rPr>
        <w:t xml:space="preserve"> de </w:t>
      </w:r>
      <w:proofErr w:type="spellStart"/>
      <w:r w:rsidRPr="00A51F31">
        <w:rPr>
          <w:color w:val="000000"/>
          <w:sz w:val="24"/>
          <w:szCs w:val="24"/>
        </w:rPr>
        <w:t>regresie</w:t>
      </w:r>
      <w:proofErr w:type="spellEnd"/>
      <w:r w:rsidRPr="00A51F31">
        <w:rPr>
          <w:color w:val="000000"/>
          <w:sz w:val="24"/>
          <w:szCs w:val="24"/>
        </w:rPr>
        <w:t xml:space="preserve"> </w:t>
      </w:r>
      <w:proofErr w:type="spellStart"/>
      <w:r w:rsidRPr="00A51F31">
        <w:rPr>
          <w:color w:val="000000"/>
          <w:sz w:val="24"/>
          <w:szCs w:val="24"/>
        </w:rPr>
        <w:t>multiplă</w:t>
      </w:r>
      <w:proofErr w:type="spellEnd"/>
      <w:r w:rsidRPr="00A51F31">
        <w:rPr>
          <w:color w:val="000000"/>
          <w:sz w:val="24"/>
          <w:szCs w:val="24"/>
        </w:rPr>
        <w:t xml:space="preserve"> pe un </w:t>
      </w:r>
      <w:proofErr w:type="spellStart"/>
      <w:r w:rsidRPr="00A51F31">
        <w:rPr>
          <w:color w:val="000000"/>
          <w:sz w:val="24"/>
          <w:szCs w:val="24"/>
        </w:rPr>
        <w:t>eșantion</w:t>
      </w:r>
      <w:proofErr w:type="spellEnd"/>
      <w:r w:rsidRPr="00A51F31">
        <w:rPr>
          <w:color w:val="000000"/>
          <w:sz w:val="24"/>
          <w:szCs w:val="24"/>
        </w:rPr>
        <w:t xml:space="preserve"> de 460 de </w:t>
      </w:r>
      <w:proofErr w:type="spellStart"/>
      <w:r w:rsidRPr="00A51F31">
        <w:rPr>
          <w:color w:val="000000"/>
          <w:sz w:val="24"/>
          <w:szCs w:val="24"/>
        </w:rPr>
        <w:t>societăți</w:t>
      </w:r>
      <w:proofErr w:type="spellEnd"/>
      <w:r w:rsidRPr="00A51F31">
        <w:rPr>
          <w:color w:val="000000"/>
          <w:sz w:val="24"/>
          <w:szCs w:val="24"/>
        </w:rPr>
        <w:t xml:space="preserve"> </w:t>
      </w:r>
      <w:proofErr w:type="spellStart"/>
      <w:r w:rsidRPr="00A51F31">
        <w:rPr>
          <w:color w:val="000000"/>
          <w:sz w:val="24"/>
          <w:szCs w:val="24"/>
        </w:rPr>
        <w:t>cotate</w:t>
      </w:r>
      <w:proofErr w:type="spellEnd"/>
      <w:r w:rsidRPr="00A51F31">
        <w:rPr>
          <w:color w:val="000000"/>
          <w:sz w:val="24"/>
          <w:szCs w:val="24"/>
        </w:rPr>
        <w:t xml:space="preserve"> din </w:t>
      </w:r>
      <w:proofErr w:type="spellStart"/>
      <w:r w:rsidRPr="00A51F31">
        <w:rPr>
          <w:color w:val="000000"/>
          <w:sz w:val="24"/>
          <w:szCs w:val="24"/>
        </w:rPr>
        <w:t>Thailanda</w:t>
      </w:r>
      <w:proofErr w:type="spellEnd"/>
      <w:r w:rsidRPr="00A51F31">
        <w:rPr>
          <w:color w:val="000000"/>
          <w:sz w:val="24"/>
          <w:szCs w:val="24"/>
        </w:rPr>
        <w:t xml:space="preserve">, s-a </w:t>
      </w:r>
      <w:proofErr w:type="spellStart"/>
      <w:r w:rsidRPr="00A51F31">
        <w:rPr>
          <w:color w:val="000000"/>
          <w:sz w:val="24"/>
          <w:szCs w:val="24"/>
        </w:rPr>
        <w:t>demonstrat</w:t>
      </w:r>
      <w:proofErr w:type="spellEnd"/>
      <w:r w:rsidRPr="00A51F31">
        <w:rPr>
          <w:color w:val="000000"/>
          <w:sz w:val="24"/>
          <w:szCs w:val="24"/>
        </w:rPr>
        <w:t xml:space="preserve"> </w:t>
      </w:r>
      <w:proofErr w:type="spellStart"/>
      <w:r w:rsidRPr="00A51F31">
        <w:rPr>
          <w:color w:val="000000"/>
          <w:sz w:val="24"/>
          <w:szCs w:val="24"/>
        </w:rPr>
        <w:t>influența</w:t>
      </w:r>
      <w:proofErr w:type="spellEnd"/>
      <w:r w:rsidRPr="00A51F31">
        <w:rPr>
          <w:color w:val="000000"/>
          <w:sz w:val="24"/>
          <w:szCs w:val="24"/>
        </w:rPr>
        <w:t xml:space="preserve"> </w:t>
      </w:r>
      <w:proofErr w:type="spellStart"/>
      <w:r w:rsidRPr="00A51F31">
        <w:rPr>
          <w:color w:val="000000"/>
          <w:sz w:val="24"/>
          <w:szCs w:val="24"/>
        </w:rPr>
        <w:t>pozitivă</w:t>
      </w:r>
      <w:proofErr w:type="spellEnd"/>
      <w:r w:rsidRPr="00A51F31">
        <w:rPr>
          <w:color w:val="000000"/>
          <w:sz w:val="24"/>
          <w:szCs w:val="24"/>
        </w:rPr>
        <w:t xml:space="preserve"> </w:t>
      </w:r>
      <w:proofErr w:type="spellStart"/>
      <w:r w:rsidRPr="00A51F31">
        <w:rPr>
          <w:color w:val="000000"/>
          <w:sz w:val="24"/>
          <w:szCs w:val="24"/>
        </w:rPr>
        <w:t>semnificativă</w:t>
      </w:r>
      <w:proofErr w:type="spellEnd"/>
      <w:r w:rsidRPr="00A51F31">
        <w:rPr>
          <w:color w:val="000000"/>
          <w:sz w:val="24"/>
          <w:szCs w:val="24"/>
        </w:rPr>
        <w:t xml:space="preserve"> a </w:t>
      </w:r>
      <w:proofErr w:type="spellStart"/>
      <w:r w:rsidRPr="00A51F31">
        <w:rPr>
          <w:color w:val="000000"/>
          <w:sz w:val="24"/>
          <w:szCs w:val="24"/>
        </w:rPr>
        <w:t>contabilității</w:t>
      </w:r>
      <w:proofErr w:type="spellEnd"/>
      <w:r w:rsidRPr="00A51F31">
        <w:rPr>
          <w:color w:val="000000"/>
          <w:sz w:val="24"/>
          <w:szCs w:val="24"/>
        </w:rPr>
        <w:t xml:space="preserve"> </w:t>
      </w:r>
      <w:proofErr w:type="spellStart"/>
      <w:r w:rsidRPr="00A51F31">
        <w:rPr>
          <w:color w:val="000000"/>
          <w:sz w:val="24"/>
          <w:szCs w:val="24"/>
        </w:rPr>
        <w:t>criminalistice</w:t>
      </w:r>
      <w:proofErr w:type="spellEnd"/>
      <w:r w:rsidRPr="00A51F31">
        <w:rPr>
          <w:color w:val="000000"/>
          <w:sz w:val="24"/>
          <w:szCs w:val="24"/>
        </w:rPr>
        <w:t xml:space="preserve"> </w:t>
      </w:r>
      <w:proofErr w:type="spellStart"/>
      <w:r w:rsidRPr="00A51F31">
        <w:rPr>
          <w:color w:val="000000"/>
          <w:sz w:val="24"/>
          <w:szCs w:val="24"/>
        </w:rPr>
        <w:t>în</w:t>
      </w:r>
      <w:proofErr w:type="spellEnd"/>
      <w:r w:rsidRPr="00A51F31">
        <w:rPr>
          <w:color w:val="000000"/>
          <w:sz w:val="24"/>
          <w:szCs w:val="24"/>
        </w:rPr>
        <w:t xml:space="preserve"> </w:t>
      </w:r>
      <w:proofErr w:type="spellStart"/>
      <w:r w:rsidRPr="00A51F31">
        <w:rPr>
          <w:color w:val="000000"/>
          <w:sz w:val="24"/>
          <w:szCs w:val="24"/>
        </w:rPr>
        <w:t>detectarea</w:t>
      </w:r>
      <w:proofErr w:type="spellEnd"/>
      <w:r w:rsidRPr="00A51F31">
        <w:rPr>
          <w:color w:val="000000"/>
          <w:sz w:val="24"/>
          <w:szCs w:val="24"/>
        </w:rPr>
        <w:t xml:space="preserve"> </w:t>
      </w:r>
      <w:proofErr w:type="spellStart"/>
      <w:r w:rsidRPr="00A51F31">
        <w:rPr>
          <w:color w:val="000000"/>
          <w:sz w:val="24"/>
          <w:szCs w:val="24"/>
        </w:rPr>
        <w:t>fraudelor</w:t>
      </w:r>
      <w:proofErr w:type="spellEnd"/>
      <w:r w:rsidRPr="00A51F31">
        <w:rPr>
          <w:color w:val="000000"/>
          <w:sz w:val="24"/>
          <w:szCs w:val="24"/>
        </w:rPr>
        <w:t xml:space="preserve"> cu impact </w:t>
      </w:r>
      <w:proofErr w:type="spellStart"/>
      <w:r w:rsidRPr="00A51F31">
        <w:rPr>
          <w:color w:val="000000"/>
          <w:sz w:val="24"/>
          <w:szCs w:val="24"/>
        </w:rPr>
        <w:t>asupra</w:t>
      </w:r>
      <w:proofErr w:type="spellEnd"/>
      <w:r w:rsidRPr="00A51F31">
        <w:rPr>
          <w:color w:val="000000"/>
          <w:sz w:val="24"/>
          <w:szCs w:val="24"/>
        </w:rPr>
        <w:t xml:space="preserve"> </w:t>
      </w:r>
      <w:proofErr w:type="spellStart"/>
      <w:r w:rsidRPr="00A51F31">
        <w:rPr>
          <w:color w:val="000000"/>
          <w:sz w:val="24"/>
          <w:szCs w:val="24"/>
        </w:rPr>
        <w:t>reducerii</w:t>
      </w:r>
      <w:proofErr w:type="spellEnd"/>
      <w:r w:rsidRPr="00A51F31">
        <w:rPr>
          <w:color w:val="000000"/>
          <w:sz w:val="24"/>
          <w:szCs w:val="24"/>
        </w:rPr>
        <w:t xml:space="preserve"> </w:t>
      </w:r>
      <w:proofErr w:type="spellStart"/>
      <w:r w:rsidRPr="00A51F31">
        <w:rPr>
          <w:color w:val="000000"/>
          <w:sz w:val="24"/>
          <w:szCs w:val="24"/>
        </w:rPr>
        <w:t>riscurilor</w:t>
      </w:r>
      <w:proofErr w:type="spellEnd"/>
      <w:r w:rsidRPr="00A51F31">
        <w:rPr>
          <w:color w:val="000000"/>
          <w:sz w:val="24"/>
          <w:szCs w:val="24"/>
        </w:rPr>
        <w:t xml:space="preserve">. </w:t>
      </w:r>
      <w:proofErr w:type="spellStart"/>
      <w:r w:rsidRPr="00A51F31">
        <w:rPr>
          <w:color w:val="000000"/>
          <w:sz w:val="24"/>
          <w:szCs w:val="24"/>
        </w:rPr>
        <w:t>Reducerea</w:t>
      </w:r>
      <w:proofErr w:type="spellEnd"/>
      <w:r w:rsidRPr="00A51F31">
        <w:rPr>
          <w:color w:val="000000"/>
          <w:sz w:val="24"/>
          <w:szCs w:val="24"/>
        </w:rPr>
        <w:t xml:space="preserve"> </w:t>
      </w:r>
      <w:proofErr w:type="spellStart"/>
      <w:r w:rsidRPr="00A51F31">
        <w:rPr>
          <w:color w:val="000000"/>
          <w:sz w:val="24"/>
          <w:szCs w:val="24"/>
        </w:rPr>
        <w:t>riscurilor</w:t>
      </w:r>
      <w:proofErr w:type="spellEnd"/>
      <w:r w:rsidRPr="00A51F31">
        <w:rPr>
          <w:color w:val="000000"/>
          <w:sz w:val="24"/>
          <w:szCs w:val="24"/>
        </w:rPr>
        <w:t xml:space="preserve"> a </w:t>
      </w:r>
      <w:proofErr w:type="spellStart"/>
      <w:r w:rsidRPr="00A51F31">
        <w:rPr>
          <w:color w:val="000000"/>
          <w:sz w:val="24"/>
          <w:szCs w:val="24"/>
        </w:rPr>
        <w:t>mediat</w:t>
      </w:r>
      <w:proofErr w:type="spellEnd"/>
      <w:r w:rsidRPr="00A51F31">
        <w:rPr>
          <w:color w:val="000000"/>
          <w:sz w:val="24"/>
          <w:szCs w:val="24"/>
        </w:rPr>
        <w:t xml:space="preserve"> </w:t>
      </w:r>
      <w:proofErr w:type="spellStart"/>
      <w:r w:rsidRPr="00A51F31">
        <w:rPr>
          <w:color w:val="000000"/>
          <w:sz w:val="24"/>
          <w:szCs w:val="24"/>
        </w:rPr>
        <w:t>relația</w:t>
      </w:r>
      <w:proofErr w:type="spellEnd"/>
      <w:r w:rsidRPr="00A51F31">
        <w:rPr>
          <w:color w:val="000000"/>
          <w:sz w:val="24"/>
          <w:szCs w:val="24"/>
        </w:rPr>
        <w:t xml:space="preserve"> </w:t>
      </w:r>
      <w:proofErr w:type="spellStart"/>
      <w:r w:rsidRPr="00A51F31">
        <w:rPr>
          <w:color w:val="000000"/>
          <w:sz w:val="24"/>
          <w:szCs w:val="24"/>
        </w:rPr>
        <w:t>dintre</w:t>
      </w:r>
      <w:proofErr w:type="spellEnd"/>
      <w:r w:rsidRPr="00A51F31">
        <w:rPr>
          <w:color w:val="000000"/>
          <w:sz w:val="24"/>
          <w:szCs w:val="24"/>
        </w:rPr>
        <w:t xml:space="preserve"> </w:t>
      </w:r>
      <w:proofErr w:type="spellStart"/>
      <w:r w:rsidRPr="00A51F31">
        <w:rPr>
          <w:color w:val="000000"/>
          <w:sz w:val="24"/>
          <w:szCs w:val="24"/>
        </w:rPr>
        <w:t>contabilitatea</w:t>
      </w:r>
      <w:proofErr w:type="spellEnd"/>
      <w:r w:rsidRPr="00A51F31">
        <w:rPr>
          <w:color w:val="000000"/>
          <w:sz w:val="24"/>
          <w:szCs w:val="24"/>
        </w:rPr>
        <w:t xml:space="preserve"> </w:t>
      </w:r>
      <w:proofErr w:type="spellStart"/>
      <w:r w:rsidRPr="00A51F31">
        <w:rPr>
          <w:color w:val="000000"/>
          <w:sz w:val="24"/>
          <w:szCs w:val="24"/>
        </w:rPr>
        <w:t>criminalistică</w:t>
      </w:r>
      <w:proofErr w:type="spellEnd"/>
      <w:r w:rsidRPr="00A51F31">
        <w:rPr>
          <w:color w:val="000000"/>
          <w:sz w:val="24"/>
          <w:szCs w:val="24"/>
        </w:rPr>
        <w:t xml:space="preserve"> </w:t>
      </w:r>
      <w:proofErr w:type="spellStart"/>
      <w:r w:rsidRPr="00A51F31">
        <w:rPr>
          <w:color w:val="000000"/>
          <w:sz w:val="24"/>
          <w:szCs w:val="24"/>
        </w:rPr>
        <w:t>și</w:t>
      </w:r>
      <w:proofErr w:type="spellEnd"/>
      <w:r w:rsidRPr="00A51F31">
        <w:rPr>
          <w:color w:val="000000"/>
          <w:sz w:val="24"/>
          <w:szCs w:val="24"/>
        </w:rPr>
        <w:t xml:space="preserve"> </w:t>
      </w:r>
      <w:proofErr w:type="spellStart"/>
      <w:r w:rsidRPr="00A51F31">
        <w:rPr>
          <w:color w:val="000000"/>
          <w:sz w:val="24"/>
          <w:szCs w:val="24"/>
        </w:rPr>
        <w:t>productivitatea</w:t>
      </w:r>
      <w:proofErr w:type="spellEnd"/>
      <w:r w:rsidRPr="00A51F31">
        <w:rPr>
          <w:color w:val="000000"/>
          <w:sz w:val="24"/>
          <w:szCs w:val="24"/>
        </w:rPr>
        <w:t xml:space="preserve"> </w:t>
      </w:r>
      <w:proofErr w:type="spellStart"/>
      <w:r w:rsidRPr="00A51F31">
        <w:rPr>
          <w:color w:val="000000"/>
          <w:sz w:val="24"/>
          <w:szCs w:val="24"/>
        </w:rPr>
        <w:t>corporativă</w:t>
      </w:r>
      <w:proofErr w:type="spellEnd"/>
      <w:r w:rsidRPr="00A51F31">
        <w:rPr>
          <w:color w:val="000000"/>
          <w:sz w:val="24"/>
          <w:szCs w:val="24"/>
        </w:rPr>
        <w:t xml:space="preserve">. </w:t>
      </w:r>
      <w:proofErr w:type="spellStart"/>
      <w:r w:rsidRPr="00A51F31">
        <w:rPr>
          <w:color w:val="000000"/>
          <w:sz w:val="24"/>
          <w:szCs w:val="24"/>
        </w:rPr>
        <w:t>Contabilitatea</w:t>
      </w:r>
      <w:proofErr w:type="spellEnd"/>
      <w:r w:rsidRPr="00A51F31">
        <w:rPr>
          <w:color w:val="000000"/>
          <w:sz w:val="24"/>
          <w:szCs w:val="24"/>
        </w:rPr>
        <w:t xml:space="preserve"> </w:t>
      </w:r>
      <w:proofErr w:type="spellStart"/>
      <w:r w:rsidRPr="00A51F31">
        <w:rPr>
          <w:color w:val="000000"/>
          <w:sz w:val="24"/>
          <w:szCs w:val="24"/>
        </w:rPr>
        <w:t>criminalistică</w:t>
      </w:r>
      <w:proofErr w:type="spellEnd"/>
      <w:r w:rsidRPr="00A51F31">
        <w:rPr>
          <w:color w:val="000000"/>
          <w:sz w:val="24"/>
          <w:szCs w:val="24"/>
        </w:rPr>
        <w:t xml:space="preserve"> a </w:t>
      </w:r>
      <w:proofErr w:type="spellStart"/>
      <w:r w:rsidRPr="00A51F31">
        <w:rPr>
          <w:color w:val="000000"/>
          <w:sz w:val="24"/>
          <w:szCs w:val="24"/>
        </w:rPr>
        <w:t>devenit</w:t>
      </w:r>
      <w:proofErr w:type="spellEnd"/>
      <w:r w:rsidRPr="00A51F31">
        <w:rPr>
          <w:color w:val="000000"/>
          <w:sz w:val="24"/>
          <w:szCs w:val="24"/>
        </w:rPr>
        <w:t xml:space="preserve"> un instrument de </w:t>
      </w:r>
      <w:proofErr w:type="spellStart"/>
      <w:r w:rsidRPr="00A51F31">
        <w:rPr>
          <w:color w:val="000000"/>
          <w:sz w:val="24"/>
          <w:szCs w:val="24"/>
        </w:rPr>
        <w:t>afaceri</w:t>
      </w:r>
      <w:proofErr w:type="spellEnd"/>
      <w:r w:rsidRPr="00A51F31">
        <w:rPr>
          <w:color w:val="000000"/>
          <w:sz w:val="24"/>
          <w:szCs w:val="24"/>
        </w:rPr>
        <w:t xml:space="preserve"> </w:t>
      </w:r>
      <w:proofErr w:type="spellStart"/>
      <w:r w:rsidRPr="00A51F31">
        <w:rPr>
          <w:color w:val="000000"/>
          <w:sz w:val="24"/>
          <w:szCs w:val="24"/>
        </w:rPr>
        <w:t>esențial</w:t>
      </w:r>
      <w:proofErr w:type="spellEnd"/>
      <w:r w:rsidRPr="00A51F31">
        <w:rPr>
          <w:color w:val="000000"/>
          <w:sz w:val="24"/>
          <w:szCs w:val="24"/>
        </w:rPr>
        <w:t xml:space="preserve"> </w:t>
      </w:r>
      <w:proofErr w:type="spellStart"/>
      <w:r w:rsidRPr="00A51F31">
        <w:rPr>
          <w:color w:val="000000"/>
          <w:sz w:val="24"/>
          <w:szCs w:val="24"/>
        </w:rPr>
        <w:t>pentru</w:t>
      </w:r>
      <w:proofErr w:type="spellEnd"/>
      <w:r w:rsidRPr="00A51F31">
        <w:rPr>
          <w:color w:val="000000"/>
          <w:sz w:val="24"/>
          <w:szCs w:val="24"/>
        </w:rPr>
        <w:t xml:space="preserve"> </w:t>
      </w:r>
      <w:proofErr w:type="spellStart"/>
      <w:r w:rsidRPr="00A51F31">
        <w:rPr>
          <w:color w:val="000000"/>
          <w:sz w:val="24"/>
          <w:szCs w:val="24"/>
        </w:rPr>
        <w:t>punerea</w:t>
      </w:r>
      <w:proofErr w:type="spellEnd"/>
      <w:r w:rsidRPr="00A51F31">
        <w:rPr>
          <w:color w:val="000000"/>
          <w:sz w:val="24"/>
          <w:szCs w:val="24"/>
        </w:rPr>
        <w:t xml:space="preserve"> </w:t>
      </w:r>
      <w:proofErr w:type="spellStart"/>
      <w:r w:rsidRPr="00A51F31">
        <w:rPr>
          <w:color w:val="000000"/>
          <w:sz w:val="24"/>
          <w:szCs w:val="24"/>
        </w:rPr>
        <w:t>în</w:t>
      </w:r>
      <w:proofErr w:type="spellEnd"/>
      <w:r w:rsidRPr="00A51F31">
        <w:rPr>
          <w:color w:val="000000"/>
          <w:sz w:val="24"/>
          <w:szCs w:val="24"/>
        </w:rPr>
        <w:t xml:space="preserve"> </w:t>
      </w:r>
      <w:proofErr w:type="spellStart"/>
      <w:r w:rsidRPr="00A51F31">
        <w:rPr>
          <w:color w:val="000000"/>
          <w:sz w:val="24"/>
          <w:szCs w:val="24"/>
        </w:rPr>
        <w:t>aplicare</w:t>
      </w:r>
      <w:proofErr w:type="spellEnd"/>
      <w:r w:rsidRPr="00A51F31">
        <w:rPr>
          <w:color w:val="000000"/>
          <w:sz w:val="24"/>
          <w:szCs w:val="24"/>
        </w:rPr>
        <w:t xml:space="preserve"> a </w:t>
      </w:r>
      <w:proofErr w:type="spellStart"/>
      <w:r w:rsidRPr="00A51F31">
        <w:rPr>
          <w:color w:val="000000"/>
          <w:sz w:val="24"/>
          <w:szCs w:val="24"/>
        </w:rPr>
        <w:t>strategiilor</w:t>
      </w:r>
      <w:proofErr w:type="spellEnd"/>
      <w:r w:rsidRPr="00A51F31">
        <w:rPr>
          <w:color w:val="000000"/>
          <w:sz w:val="24"/>
          <w:szCs w:val="24"/>
        </w:rPr>
        <w:t xml:space="preserve"> de </w:t>
      </w:r>
      <w:proofErr w:type="spellStart"/>
      <w:r w:rsidRPr="00A51F31">
        <w:rPr>
          <w:color w:val="000000"/>
          <w:sz w:val="24"/>
          <w:szCs w:val="24"/>
        </w:rPr>
        <w:t>afaceri</w:t>
      </w:r>
      <w:proofErr w:type="spellEnd"/>
      <w:r w:rsidRPr="00A51F31">
        <w:rPr>
          <w:color w:val="000000"/>
          <w:sz w:val="24"/>
          <w:szCs w:val="24"/>
        </w:rPr>
        <w:t xml:space="preserve"> </w:t>
      </w:r>
      <w:proofErr w:type="spellStart"/>
      <w:r w:rsidRPr="00A51F31">
        <w:rPr>
          <w:color w:val="000000"/>
          <w:sz w:val="24"/>
          <w:szCs w:val="24"/>
        </w:rPr>
        <w:t>durabile</w:t>
      </w:r>
      <w:proofErr w:type="spellEnd"/>
      <w:r w:rsidRPr="00A51F31">
        <w:rPr>
          <w:color w:val="000000"/>
          <w:sz w:val="24"/>
          <w:szCs w:val="24"/>
        </w:rPr>
        <w:t xml:space="preserve"> </w:t>
      </w:r>
      <w:proofErr w:type="spellStart"/>
      <w:r w:rsidRPr="00A51F31">
        <w:rPr>
          <w:color w:val="000000"/>
          <w:sz w:val="24"/>
          <w:szCs w:val="24"/>
        </w:rPr>
        <w:t>în</w:t>
      </w:r>
      <w:proofErr w:type="spellEnd"/>
      <w:r w:rsidRPr="00A51F31">
        <w:rPr>
          <w:color w:val="000000"/>
          <w:sz w:val="24"/>
          <w:szCs w:val="24"/>
        </w:rPr>
        <w:t xml:space="preserve"> </w:t>
      </w:r>
      <w:proofErr w:type="spellStart"/>
      <w:r w:rsidRPr="00A51F31">
        <w:rPr>
          <w:color w:val="000000"/>
          <w:sz w:val="24"/>
          <w:szCs w:val="24"/>
        </w:rPr>
        <w:t>medii</w:t>
      </w:r>
      <w:proofErr w:type="spellEnd"/>
      <w:r w:rsidRPr="00A51F31">
        <w:rPr>
          <w:color w:val="000000"/>
          <w:sz w:val="24"/>
          <w:szCs w:val="24"/>
        </w:rPr>
        <w:t xml:space="preserve"> </w:t>
      </w:r>
      <w:proofErr w:type="spellStart"/>
      <w:r w:rsidRPr="00A51F31">
        <w:rPr>
          <w:color w:val="000000"/>
          <w:sz w:val="24"/>
          <w:szCs w:val="24"/>
        </w:rPr>
        <w:t>economice</w:t>
      </w:r>
      <w:proofErr w:type="spellEnd"/>
      <w:r w:rsidRPr="00A51F31">
        <w:rPr>
          <w:color w:val="000000"/>
          <w:sz w:val="24"/>
          <w:szCs w:val="24"/>
        </w:rPr>
        <w:t xml:space="preserve"> </w:t>
      </w:r>
      <w:proofErr w:type="spellStart"/>
      <w:r w:rsidRPr="00A51F31">
        <w:rPr>
          <w:color w:val="000000"/>
          <w:sz w:val="24"/>
          <w:szCs w:val="24"/>
        </w:rPr>
        <w:t>turbulente</w:t>
      </w:r>
      <w:proofErr w:type="spellEnd"/>
      <w:r w:rsidRPr="00A51F31">
        <w:rPr>
          <w:color w:val="000000"/>
          <w:sz w:val="24"/>
          <w:szCs w:val="24"/>
        </w:rPr>
        <w:t>.</w:t>
      </w:r>
    </w:p>
    <w:p w14:paraId="1EDCF7C3" w14:textId="77777777" w:rsidR="00A51F31" w:rsidRDefault="00A51F31" w:rsidP="00A51F3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proofErr w:type="spellStart"/>
      <w:r w:rsidRPr="00A51F31">
        <w:rPr>
          <w:color w:val="000000"/>
          <w:sz w:val="24"/>
          <w:szCs w:val="24"/>
        </w:rPr>
        <w:t>În</w:t>
      </w:r>
      <w:proofErr w:type="spellEnd"/>
      <w:r w:rsidRPr="00A51F31">
        <w:rPr>
          <w:color w:val="000000"/>
          <w:sz w:val="24"/>
          <w:szCs w:val="24"/>
        </w:rPr>
        <w:t xml:space="preserve"> </w:t>
      </w:r>
      <w:proofErr w:type="spellStart"/>
      <w:r w:rsidRPr="00A51F31">
        <w:rPr>
          <w:color w:val="000000"/>
          <w:sz w:val="24"/>
          <w:szCs w:val="24"/>
        </w:rPr>
        <w:t>Uniunea</w:t>
      </w:r>
      <w:proofErr w:type="spellEnd"/>
      <w:r w:rsidRPr="00A51F31">
        <w:rPr>
          <w:color w:val="000000"/>
          <w:sz w:val="24"/>
          <w:szCs w:val="24"/>
        </w:rPr>
        <w:t xml:space="preserve"> </w:t>
      </w:r>
      <w:proofErr w:type="spellStart"/>
      <w:r w:rsidRPr="00A51F31">
        <w:rPr>
          <w:color w:val="000000"/>
          <w:sz w:val="24"/>
          <w:szCs w:val="24"/>
        </w:rPr>
        <w:t>Europeană</w:t>
      </w:r>
      <w:proofErr w:type="spellEnd"/>
      <w:r w:rsidRPr="00A51F31">
        <w:rPr>
          <w:color w:val="000000"/>
          <w:sz w:val="24"/>
          <w:szCs w:val="24"/>
        </w:rPr>
        <w:t xml:space="preserve">, 90% din </w:t>
      </w:r>
      <w:proofErr w:type="spellStart"/>
      <w:r w:rsidRPr="00A51F31">
        <w:rPr>
          <w:color w:val="000000"/>
          <w:sz w:val="24"/>
          <w:szCs w:val="24"/>
        </w:rPr>
        <w:t>entități</w:t>
      </w:r>
      <w:proofErr w:type="spellEnd"/>
      <w:r w:rsidRPr="00A51F31">
        <w:rPr>
          <w:color w:val="000000"/>
          <w:sz w:val="24"/>
          <w:szCs w:val="24"/>
        </w:rPr>
        <w:t xml:space="preserve"> sunt </w:t>
      </w:r>
      <w:proofErr w:type="spellStart"/>
      <w:r w:rsidRPr="00A51F31">
        <w:rPr>
          <w:color w:val="000000"/>
          <w:sz w:val="24"/>
          <w:szCs w:val="24"/>
        </w:rPr>
        <w:t>întreprinderi</w:t>
      </w:r>
      <w:proofErr w:type="spellEnd"/>
      <w:r w:rsidRPr="00A51F31">
        <w:rPr>
          <w:color w:val="000000"/>
          <w:sz w:val="24"/>
          <w:szCs w:val="24"/>
        </w:rPr>
        <w:t xml:space="preserve"> </w:t>
      </w:r>
      <w:proofErr w:type="spellStart"/>
      <w:r w:rsidRPr="00A51F31">
        <w:rPr>
          <w:color w:val="000000"/>
          <w:sz w:val="24"/>
          <w:szCs w:val="24"/>
        </w:rPr>
        <w:t>mici</w:t>
      </w:r>
      <w:proofErr w:type="spellEnd"/>
      <w:r w:rsidRPr="00A51F31">
        <w:rPr>
          <w:color w:val="000000"/>
          <w:sz w:val="24"/>
          <w:szCs w:val="24"/>
        </w:rPr>
        <w:t xml:space="preserve"> </w:t>
      </w:r>
      <w:proofErr w:type="spellStart"/>
      <w:r w:rsidRPr="00A51F31">
        <w:rPr>
          <w:color w:val="000000"/>
          <w:sz w:val="24"/>
          <w:szCs w:val="24"/>
        </w:rPr>
        <w:t>și</w:t>
      </w:r>
      <w:proofErr w:type="spellEnd"/>
      <w:r w:rsidRPr="00A51F31">
        <w:rPr>
          <w:color w:val="000000"/>
          <w:sz w:val="24"/>
          <w:szCs w:val="24"/>
        </w:rPr>
        <w:t xml:space="preserve"> </w:t>
      </w:r>
      <w:proofErr w:type="spellStart"/>
      <w:r w:rsidRPr="00A51F31">
        <w:rPr>
          <w:color w:val="000000"/>
          <w:sz w:val="24"/>
          <w:szCs w:val="24"/>
        </w:rPr>
        <w:t>microîntreprinderi</w:t>
      </w:r>
      <w:proofErr w:type="spellEnd"/>
      <w:r w:rsidRPr="00A51F31">
        <w:rPr>
          <w:color w:val="000000"/>
          <w:sz w:val="24"/>
          <w:szCs w:val="24"/>
        </w:rPr>
        <w:t xml:space="preserve">. Prin </w:t>
      </w:r>
      <w:proofErr w:type="spellStart"/>
      <w:r w:rsidRPr="00A51F31">
        <w:rPr>
          <w:color w:val="000000"/>
          <w:sz w:val="24"/>
          <w:szCs w:val="24"/>
        </w:rPr>
        <w:t>utilizarea</w:t>
      </w:r>
      <w:proofErr w:type="spellEnd"/>
      <w:r w:rsidRPr="00A51F31">
        <w:rPr>
          <w:color w:val="000000"/>
          <w:sz w:val="24"/>
          <w:szCs w:val="24"/>
        </w:rPr>
        <w:t xml:space="preserve"> </w:t>
      </w:r>
      <w:proofErr w:type="spellStart"/>
      <w:r w:rsidRPr="00A51F31">
        <w:rPr>
          <w:color w:val="000000"/>
          <w:sz w:val="24"/>
          <w:szCs w:val="24"/>
        </w:rPr>
        <w:t>ratelor</w:t>
      </w:r>
      <w:proofErr w:type="spellEnd"/>
      <w:r w:rsidRPr="00A51F31">
        <w:rPr>
          <w:color w:val="000000"/>
          <w:sz w:val="24"/>
          <w:szCs w:val="24"/>
        </w:rPr>
        <w:t xml:space="preserve"> </w:t>
      </w:r>
      <w:proofErr w:type="spellStart"/>
      <w:r w:rsidRPr="00A51F31">
        <w:rPr>
          <w:color w:val="000000"/>
          <w:sz w:val="24"/>
          <w:szCs w:val="24"/>
        </w:rPr>
        <w:t>financiare</w:t>
      </w:r>
      <w:proofErr w:type="spellEnd"/>
      <w:r w:rsidRPr="00A51F31">
        <w:rPr>
          <w:color w:val="000000"/>
          <w:sz w:val="24"/>
          <w:szCs w:val="24"/>
        </w:rPr>
        <w:t xml:space="preserve">, </w:t>
      </w:r>
      <w:proofErr w:type="spellStart"/>
      <w:r w:rsidRPr="00A51F31">
        <w:rPr>
          <w:color w:val="000000"/>
          <w:sz w:val="24"/>
          <w:szCs w:val="24"/>
        </w:rPr>
        <w:t>Besuspariene</w:t>
      </w:r>
      <w:proofErr w:type="spellEnd"/>
      <w:r w:rsidRPr="00A51F31">
        <w:rPr>
          <w:color w:val="000000"/>
          <w:sz w:val="24"/>
          <w:szCs w:val="24"/>
        </w:rPr>
        <w:t xml:space="preserve"> &amp; Niskanen (2023) au </w:t>
      </w:r>
      <w:proofErr w:type="spellStart"/>
      <w:r w:rsidRPr="00A51F31">
        <w:rPr>
          <w:color w:val="000000"/>
          <w:sz w:val="24"/>
          <w:szCs w:val="24"/>
        </w:rPr>
        <w:t>dezvoltat</w:t>
      </w:r>
      <w:proofErr w:type="spellEnd"/>
      <w:r w:rsidRPr="00A51F31">
        <w:rPr>
          <w:color w:val="000000"/>
          <w:sz w:val="24"/>
          <w:szCs w:val="24"/>
        </w:rPr>
        <w:t xml:space="preserve"> un </w:t>
      </w:r>
      <w:proofErr w:type="spellStart"/>
      <w:r w:rsidRPr="00A51F31">
        <w:rPr>
          <w:color w:val="000000"/>
          <w:sz w:val="24"/>
          <w:szCs w:val="24"/>
        </w:rPr>
        <w:t>nou</w:t>
      </w:r>
      <w:proofErr w:type="spellEnd"/>
      <w:r w:rsidRPr="00A51F31">
        <w:rPr>
          <w:color w:val="000000"/>
          <w:sz w:val="24"/>
          <w:szCs w:val="24"/>
        </w:rPr>
        <w:t xml:space="preserve"> model </w:t>
      </w:r>
      <w:proofErr w:type="spellStart"/>
      <w:r w:rsidRPr="00A51F31">
        <w:rPr>
          <w:color w:val="000000"/>
          <w:sz w:val="24"/>
          <w:szCs w:val="24"/>
        </w:rPr>
        <w:t>bazat</w:t>
      </w:r>
      <w:proofErr w:type="spellEnd"/>
      <w:r w:rsidRPr="00A51F31">
        <w:rPr>
          <w:color w:val="000000"/>
          <w:sz w:val="24"/>
          <w:szCs w:val="24"/>
        </w:rPr>
        <w:t xml:space="preserve"> pe </w:t>
      </w:r>
      <w:proofErr w:type="spellStart"/>
      <w:r w:rsidRPr="00A51F31">
        <w:rPr>
          <w:color w:val="000000"/>
          <w:sz w:val="24"/>
          <w:szCs w:val="24"/>
        </w:rPr>
        <w:t>logica</w:t>
      </w:r>
      <w:proofErr w:type="spellEnd"/>
      <w:r w:rsidRPr="00A51F31">
        <w:rPr>
          <w:color w:val="000000"/>
          <w:sz w:val="24"/>
          <w:szCs w:val="24"/>
        </w:rPr>
        <w:t xml:space="preserve"> fuzzy, care a </w:t>
      </w:r>
      <w:proofErr w:type="spellStart"/>
      <w:r w:rsidRPr="00A51F31">
        <w:rPr>
          <w:color w:val="000000"/>
          <w:sz w:val="24"/>
          <w:szCs w:val="24"/>
        </w:rPr>
        <w:t>permis</w:t>
      </w:r>
      <w:proofErr w:type="spellEnd"/>
      <w:r w:rsidRPr="00A51F31">
        <w:rPr>
          <w:color w:val="000000"/>
          <w:sz w:val="24"/>
          <w:szCs w:val="24"/>
        </w:rPr>
        <w:t xml:space="preserve"> </w:t>
      </w:r>
      <w:proofErr w:type="spellStart"/>
      <w:r w:rsidRPr="00A51F31">
        <w:rPr>
          <w:color w:val="000000"/>
          <w:sz w:val="24"/>
          <w:szCs w:val="24"/>
        </w:rPr>
        <w:t>estimarea</w:t>
      </w:r>
      <w:proofErr w:type="spellEnd"/>
      <w:r w:rsidRPr="00A51F31">
        <w:rPr>
          <w:color w:val="000000"/>
          <w:sz w:val="24"/>
          <w:szCs w:val="24"/>
        </w:rPr>
        <w:t xml:space="preserve"> </w:t>
      </w:r>
      <w:proofErr w:type="spellStart"/>
      <w:r w:rsidRPr="00A51F31">
        <w:rPr>
          <w:color w:val="000000"/>
          <w:sz w:val="24"/>
          <w:szCs w:val="24"/>
        </w:rPr>
        <w:t>nivelului</w:t>
      </w:r>
      <w:proofErr w:type="spellEnd"/>
      <w:r w:rsidRPr="00A51F31">
        <w:rPr>
          <w:color w:val="000000"/>
          <w:sz w:val="24"/>
          <w:szCs w:val="24"/>
        </w:rPr>
        <w:t xml:space="preserve"> de </w:t>
      </w:r>
      <w:proofErr w:type="spellStart"/>
      <w:r w:rsidRPr="00A51F31">
        <w:rPr>
          <w:color w:val="000000"/>
          <w:sz w:val="24"/>
          <w:szCs w:val="24"/>
        </w:rPr>
        <w:t>fraudă</w:t>
      </w:r>
      <w:proofErr w:type="spellEnd"/>
      <w:r w:rsidRPr="00A51F31">
        <w:rPr>
          <w:color w:val="000000"/>
          <w:sz w:val="24"/>
          <w:szCs w:val="24"/>
        </w:rPr>
        <w:t xml:space="preserve"> </w:t>
      </w:r>
      <w:proofErr w:type="spellStart"/>
      <w:r w:rsidRPr="00A51F31">
        <w:rPr>
          <w:color w:val="000000"/>
          <w:sz w:val="24"/>
          <w:szCs w:val="24"/>
        </w:rPr>
        <w:t>în</w:t>
      </w:r>
      <w:proofErr w:type="spellEnd"/>
      <w:r w:rsidRPr="00A51F31">
        <w:rPr>
          <w:color w:val="000000"/>
          <w:sz w:val="24"/>
          <w:szCs w:val="24"/>
        </w:rPr>
        <w:t xml:space="preserve"> </w:t>
      </w:r>
      <w:proofErr w:type="spellStart"/>
      <w:r w:rsidRPr="00A51F31">
        <w:rPr>
          <w:color w:val="000000"/>
          <w:sz w:val="24"/>
          <w:szCs w:val="24"/>
        </w:rPr>
        <w:t>fiecare</w:t>
      </w:r>
      <w:proofErr w:type="spellEnd"/>
      <w:r w:rsidRPr="00A51F31">
        <w:rPr>
          <w:color w:val="000000"/>
          <w:sz w:val="24"/>
          <w:szCs w:val="24"/>
        </w:rPr>
        <w:t xml:space="preserve"> element </w:t>
      </w:r>
      <w:proofErr w:type="spellStart"/>
      <w:r w:rsidRPr="00A51F31">
        <w:rPr>
          <w:color w:val="000000"/>
          <w:sz w:val="24"/>
          <w:szCs w:val="24"/>
        </w:rPr>
        <w:t>contabil</w:t>
      </w:r>
      <w:proofErr w:type="spellEnd"/>
      <w:r w:rsidRPr="00A51F31">
        <w:rPr>
          <w:color w:val="000000"/>
          <w:sz w:val="24"/>
          <w:szCs w:val="24"/>
        </w:rPr>
        <w:t xml:space="preserve"> individual din </w:t>
      </w:r>
      <w:proofErr w:type="spellStart"/>
      <w:r w:rsidRPr="00A51F31">
        <w:rPr>
          <w:color w:val="000000"/>
          <w:sz w:val="24"/>
          <w:szCs w:val="24"/>
        </w:rPr>
        <w:t>situațiile</w:t>
      </w:r>
      <w:proofErr w:type="spellEnd"/>
      <w:r w:rsidRPr="00A51F31">
        <w:rPr>
          <w:color w:val="000000"/>
          <w:sz w:val="24"/>
          <w:szCs w:val="24"/>
        </w:rPr>
        <w:t xml:space="preserve"> </w:t>
      </w:r>
      <w:proofErr w:type="spellStart"/>
      <w:r w:rsidRPr="00A51F31">
        <w:rPr>
          <w:color w:val="000000"/>
          <w:sz w:val="24"/>
          <w:szCs w:val="24"/>
        </w:rPr>
        <w:t>financiare</w:t>
      </w:r>
      <w:proofErr w:type="spellEnd"/>
      <w:r w:rsidRPr="00A51F31">
        <w:rPr>
          <w:color w:val="000000"/>
          <w:sz w:val="24"/>
          <w:szCs w:val="24"/>
        </w:rPr>
        <w:t xml:space="preserve"> </w:t>
      </w:r>
      <w:proofErr w:type="spellStart"/>
      <w:r w:rsidRPr="00A51F31">
        <w:rPr>
          <w:color w:val="000000"/>
          <w:sz w:val="24"/>
          <w:szCs w:val="24"/>
        </w:rPr>
        <w:t>simplificate</w:t>
      </w:r>
      <w:proofErr w:type="spellEnd"/>
      <w:r w:rsidRPr="00A51F31">
        <w:rPr>
          <w:color w:val="000000"/>
          <w:sz w:val="24"/>
          <w:szCs w:val="24"/>
        </w:rPr>
        <w:t xml:space="preserve"> </w:t>
      </w:r>
      <w:proofErr w:type="spellStart"/>
      <w:r w:rsidRPr="00A51F31">
        <w:rPr>
          <w:color w:val="000000"/>
          <w:sz w:val="24"/>
          <w:szCs w:val="24"/>
        </w:rPr>
        <w:t>depuse</w:t>
      </w:r>
      <w:proofErr w:type="spellEnd"/>
      <w:r w:rsidRPr="00A51F31">
        <w:rPr>
          <w:color w:val="000000"/>
          <w:sz w:val="24"/>
          <w:szCs w:val="24"/>
        </w:rPr>
        <w:t xml:space="preserve"> de </w:t>
      </w:r>
      <w:proofErr w:type="spellStart"/>
      <w:r w:rsidRPr="00A51F31">
        <w:rPr>
          <w:color w:val="000000"/>
          <w:sz w:val="24"/>
          <w:szCs w:val="24"/>
        </w:rPr>
        <w:t>microîntreprinderi</w:t>
      </w:r>
      <w:proofErr w:type="spellEnd"/>
      <w:r w:rsidRPr="00A51F31">
        <w:rPr>
          <w:color w:val="000000"/>
          <w:sz w:val="24"/>
          <w:szCs w:val="24"/>
        </w:rPr>
        <w:t xml:space="preserve"> </w:t>
      </w:r>
      <w:proofErr w:type="spellStart"/>
      <w:r w:rsidRPr="00A51F31">
        <w:rPr>
          <w:color w:val="000000"/>
          <w:sz w:val="24"/>
          <w:szCs w:val="24"/>
        </w:rPr>
        <w:t>și</w:t>
      </w:r>
      <w:proofErr w:type="spellEnd"/>
      <w:r w:rsidRPr="00A51F31">
        <w:rPr>
          <w:color w:val="000000"/>
          <w:sz w:val="24"/>
          <w:szCs w:val="24"/>
        </w:rPr>
        <w:t xml:space="preserve"> </w:t>
      </w:r>
      <w:proofErr w:type="spellStart"/>
      <w:r w:rsidRPr="00A51F31">
        <w:rPr>
          <w:color w:val="000000"/>
          <w:sz w:val="24"/>
          <w:szCs w:val="24"/>
        </w:rPr>
        <w:t>întreprinderi</w:t>
      </w:r>
      <w:proofErr w:type="spellEnd"/>
      <w:r w:rsidRPr="00A51F31">
        <w:rPr>
          <w:color w:val="000000"/>
          <w:sz w:val="24"/>
          <w:szCs w:val="24"/>
        </w:rPr>
        <w:t xml:space="preserve"> </w:t>
      </w:r>
      <w:proofErr w:type="spellStart"/>
      <w:r w:rsidRPr="00A51F31">
        <w:rPr>
          <w:color w:val="000000"/>
          <w:sz w:val="24"/>
          <w:szCs w:val="24"/>
        </w:rPr>
        <w:t>mici</w:t>
      </w:r>
      <w:proofErr w:type="spellEnd"/>
      <w:r w:rsidRPr="00A51F31">
        <w:rPr>
          <w:color w:val="000000"/>
          <w:sz w:val="24"/>
          <w:szCs w:val="24"/>
        </w:rPr>
        <w:t xml:space="preserve"> </w:t>
      </w:r>
      <w:proofErr w:type="spellStart"/>
      <w:r w:rsidRPr="00A51F31">
        <w:rPr>
          <w:color w:val="000000"/>
          <w:sz w:val="24"/>
          <w:szCs w:val="24"/>
        </w:rPr>
        <w:t>și</w:t>
      </w:r>
      <w:proofErr w:type="spellEnd"/>
      <w:r w:rsidRPr="00A51F31">
        <w:rPr>
          <w:color w:val="000000"/>
          <w:sz w:val="24"/>
          <w:szCs w:val="24"/>
        </w:rPr>
        <w:t xml:space="preserve"> a </w:t>
      </w:r>
      <w:proofErr w:type="spellStart"/>
      <w:r w:rsidRPr="00A51F31">
        <w:rPr>
          <w:color w:val="000000"/>
          <w:sz w:val="24"/>
          <w:szCs w:val="24"/>
        </w:rPr>
        <w:t>fost</w:t>
      </w:r>
      <w:proofErr w:type="spellEnd"/>
      <w:r w:rsidRPr="00A51F31">
        <w:rPr>
          <w:color w:val="000000"/>
          <w:sz w:val="24"/>
          <w:szCs w:val="24"/>
        </w:rPr>
        <w:t xml:space="preserve"> util </w:t>
      </w:r>
      <w:proofErr w:type="spellStart"/>
      <w:r w:rsidRPr="00A51F31">
        <w:rPr>
          <w:color w:val="000000"/>
          <w:sz w:val="24"/>
          <w:szCs w:val="24"/>
        </w:rPr>
        <w:t>pentru</w:t>
      </w:r>
      <w:proofErr w:type="spellEnd"/>
      <w:r w:rsidRPr="00A51F31">
        <w:rPr>
          <w:color w:val="000000"/>
          <w:sz w:val="24"/>
          <w:szCs w:val="24"/>
        </w:rPr>
        <w:t xml:space="preserve"> </w:t>
      </w:r>
      <w:proofErr w:type="spellStart"/>
      <w:r w:rsidRPr="00A51F31">
        <w:rPr>
          <w:color w:val="000000"/>
          <w:sz w:val="24"/>
          <w:szCs w:val="24"/>
        </w:rPr>
        <w:t>identificarea</w:t>
      </w:r>
      <w:proofErr w:type="spellEnd"/>
      <w:r w:rsidRPr="00A51F31">
        <w:rPr>
          <w:color w:val="000000"/>
          <w:sz w:val="24"/>
          <w:szCs w:val="24"/>
        </w:rPr>
        <w:t xml:space="preserve"> </w:t>
      </w:r>
      <w:proofErr w:type="spellStart"/>
      <w:r w:rsidRPr="00A51F31">
        <w:rPr>
          <w:color w:val="000000"/>
          <w:sz w:val="24"/>
          <w:szCs w:val="24"/>
        </w:rPr>
        <w:t>domeniilor</w:t>
      </w:r>
      <w:proofErr w:type="spellEnd"/>
      <w:r w:rsidRPr="00A51F31">
        <w:rPr>
          <w:color w:val="000000"/>
          <w:sz w:val="24"/>
          <w:szCs w:val="24"/>
        </w:rPr>
        <w:t xml:space="preserve"> </w:t>
      </w:r>
      <w:proofErr w:type="spellStart"/>
      <w:r w:rsidRPr="00A51F31">
        <w:rPr>
          <w:color w:val="000000"/>
          <w:sz w:val="24"/>
          <w:szCs w:val="24"/>
        </w:rPr>
        <w:t>în</w:t>
      </w:r>
      <w:proofErr w:type="spellEnd"/>
      <w:r w:rsidRPr="00A51F31">
        <w:rPr>
          <w:color w:val="000000"/>
          <w:sz w:val="24"/>
          <w:szCs w:val="24"/>
        </w:rPr>
        <w:t xml:space="preserve"> care </w:t>
      </w:r>
      <w:proofErr w:type="spellStart"/>
      <w:r w:rsidRPr="00A51F31">
        <w:rPr>
          <w:color w:val="000000"/>
          <w:sz w:val="24"/>
          <w:szCs w:val="24"/>
        </w:rPr>
        <w:t>firma</w:t>
      </w:r>
      <w:proofErr w:type="spellEnd"/>
      <w:r w:rsidRPr="00A51F31">
        <w:rPr>
          <w:color w:val="000000"/>
          <w:sz w:val="24"/>
          <w:szCs w:val="24"/>
        </w:rPr>
        <w:t xml:space="preserve"> a </w:t>
      </w:r>
      <w:proofErr w:type="spellStart"/>
      <w:r w:rsidRPr="00A51F31">
        <w:rPr>
          <w:color w:val="000000"/>
          <w:sz w:val="24"/>
          <w:szCs w:val="24"/>
        </w:rPr>
        <w:t>comis</w:t>
      </w:r>
      <w:proofErr w:type="spellEnd"/>
      <w:r w:rsidRPr="00A51F31">
        <w:rPr>
          <w:color w:val="000000"/>
          <w:sz w:val="24"/>
          <w:szCs w:val="24"/>
        </w:rPr>
        <w:t xml:space="preserve"> </w:t>
      </w:r>
      <w:proofErr w:type="spellStart"/>
      <w:r w:rsidRPr="00A51F31">
        <w:rPr>
          <w:color w:val="000000"/>
          <w:sz w:val="24"/>
          <w:szCs w:val="24"/>
        </w:rPr>
        <w:t>fraude</w:t>
      </w:r>
      <w:proofErr w:type="spellEnd"/>
      <w:r w:rsidRPr="00A51F31">
        <w:rPr>
          <w:color w:val="000000"/>
          <w:sz w:val="24"/>
          <w:szCs w:val="24"/>
        </w:rPr>
        <w:t xml:space="preserve"> </w:t>
      </w:r>
      <w:proofErr w:type="spellStart"/>
      <w:r w:rsidRPr="00A51F31">
        <w:rPr>
          <w:color w:val="000000"/>
          <w:sz w:val="24"/>
          <w:szCs w:val="24"/>
        </w:rPr>
        <w:t>și</w:t>
      </w:r>
      <w:proofErr w:type="spellEnd"/>
      <w:r w:rsidRPr="00A51F31">
        <w:rPr>
          <w:color w:val="000000"/>
          <w:sz w:val="24"/>
          <w:szCs w:val="24"/>
        </w:rPr>
        <w:t xml:space="preserve"> </w:t>
      </w:r>
      <w:proofErr w:type="spellStart"/>
      <w:r w:rsidRPr="00A51F31">
        <w:rPr>
          <w:color w:val="000000"/>
          <w:sz w:val="24"/>
          <w:szCs w:val="24"/>
        </w:rPr>
        <w:t>pentru</w:t>
      </w:r>
      <w:proofErr w:type="spellEnd"/>
      <w:r w:rsidRPr="00A51F31">
        <w:rPr>
          <w:color w:val="000000"/>
          <w:sz w:val="24"/>
          <w:szCs w:val="24"/>
        </w:rPr>
        <w:t xml:space="preserve"> </w:t>
      </w:r>
      <w:proofErr w:type="spellStart"/>
      <w:r w:rsidRPr="00A51F31">
        <w:rPr>
          <w:color w:val="000000"/>
          <w:sz w:val="24"/>
          <w:szCs w:val="24"/>
        </w:rPr>
        <w:t>reducerea</w:t>
      </w:r>
      <w:proofErr w:type="spellEnd"/>
      <w:r w:rsidRPr="00A51F31">
        <w:rPr>
          <w:color w:val="000000"/>
          <w:sz w:val="24"/>
          <w:szCs w:val="24"/>
        </w:rPr>
        <w:t xml:space="preserve"> </w:t>
      </w:r>
      <w:proofErr w:type="spellStart"/>
      <w:r w:rsidRPr="00A51F31">
        <w:rPr>
          <w:color w:val="000000"/>
          <w:sz w:val="24"/>
          <w:szCs w:val="24"/>
        </w:rPr>
        <w:t>riscurilor</w:t>
      </w:r>
      <w:proofErr w:type="spellEnd"/>
      <w:r>
        <w:rPr>
          <w:color w:val="000000"/>
          <w:sz w:val="24"/>
          <w:szCs w:val="24"/>
        </w:rPr>
        <w:t>.</w:t>
      </w:r>
    </w:p>
    <w:p w14:paraId="67473409" w14:textId="77777777" w:rsidR="006276F1" w:rsidRPr="006276F1" w:rsidRDefault="006276F1" w:rsidP="006276F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proofErr w:type="spellStart"/>
      <w:r w:rsidRPr="006276F1">
        <w:rPr>
          <w:color w:val="000000"/>
          <w:sz w:val="24"/>
          <w:szCs w:val="24"/>
        </w:rPr>
        <w:t>Tehnicile</w:t>
      </w:r>
      <w:proofErr w:type="spellEnd"/>
      <w:r w:rsidRPr="006276F1">
        <w:rPr>
          <w:color w:val="000000"/>
          <w:sz w:val="24"/>
          <w:szCs w:val="24"/>
        </w:rPr>
        <w:t xml:space="preserve"> de </w:t>
      </w:r>
      <w:proofErr w:type="spellStart"/>
      <w:r w:rsidRPr="006276F1">
        <w:rPr>
          <w:color w:val="000000"/>
          <w:sz w:val="24"/>
          <w:szCs w:val="24"/>
        </w:rPr>
        <w:t>contabilitate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creativă</w:t>
      </w:r>
      <w:proofErr w:type="spellEnd"/>
      <w:r w:rsidRPr="006276F1">
        <w:rPr>
          <w:color w:val="000000"/>
          <w:sz w:val="24"/>
          <w:szCs w:val="24"/>
        </w:rPr>
        <w:t xml:space="preserve"> sunt </w:t>
      </w:r>
      <w:proofErr w:type="spellStart"/>
      <w:r w:rsidRPr="006276F1">
        <w:rPr>
          <w:color w:val="000000"/>
          <w:sz w:val="24"/>
          <w:szCs w:val="24"/>
        </w:rPr>
        <w:t>utilizate</w:t>
      </w:r>
      <w:proofErr w:type="spellEnd"/>
      <w:r w:rsidRPr="006276F1">
        <w:rPr>
          <w:color w:val="000000"/>
          <w:sz w:val="24"/>
          <w:szCs w:val="24"/>
        </w:rPr>
        <w:t xml:space="preserve"> de </w:t>
      </w:r>
      <w:proofErr w:type="spellStart"/>
      <w:r w:rsidRPr="006276F1">
        <w:rPr>
          <w:color w:val="000000"/>
          <w:sz w:val="24"/>
          <w:szCs w:val="24"/>
        </w:rPr>
        <w:t>companii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în</w:t>
      </w:r>
      <w:proofErr w:type="spellEnd"/>
      <w:r w:rsidRPr="006276F1">
        <w:rPr>
          <w:color w:val="000000"/>
          <w:sz w:val="24"/>
          <w:szCs w:val="24"/>
        </w:rPr>
        <w:t xml:space="preserve"> principal </w:t>
      </w:r>
      <w:proofErr w:type="spellStart"/>
      <w:r w:rsidRPr="006276F1">
        <w:rPr>
          <w:color w:val="000000"/>
          <w:sz w:val="24"/>
          <w:szCs w:val="24"/>
        </w:rPr>
        <w:t>în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scopul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evitării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obligațiilor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fiscale</w:t>
      </w:r>
      <w:proofErr w:type="spellEnd"/>
      <w:r w:rsidRPr="006276F1">
        <w:rPr>
          <w:color w:val="000000"/>
          <w:sz w:val="24"/>
          <w:szCs w:val="24"/>
        </w:rPr>
        <w:t xml:space="preserve"> (Sabău et al., 2021). De </w:t>
      </w:r>
      <w:proofErr w:type="spellStart"/>
      <w:r w:rsidRPr="006276F1">
        <w:rPr>
          <w:color w:val="000000"/>
          <w:sz w:val="24"/>
          <w:szCs w:val="24"/>
        </w:rPr>
        <w:t>asemenea</w:t>
      </w:r>
      <w:proofErr w:type="spellEnd"/>
      <w:r w:rsidRPr="006276F1">
        <w:rPr>
          <w:color w:val="000000"/>
          <w:sz w:val="24"/>
          <w:szCs w:val="24"/>
        </w:rPr>
        <w:t xml:space="preserve">, </w:t>
      </w:r>
      <w:proofErr w:type="spellStart"/>
      <w:r w:rsidRPr="006276F1">
        <w:rPr>
          <w:color w:val="000000"/>
          <w:sz w:val="24"/>
          <w:szCs w:val="24"/>
        </w:rPr>
        <w:t>erorile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contabile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și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riscurile</w:t>
      </w:r>
      <w:proofErr w:type="spellEnd"/>
      <w:r w:rsidRPr="006276F1">
        <w:rPr>
          <w:color w:val="000000"/>
          <w:sz w:val="24"/>
          <w:szCs w:val="24"/>
        </w:rPr>
        <w:t xml:space="preserve"> de </w:t>
      </w:r>
      <w:proofErr w:type="spellStart"/>
      <w:r w:rsidRPr="006276F1">
        <w:rPr>
          <w:color w:val="000000"/>
          <w:sz w:val="24"/>
          <w:szCs w:val="24"/>
        </w:rPr>
        <w:t>fraudă</w:t>
      </w:r>
      <w:proofErr w:type="spellEnd"/>
      <w:r w:rsidRPr="006276F1">
        <w:rPr>
          <w:color w:val="000000"/>
          <w:sz w:val="24"/>
          <w:szCs w:val="24"/>
        </w:rPr>
        <w:t xml:space="preserve"> generate de </w:t>
      </w:r>
      <w:proofErr w:type="spellStart"/>
      <w:r w:rsidRPr="006276F1">
        <w:rPr>
          <w:color w:val="000000"/>
          <w:sz w:val="24"/>
          <w:szCs w:val="24"/>
        </w:rPr>
        <w:t>ajustările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contabile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în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contextul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contabilității</w:t>
      </w:r>
      <w:proofErr w:type="spellEnd"/>
      <w:r w:rsidRPr="006276F1">
        <w:rPr>
          <w:color w:val="000000"/>
          <w:sz w:val="24"/>
          <w:szCs w:val="24"/>
        </w:rPr>
        <w:t xml:space="preserve"> creative au </w:t>
      </w:r>
      <w:proofErr w:type="spellStart"/>
      <w:r w:rsidRPr="006276F1">
        <w:rPr>
          <w:color w:val="000000"/>
          <w:sz w:val="24"/>
          <w:szCs w:val="24"/>
        </w:rPr>
        <w:t>fost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analizate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prin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aplicarea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metodei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triunghiului</w:t>
      </w:r>
      <w:proofErr w:type="spellEnd"/>
      <w:r w:rsidRPr="006276F1">
        <w:rPr>
          <w:color w:val="000000"/>
          <w:sz w:val="24"/>
          <w:szCs w:val="24"/>
        </w:rPr>
        <w:t xml:space="preserve"> de </w:t>
      </w:r>
      <w:proofErr w:type="spellStart"/>
      <w:r w:rsidRPr="006276F1">
        <w:rPr>
          <w:color w:val="000000"/>
          <w:sz w:val="24"/>
          <w:szCs w:val="24"/>
        </w:rPr>
        <w:t>risc</w:t>
      </w:r>
      <w:proofErr w:type="spellEnd"/>
      <w:r w:rsidRPr="006276F1">
        <w:rPr>
          <w:color w:val="000000"/>
          <w:sz w:val="24"/>
          <w:szCs w:val="24"/>
        </w:rPr>
        <w:t xml:space="preserve"> CFEBT </w:t>
      </w:r>
      <w:proofErr w:type="spellStart"/>
      <w:r w:rsidRPr="006276F1">
        <w:rPr>
          <w:color w:val="000000"/>
          <w:sz w:val="24"/>
          <w:szCs w:val="24"/>
        </w:rPr>
        <w:t>asupra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elementelor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contabile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și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indicatorilor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financiari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raportați</w:t>
      </w:r>
      <w:proofErr w:type="spellEnd"/>
      <w:r w:rsidRPr="006276F1">
        <w:rPr>
          <w:color w:val="000000"/>
          <w:sz w:val="24"/>
          <w:szCs w:val="24"/>
        </w:rPr>
        <w:t xml:space="preserve"> (</w:t>
      </w:r>
      <w:proofErr w:type="spellStart"/>
      <w:r w:rsidRPr="006276F1">
        <w:rPr>
          <w:color w:val="000000"/>
          <w:sz w:val="24"/>
          <w:szCs w:val="24"/>
        </w:rPr>
        <w:t>Drabkova</w:t>
      </w:r>
      <w:proofErr w:type="spellEnd"/>
      <w:r w:rsidRPr="006276F1">
        <w:rPr>
          <w:color w:val="000000"/>
          <w:sz w:val="24"/>
          <w:szCs w:val="24"/>
        </w:rPr>
        <w:t xml:space="preserve"> &amp; Pech, 2022). </w:t>
      </w:r>
      <w:proofErr w:type="spellStart"/>
      <w:r w:rsidRPr="006276F1">
        <w:rPr>
          <w:color w:val="000000"/>
          <w:sz w:val="24"/>
          <w:szCs w:val="24"/>
        </w:rPr>
        <w:t>Rezultatele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cercetării</w:t>
      </w:r>
      <w:proofErr w:type="spellEnd"/>
      <w:r w:rsidRPr="006276F1">
        <w:rPr>
          <w:color w:val="000000"/>
          <w:sz w:val="24"/>
          <w:szCs w:val="24"/>
        </w:rPr>
        <w:t xml:space="preserve"> au </w:t>
      </w:r>
      <w:proofErr w:type="spellStart"/>
      <w:r w:rsidRPr="006276F1">
        <w:rPr>
          <w:color w:val="000000"/>
          <w:sz w:val="24"/>
          <w:szCs w:val="24"/>
        </w:rPr>
        <w:t>confirmat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diferențe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mari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între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industriile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analizate</w:t>
      </w:r>
      <w:proofErr w:type="spellEnd"/>
      <w:r w:rsidRPr="006276F1">
        <w:rPr>
          <w:color w:val="000000"/>
          <w:sz w:val="24"/>
          <w:szCs w:val="24"/>
        </w:rPr>
        <w:t xml:space="preserve">, </w:t>
      </w:r>
      <w:proofErr w:type="spellStart"/>
      <w:r w:rsidRPr="006276F1">
        <w:rPr>
          <w:color w:val="000000"/>
          <w:sz w:val="24"/>
          <w:szCs w:val="24"/>
        </w:rPr>
        <w:t>metodele</w:t>
      </w:r>
      <w:proofErr w:type="spellEnd"/>
      <w:r w:rsidRPr="006276F1">
        <w:rPr>
          <w:color w:val="000000"/>
          <w:sz w:val="24"/>
          <w:szCs w:val="24"/>
        </w:rPr>
        <w:t xml:space="preserve"> de </w:t>
      </w:r>
      <w:proofErr w:type="spellStart"/>
      <w:r w:rsidRPr="006276F1">
        <w:rPr>
          <w:color w:val="000000"/>
          <w:sz w:val="24"/>
          <w:szCs w:val="24"/>
        </w:rPr>
        <w:t>contabilitate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creativă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vizând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în</w:t>
      </w:r>
      <w:proofErr w:type="spellEnd"/>
      <w:r w:rsidRPr="006276F1">
        <w:rPr>
          <w:color w:val="000000"/>
          <w:sz w:val="24"/>
          <w:szCs w:val="24"/>
        </w:rPr>
        <w:t xml:space="preserve"> principal </w:t>
      </w:r>
      <w:proofErr w:type="spellStart"/>
      <w:r w:rsidRPr="006276F1">
        <w:rPr>
          <w:color w:val="000000"/>
          <w:sz w:val="24"/>
          <w:szCs w:val="24"/>
        </w:rPr>
        <w:t>optimizarea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fiscală</w:t>
      </w:r>
      <w:proofErr w:type="spellEnd"/>
      <w:r w:rsidRPr="006276F1">
        <w:rPr>
          <w:color w:val="000000"/>
          <w:sz w:val="24"/>
          <w:szCs w:val="24"/>
        </w:rPr>
        <w:t xml:space="preserve">, </w:t>
      </w:r>
      <w:proofErr w:type="spellStart"/>
      <w:r w:rsidRPr="006276F1">
        <w:rPr>
          <w:color w:val="000000"/>
          <w:sz w:val="24"/>
          <w:szCs w:val="24"/>
        </w:rPr>
        <w:t>fiind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aplicate</w:t>
      </w:r>
      <w:proofErr w:type="spellEnd"/>
      <w:r w:rsidRPr="006276F1">
        <w:rPr>
          <w:color w:val="000000"/>
          <w:sz w:val="24"/>
          <w:szCs w:val="24"/>
        </w:rPr>
        <w:t xml:space="preserve"> predominant </w:t>
      </w:r>
      <w:proofErr w:type="spellStart"/>
      <w:r w:rsidRPr="006276F1">
        <w:rPr>
          <w:color w:val="000000"/>
          <w:sz w:val="24"/>
          <w:szCs w:val="24"/>
        </w:rPr>
        <w:t>în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sectoarele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comerțului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și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construcțiilor</w:t>
      </w:r>
      <w:proofErr w:type="spellEnd"/>
      <w:r w:rsidRPr="006276F1">
        <w:rPr>
          <w:color w:val="000000"/>
          <w:sz w:val="24"/>
          <w:szCs w:val="24"/>
        </w:rPr>
        <w:t>.</w:t>
      </w:r>
    </w:p>
    <w:p w14:paraId="42C2D6B5" w14:textId="77777777" w:rsidR="002828A7" w:rsidRDefault="006276F1" w:rsidP="006276F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proofErr w:type="spellStart"/>
      <w:r w:rsidRPr="006276F1">
        <w:rPr>
          <w:color w:val="000000"/>
          <w:sz w:val="24"/>
          <w:szCs w:val="24"/>
        </w:rPr>
        <w:t>Există</w:t>
      </w:r>
      <w:proofErr w:type="spellEnd"/>
      <w:r w:rsidRPr="006276F1">
        <w:rPr>
          <w:color w:val="000000"/>
          <w:sz w:val="24"/>
          <w:szCs w:val="24"/>
        </w:rPr>
        <w:t xml:space="preserve"> o </w:t>
      </w:r>
      <w:proofErr w:type="spellStart"/>
      <w:r w:rsidRPr="006276F1">
        <w:rPr>
          <w:color w:val="000000"/>
          <w:sz w:val="24"/>
          <w:szCs w:val="24"/>
        </w:rPr>
        <w:t>relație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tridimensională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între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datele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contabile</w:t>
      </w:r>
      <w:proofErr w:type="spellEnd"/>
      <w:r w:rsidRPr="006276F1">
        <w:rPr>
          <w:color w:val="000000"/>
          <w:sz w:val="24"/>
          <w:szCs w:val="24"/>
        </w:rPr>
        <w:t xml:space="preserve">, </w:t>
      </w:r>
      <w:proofErr w:type="spellStart"/>
      <w:r w:rsidRPr="006276F1">
        <w:rPr>
          <w:color w:val="000000"/>
          <w:sz w:val="24"/>
          <w:szCs w:val="24"/>
        </w:rPr>
        <w:t>situațiile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financiare</w:t>
      </w:r>
      <w:proofErr w:type="spellEnd"/>
      <w:r w:rsidRPr="006276F1">
        <w:rPr>
          <w:color w:val="000000"/>
          <w:sz w:val="24"/>
          <w:szCs w:val="24"/>
        </w:rPr>
        <w:t xml:space="preserve"> ale </w:t>
      </w:r>
      <w:proofErr w:type="spellStart"/>
      <w:r w:rsidRPr="006276F1">
        <w:rPr>
          <w:color w:val="000000"/>
          <w:sz w:val="24"/>
          <w:szCs w:val="24"/>
        </w:rPr>
        <w:t>firmelor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și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ratele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analitice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pentru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evaluarea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situației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financiare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și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gramStart"/>
      <w:r w:rsidRPr="006276F1">
        <w:rPr>
          <w:color w:val="000000"/>
          <w:sz w:val="24"/>
          <w:szCs w:val="24"/>
        </w:rPr>
        <w:t>a</w:t>
      </w:r>
      <w:proofErr w:type="gram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impactului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riscurilor</w:t>
      </w:r>
      <w:proofErr w:type="spellEnd"/>
      <w:r w:rsidRPr="006276F1">
        <w:rPr>
          <w:color w:val="000000"/>
          <w:sz w:val="24"/>
          <w:szCs w:val="24"/>
        </w:rPr>
        <w:t xml:space="preserve">. Fomina et al. (2023) </w:t>
      </w:r>
      <w:proofErr w:type="spellStart"/>
      <w:r w:rsidRPr="006276F1">
        <w:rPr>
          <w:color w:val="000000"/>
          <w:sz w:val="24"/>
          <w:szCs w:val="24"/>
        </w:rPr>
        <w:t>relevă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eficiența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contabilității</w:t>
      </w:r>
      <w:proofErr w:type="spellEnd"/>
      <w:r w:rsidRPr="006276F1">
        <w:rPr>
          <w:color w:val="000000"/>
          <w:sz w:val="24"/>
          <w:szCs w:val="24"/>
        </w:rPr>
        <w:t xml:space="preserve"> de </w:t>
      </w:r>
      <w:proofErr w:type="spellStart"/>
      <w:r w:rsidRPr="006276F1">
        <w:rPr>
          <w:color w:val="000000"/>
          <w:sz w:val="24"/>
          <w:szCs w:val="24"/>
        </w:rPr>
        <w:t>gestiune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orientată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spre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risc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în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stabilirea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și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detectarea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riscurilor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și</w:t>
      </w:r>
      <w:proofErr w:type="spellEnd"/>
      <w:r w:rsidRPr="006276F1">
        <w:rPr>
          <w:color w:val="000000"/>
          <w:sz w:val="24"/>
          <w:szCs w:val="24"/>
        </w:rPr>
        <w:t xml:space="preserve"> a </w:t>
      </w:r>
      <w:proofErr w:type="spellStart"/>
      <w:r w:rsidRPr="006276F1">
        <w:rPr>
          <w:color w:val="000000"/>
          <w:sz w:val="24"/>
          <w:szCs w:val="24"/>
        </w:rPr>
        <w:t>consecințelor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acestora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asupra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ratelor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financiare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și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în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modelarea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indicatorilor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utilizați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în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analiza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statistică</w:t>
      </w:r>
      <w:proofErr w:type="spellEnd"/>
      <w:r w:rsidRPr="006276F1">
        <w:rPr>
          <w:color w:val="000000"/>
          <w:sz w:val="24"/>
          <w:szCs w:val="24"/>
        </w:rPr>
        <w:t xml:space="preserve"> cu impact </w:t>
      </w:r>
      <w:proofErr w:type="spellStart"/>
      <w:r w:rsidRPr="006276F1">
        <w:rPr>
          <w:color w:val="000000"/>
          <w:sz w:val="24"/>
          <w:szCs w:val="24"/>
        </w:rPr>
        <w:t>asupra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eficienței</w:t>
      </w:r>
      <w:proofErr w:type="spellEnd"/>
      <w:r w:rsidRPr="006276F1">
        <w:rPr>
          <w:color w:val="000000"/>
          <w:sz w:val="24"/>
          <w:szCs w:val="24"/>
        </w:rPr>
        <w:t xml:space="preserve"> </w:t>
      </w:r>
      <w:proofErr w:type="spellStart"/>
      <w:r w:rsidRPr="006276F1">
        <w:rPr>
          <w:color w:val="000000"/>
          <w:sz w:val="24"/>
          <w:szCs w:val="24"/>
        </w:rPr>
        <w:t>deciziilor</w:t>
      </w:r>
      <w:proofErr w:type="spellEnd"/>
      <w:r w:rsidRPr="006276F1">
        <w:rPr>
          <w:color w:val="000000"/>
          <w:sz w:val="24"/>
          <w:szCs w:val="24"/>
        </w:rPr>
        <w:t xml:space="preserve"> de </w:t>
      </w:r>
      <w:proofErr w:type="spellStart"/>
      <w:r w:rsidRPr="006276F1">
        <w:rPr>
          <w:color w:val="000000"/>
          <w:sz w:val="24"/>
          <w:szCs w:val="24"/>
        </w:rPr>
        <w:t>gestiune</w:t>
      </w:r>
      <w:proofErr w:type="spellEnd"/>
      <w:r w:rsidRPr="006276F1">
        <w:rPr>
          <w:color w:val="000000"/>
          <w:sz w:val="24"/>
          <w:szCs w:val="24"/>
        </w:rPr>
        <w:t>.</w:t>
      </w:r>
    </w:p>
    <w:p w14:paraId="48C77EAF" w14:textId="77777777" w:rsidR="002828A7" w:rsidRPr="002828A7" w:rsidRDefault="002828A7" w:rsidP="002828A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proofErr w:type="spellStart"/>
      <w:r w:rsidRPr="002828A7">
        <w:rPr>
          <w:color w:val="000000"/>
          <w:sz w:val="24"/>
          <w:szCs w:val="24"/>
        </w:rPr>
        <w:t>Utilizarea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ratelor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financiare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în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analiza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statistică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contribuie</w:t>
      </w:r>
      <w:proofErr w:type="spellEnd"/>
      <w:r w:rsidRPr="002828A7">
        <w:rPr>
          <w:color w:val="000000"/>
          <w:sz w:val="24"/>
          <w:szCs w:val="24"/>
        </w:rPr>
        <w:t xml:space="preserve">, de </w:t>
      </w:r>
      <w:proofErr w:type="spellStart"/>
      <w:r w:rsidRPr="002828A7">
        <w:rPr>
          <w:color w:val="000000"/>
          <w:sz w:val="24"/>
          <w:szCs w:val="24"/>
        </w:rPr>
        <w:t>asemenea</w:t>
      </w:r>
      <w:proofErr w:type="spellEnd"/>
      <w:r w:rsidRPr="002828A7">
        <w:rPr>
          <w:color w:val="000000"/>
          <w:sz w:val="24"/>
          <w:szCs w:val="24"/>
        </w:rPr>
        <w:t xml:space="preserve">, la </w:t>
      </w:r>
      <w:proofErr w:type="spellStart"/>
      <w:r w:rsidRPr="002828A7">
        <w:rPr>
          <w:color w:val="000000"/>
          <w:sz w:val="24"/>
          <w:szCs w:val="24"/>
        </w:rPr>
        <w:t>creșterea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transparenței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informațiilor</w:t>
      </w:r>
      <w:proofErr w:type="spellEnd"/>
      <w:r w:rsidRPr="002828A7">
        <w:rPr>
          <w:color w:val="000000"/>
          <w:sz w:val="24"/>
          <w:szCs w:val="24"/>
        </w:rPr>
        <w:t xml:space="preserve">. </w:t>
      </w:r>
      <w:proofErr w:type="spellStart"/>
      <w:r w:rsidRPr="002828A7">
        <w:rPr>
          <w:color w:val="000000"/>
          <w:sz w:val="24"/>
          <w:szCs w:val="24"/>
        </w:rPr>
        <w:t>În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ceea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ce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privește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societățile</w:t>
      </w:r>
      <w:proofErr w:type="spellEnd"/>
      <w:r w:rsidRPr="002828A7">
        <w:rPr>
          <w:color w:val="000000"/>
          <w:sz w:val="24"/>
          <w:szCs w:val="24"/>
        </w:rPr>
        <w:t xml:space="preserve"> de </w:t>
      </w:r>
      <w:proofErr w:type="spellStart"/>
      <w:r w:rsidRPr="002828A7">
        <w:rPr>
          <w:color w:val="000000"/>
          <w:sz w:val="24"/>
          <w:szCs w:val="24"/>
        </w:rPr>
        <w:t>construcții</w:t>
      </w:r>
      <w:proofErr w:type="spellEnd"/>
      <w:r w:rsidRPr="002828A7">
        <w:rPr>
          <w:color w:val="000000"/>
          <w:sz w:val="24"/>
          <w:szCs w:val="24"/>
        </w:rPr>
        <w:t xml:space="preserve"> din </w:t>
      </w:r>
      <w:proofErr w:type="spellStart"/>
      <w:r w:rsidRPr="002828A7">
        <w:rPr>
          <w:color w:val="000000"/>
          <w:sz w:val="24"/>
          <w:szCs w:val="24"/>
        </w:rPr>
        <w:t>țările</w:t>
      </w:r>
      <w:proofErr w:type="spellEnd"/>
      <w:r w:rsidRPr="002828A7">
        <w:rPr>
          <w:color w:val="000000"/>
          <w:sz w:val="24"/>
          <w:szCs w:val="24"/>
        </w:rPr>
        <w:t xml:space="preserve"> G7, </w:t>
      </w:r>
      <w:proofErr w:type="spellStart"/>
      <w:r w:rsidRPr="002828A7">
        <w:rPr>
          <w:color w:val="000000"/>
          <w:sz w:val="24"/>
          <w:szCs w:val="24"/>
        </w:rPr>
        <w:t>utilizând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analiza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regresiei</w:t>
      </w:r>
      <w:proofErr w:type="spellEnd"/>
      <w:r w:rsidRPr="002828A7">
        <w:rPr>
          <w:color w:val="000000"/>
          <w:sz w:val="24"/>
          <w:szCs w:val="24"/>
        </w:rPr>
        <w:t xml:space="preserve"> multiple, s-a </w:t>
      </w:r>
      <w:proofErr w:type="spellStart"/>
      <w:r w:rsidRPr="002828A7">
        <w:rPr>
          <w:color w:val="000000"/>
          <w:sz w:val="24"/>
          <w:szCs w:val="24"/>
        </w:rPr>
        <w:t>constatat</w:t>
      </w:r>
      <w:proofErr w:type="spellEnd"/>
      <w:r w:rsidRPr="002828A7">
        <w:rPr>
          <w:color w:val="000000"/>
          <w:sz w:val="24"/>
          <w:szCs w:val="24"/>
        </w:rPr>
        <w:t xml:space="preserve"> o </w:t>
      </w:r>
      <w:proofErr w:type="spellStart"/>
      <w:r w:rsidRPr="002828A7">
        <w:rPr>
          <w:color w:val="000000"/>
          <w:sz w:val="24"/>
          <w:szCs w:val="24"/>
        </w:rPr>
        <w:t>dependență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semnificativă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între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nivelul</w:t>
      </w:r>
      <w:proofErr w:type="spellEnd"/>
      <w:r w:rsidRPr="002828A7">
        <w:rPr>
          <w:color w:val="000000"/>
          <w:sz w:val="24"/>
          <w:szCs w:val="24"/>
        </w:rPr>
        <w:t xml:space="preserve"> de </w:t>
      </w:r>
      <w:proofErr w:type="spellStart"/>
      <w:r w:rsidRPr="002828A7">
        <w:rPr>
          <w:color w:val="000000"/>
          <w:sz w:val="24"/>
          <w:szCs w:val="24"/>
        </w:rPr>
        <w:t>transparență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gramStart"/>
      <w:r w:rsidRPr="002828A7">
        <w:rPr>
          <w:color w:val="000000"/>
          <w:sz w:val="24"/>
          <w:szCs w:val="24"/>
        </w:rPr>
        <w:t>a</w:t>
      </w:r>
      <w:proofErr w:type="gram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informațiilor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contabile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și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volumul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investițiilor</w:t>
      </w:r>
      <w:proofErr w:type="spellEnd"/>
      <w:r w:rsidRPr="002828A7">
        <w:rPr>
          <w:color w:val="000000"/>
          <w:sz w:val="24"/>
          <w:szCs w:val="24"/>
        </w:rPr>
        <w:t xml:space="preserve">. </w:t>
      </w:r>
      <w:proofErr w:type="spellStart"/>
      <w:r w:rsidRPr="002828A7">
        <w:rPr>
          <w:color w:val="000000"/>
          <w:sz w:val="24"/>
          <w:szCs w:val="24"/>
        </w:rPr>
        <w:t>Transparența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informațiilor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contabile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și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ratele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financiare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influențează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semnificativ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imaginea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și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credibilitatea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firmei</w:t>
      </w:r>
      <w:proofErr w:type="spellEnd"/>
      <w:r w:rsidRPr="002828A7">
        <w:rPr>
          <w:color w:val="000000"/>
          <w:sz w:val="24"/>
          <w:szCs w:val="24"/>
        </w:rPr>
        <w:t xml:space="preserve">, </w:t>
      </w:r>
      <w:proofErr w:type="spellStart"/>
      <w:r w:rsidRPr="002828A7">
        <w:rPr>
          <w:color w:val="000000"/>
          <w:sz w:val="24"/>
          <w:szCs w:val="24"/>
        </w:rPr>
        <w:t>încrederea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și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atractivitatea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investitorilor</w:t>
      </w:r>
      <w:proofErr w:type="spellEnd"/>
      <w:r w:rsidRPr="002828A7">
        <w:rPr>
          <w:color w:val="000000"/>
          <w:sz w:val="24"/>
          <w:szCs w:val="24"/>
        </w:rPr>
        <w:t xml:space="preserve"> (Abbasova et al., 2022).</w:t>
      </w:r>
    </w:p>
    <w:p w14:paraId="32C01514" w14:textId="77777777" w:rsidR="002828A7" w:rsidRDefault="002828A7" w:rsidP="002828A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r w:rsidRPr="002828A7">
        <w:rPr>
          <w:color w:val="000000"/>
          <w:sz w:val="24"/>
          <w:szCs w:val="24"/>
        </w:rPr>
        <w:t xml:space="preserve">Pe de </w:t>
      </w:r>
      <w:proofErr w:type="spellStart"/>
      <w:r w:rsidRPr="002828A7">
        <w:rPr>
          <w:color w:val="000000"/>
          <w:sz w:val="24"/>
          <w:szCs w:val="24"/>
        </w:rPr>
        <w:t>altă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parte</w:t>
      </w:r>
      <w:proofErr w:type="spellEnd"/>
      <w:r w:rsidRPr="002828A7">
        <w:rPr>
          <w:color w:val="000000"/>
          <w:sz w:val="24"/>
          <w:szCs w:val="24"/>
        </w:rPr>
        <w:t xml:space="preserve">, </w:t>
      </w:r>
      <w:proofErr w:type="spellStart"/>
      <w:r w:rsidRPr="002828A7">
        <w:rPr>
          <w:color w:val="000000"/>
          <w:sz w:val="24"/>
          <w:szCs w:val="24"/>
        </w:rPr>
        <w:t>există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studii</w:t>
      </w:r>
      <w:proofErr w:type="spellEnd"/>
      <w:r w:rsidRPr="002828A7">
        <w:rPr>
          <w:color w:val="000000"/>
          <w:sz w:val="24"/>
          <w:szCs w:val="24"/>
        </w:rPr>
        <w:t xml:space="preserve"> care </w:t>
      </w:r>
      <w:proofErr w:type="spellStart"/>
      <w:r w:rsidRPr="002828A7">
        <w:rPr>
          <w:color w:val="000000"/>
          <w:sz w:val="24"/>
          <w:szCs w:val="24"/>
        </w:rPr>
        <w:t>arată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că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incertitudinea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politicii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economice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este</w:t>
      </w:r>
      <w:proofErr w:type="spellEnd"/>
      <w:r w:rsidRPr="002828A7">
        <w:rPr>
          <w:color w:val="000000"/>
          <w:sz w:val="24"/>
          <w:szCs w:val="24"/>
        </w:rPr>
        <w:t xml:space="preserve"> direct </w:t>
      </w:r>
      <w:proofErr w:type="spellStart"/>
      <w:r w:rsidRPr="002828A7">
        <w:rPr>
          <w:color w:val="000000"/>
          <w:sz w:val="24"/>
          <w:szCs w:val="24"/>
        </w:rPr>
        <w:t>legată</w:t>
      </w:r>
      <w:proofErr w:type="spellEnd"/>
      <w:r w:rsidRPr="002828A7">
        <w:rPr>
          <w:color w:val="000000"/>
          <w:sz w:val="24"/>
          <w:szCs w:val="24"/>
        </w:rPr>
        <w:t xml:space="preserve"> de </w:t>
      </w:r>
      <w:proofErr w:type="spellStart"/>
      <w:r w:rsidRPr="002828A7">
        <w:rPr>
          <w:color w:val="000000"/>
          <w:sz w:val="24"/>
          <w:szCs w:val="24"/>
        </w:rPr>
        <w:t>frauda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corporativă</w:t>
      </w:r>
      <w:proofErr w:type="spellEnd"/>
      <w:r w:rsidRPr="002828A7">
        <w:rPr>
          <w:color w:val="000000"/>
          <w:sz w:val="24"/>
          <w:szCs w:val="24"/>
        </w:rPr>
        <w:t xml:space="preserve">, </w:t>
      </w:r>
      <w:proofErr w:type="spellStart"/>
      <w:r w:rsidRPr="002828A7">
        <w:rPr>
          <w:color w:val="000000"/>
          <w:sz w:val="24"/>
          <w:szCs w:val="24"/>
        </w:rPr>
        <w:t>în</w:t>
      </w:r>
      <w:proofErr w:type="spellEnd"/>
      <w:r w:rsidRPr="002828A7">
        <w:rPr>
          <w:color w:val="000000"/>
          <w:sz w:val="24"/>
          <w:szCs w:val="24"/>
        </w:rPr>
        <w:t xml:space="preserve"> special </w:t>
      </w:r>
      <w:proofErr w:type="spellStart"/>
      <w:r w:rsidRPr="002828A7">
        <w:rPr>
          <w:color w:val="000000"/>
          <w:sz w:val="24"/>
          <w:szCs w:val="24"/>
        </w:rPr>
        <w:t>în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cazul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societăților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cotate</w:t>
      </w:r>
      <w:proofErr w:type="spellEnd"/>
      <w:r w:rsidRPr="002828A7">
        <w:rPr>
          <w:color w:val="000000"/>
          <w:sz w:val="24"/>
          <w:szCs w:val="24"/>
        </w:rPr>
        <w:t xml:space="preserve"> (Hou et al., 2021).</w:t>
      </w:r>
    </w:p>
    <w:p w14:paraId="00000023" w14:textId="06CF513F" w:rsidR="001C5B8D" w:rsidRDefault="002828A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ab/>
      </w:r>
      <w:proofErr w:type="spellStart"/>
      <w:r w:rsidRPr="002828A7">
        <w:rPr>
          <w:color w:val="000000"/>
          <w:sz w:val="24"/>
          <w:szCs w:val="24"/>
        </w:rPr>
        <w:t>În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prezent</w:t>
      </w:r>
      <w:proofErr w:type="spellEnd"/>
      <w:r w:rsidRPr="002828A7">
        <w:rPr>
          <w:color w:val="000000"/>
          <w:sz w:val="24"/>
          <w:szCs w:val="24"/>
        </w:rPr>
        <w:t xml:space="preserve">, </w:t>
      </w:r>
      <w:proofErr w:type="spellStart"/>
      <w:r w:rsidRPr="002828A7">
        <w:rPr>
          <w:color w:val="000000"/>
          <w:sz w:val="24"/>
          <w:szCs w:val="24"/>
        </w:rPr>
        <w:t>există</w:t>
      </w:r>
      <w:proofErr w:type="spellEnd"/>
      <w:r w:rsidRPr="002828A7">
        <w:rPr>
          <w:color w:val="000000"/>
          <w:sz w:val="24"/>
          <w:szCs w:val="24"/>
        </w:rPr>
        <w:t xml:space="preserve"> o </w:t>
      </w:r>
      <w:proofErr w:type="spellStart"/>
      <w:r w:rsidRPr="002828A7">
        <w:rPr>
          <w:color w:val="000000"/>
          <w:sz w:val="24"/>
          <w:szCs w:val="24"/>
        </w:rPr>
        <w:t>tendință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notabilă</w:t>
      </w:r>
      <w:proofErr w:type="spellEnd"/>
      <w:r w:rsidRPr="002828A7">
        <w:rPr>
          <w:color w:val="000000"/>
          <w:sz w:val="24"/>
          <w:szCs w:val="24"/>
        </w:rPr>
        <w:t xml:space="preserve"> de </w:t>
      </w:r>
      <w:proofErr w:type="spellStart"/>
      <w:r w:rsidRPr="002828A7">
        <w:rPr>
          <w:color w:val="000000"/>
          <w:sz w:val="24"/>
          <w:szCs w:val="24"/>
        </w:rPr>
        <w:t>adoptare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gramStart"/>
      <w:r w:rsidRPr="002828A7">
        <w:rPr>
          <w:color w:val="000000"/>
          <w:sz w:val="24"/>
          <w:szCs w:val="24"/>
        </w:rPr>
        <w:t>a</w:t>
      </w:r>
      <w:proofErr w:type="gram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inteligenței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artificiale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în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mediul</w:t>
      </w:r>
      <w:proofErr w:type="spellEnd"/>
      <w:r w:rsidRPr="002828A7">
        <w:rPr>
          <w:color w:val="000000"/>
          <w:sz w:val="24"/>
          <w:szCs w:val="24"/>
        </w:rPr>
        <w:t xml:space="preserve"> economic. </w:t>
      </w:r>
      <w:proofErr w:type="spellStart"/>
      <w:r w:rsidRPr="002828A7">
        <w:rPr>
          <w:color w:val="000000"/>
          <w:sz w:val="24"/>
          <w:szCs w:val="24"/>
        </w:rPr>
        <w:t>Există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autori</w:t>
      </w:r>
      <w:proofErr w:type="spellEnd"/>
      <w:r w:rsidRPr="002828A7">
        <w:rPr>
          <w:color w:val="000000"/>
          <w:sz w:val="24"/>
          <w:szCs w:val="24"/>
        </w:rPr>
        <w:t xml:space="preserve"> care au </w:t>
      </w:r>
      <w:proofErr w:type="spellStart"/>
      <w:r w:rsidRPr="002828A7">
        <w:rPr>
          <w:color w:val="000000"/>
          <w:sz w:val="24"/>
          <w:szCs w:val="24"/>
        </w:rPr>
        <w:t>studiat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efectele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inteligenței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artificiale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asupra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sistemelor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contabile</w:t>
      </w:r>
      <w:proofErr w:type="spellEnd"/>
      <w:r w:rsidRPr="002828A7">
        <w:rPr>
          <w:color w:val="000000"/>
          <w:sz w:val="24"/>
          <w:szCs w:val="24"/>
        </w:rPr>
        <w:t xml:space="preserve"> ale </w:t>
      </w:r>
      <w:proofErr w:type="spellStart"/>
      <w:r w:rsidRPr="002828A7">
        <w:rPr>
          <w:color w:val="000000"/>
          <w:sz w:val="24"/>
          <w:szCs w:val="24"/>
        </w:rPr>
        <w:t>entităților</w:t>
      </w:r>
      <w:proofErr w:type="spellEnd"/>
      <w:r w:rsidRPr="002828A7">
        <w:rPr>
          <w:color w:val="000000"/>
          <w:sz w:val="24"/>
          <w:szCs w:val="24"/>
        </w:rPr>
        <w:t xml:space="preserve">. </w:t>
      </w:r>
      <w:proofErr w:type="spellStart"/>
      <w:r w:rsidRPr="002828A7">
        <w:rPr>
          <w:color w:val="000000"/>
          <w:sz w:val="24"/>
          <w:szCs w:val="24"/>
        </w:rPr>
        <w:t>Astfel</w:t>
      </w:r>
      <w:proofErr w:type="spellEnd"/>
      <w:r w:rsidRPr="002828A7">
        <w:rPr>
          <w:color w:val="000000"/>
          <w:sz w:val="24"/>
          <w:szCs w:val="24"/>
        </w:rPr>
        <w:t xml:space="preserve">, Hamza et al. (2024), pe </w:t>
      </w:r>
      <w:proofErr w:type="spellStart"/>
      <w:r w:rsidRPr="002828A7">
        <w:rPr>
          <w:color w:val="000000"/>
          <w:sz w:val="24"/>
          <w:szCs w:val="24"/>
        </w:rPr>
        <w:t>baza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unei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analize</w:t>
      </w:r>
      <w:proofErr w:type="spellEnd"/>
      <w:r w:rsidRPr="002828A7">
        <w:rPr>
          <w:color w:val="000000"/>
          <w:sz w:val="24"/>
          <w:szCs w:val="24"/>
        </w:rPr>
        <w:t xml:space="preserve"> a </w:t>
      </w:r>
      <w:proofErr w:type="spellStart"/>
      <w:r w:rsidRPr="002828A7">
        <w:rPr>
          <w:color w:val="000000"/>
          <w:sz w:val="24"/>
          <w:szCs w:val="24"/>
        </w:rPr>
        <w:t>companiilor</w:t>
      </w:r>
      <w:proofErr w:type="spellEnd"/>
      <w:r w:rsidRPr="002828A7">
        <w:rPr>
          <w:color w:val="000000"/>
          <w:sz w:val="24"/>
          <w:szCs w:val="24"/>
        </w:rPr>
        <w:t xml:space="preserve"> din Arabia </w:t>
      </w:r>
      <w:proofErr w:type="spellStart"/>
      <w:r w:rsidRPr="002828A7">
        <w:rPr>
          <w:color w:val="000000"/>
          <w:sz w:val="24"/>
          <w:szCs w:val="24"/>
        </w:rPr>
        <w:t>Saudită</w:t>
      </w:r>
      <w:proofErr w:type="spellEnd"/>
      <w:r w:rsidRPr="002828A7">
        <w:rPr>
          <w:color w:val="000000"/>
          <w:sz w:val="24"/>
          <w:szCs w:val="24"/>
        </w:rPr>
        <w:t xml:space="preserve">, </w:t>
      </w:r>
      <w:proofErr w:type="spellStart"/>
      <w:r w:rsidRPr="002828A7">
        <w:rPr>
          <w:color w:val="000000"/>
          <w:sz w:val="24"/>
          <w:szCs w:val="24"/>
        </w:rPr>
        <w:t>arată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că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metodele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contabile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tradiționale</w:t>
      </w:r>
      <w:proofErr w:type="spellEnd"/>
      <w:r w:rsidRPr="002828A7">
        <w:rPr>
          <w:color w:val="000000"/>
          <w:sz w:val="24"/>
          <w:szCs w:val="24"/>
        </w:rPr>
        <w:t xml:space="preserve"> sunt </w:t>
      </w:r>
      <w:proofErr w:type="spellStart"/>
      <w:r w:rsidRPr="002828A7">
        <w:rPr>
          <w:color w:val="000000"/>
          <w:sz w:val="24"/>
          <w:szCs w:val="24"/>
        </w:rPr>
        <w:t>afectate</w:t>
      </w:r>
      <w:proofErr w:type="spellEnd"/>
      <w:r w:rsidRPr="002828A7">
        <w:rPr>
          <w:color w:val="000000"/>
          <w:sz w:val="24"/>
          <w:szCs w:val="24"/>
        </w:rPr>
        <w:t xml:space="preserve"> de </w:t>
      </w:r>
      <w:proofErr w:type="spellStart"/>
      <w:r w:rsidRPr="002828A7">
        <w:rPr>
          <w:color w:val="000000"/>
          <w:sz w:val="24"/>
          <w:szCs w:val="24"/>
        </w:rPr>
        <w:t>procesele</w:t>
      </w:r>
      <w:proofErr w:type="spellEnd"/>
      <w:r w:rsidRPr="002828A7">
        <w:rPr>
          <w:color w:val="000000"/>
          <w:sz w:val="24"/>
          <w:szCs w:val="24"/>
        </w:rPr>
        <w:t xml:space="preserve"> de </w:t>
      </w:r>
      <w:proofErr w:type="spellStart"/>
      <w:r w:rsidRPr="002828A7">
        <w:rPr>
          <w:color w:val="000000"/>
          <w:sz w:val="24"/>
          <w:szCs w:val="24"/>
        </w:rPr>
        <w:t>analiză</w:t>
      </w:r>
      <w:proofErr w:type="spellEnd"/>
      <w:r w:rsidRPr="002828A7">
        <w:rPr>
          <w:color w:val="000000"/>
          <w:sz w:val="24"/>
          <w:szCs w:val="24"/>
        </w:rPr>
        <w:t xml:space="preserve"> a </w:t>
      </w:r>
      <w:proofErr w:type="spellStart"/>
      <w:r w:rsidRPr="002828A7">
        <w:rPr>
          <w:color w:val="000000"/>
          <w:sz w:val="24"/>
          <w:szCs w:val="24"/>
        </w:rPr>
        <w:t>datelor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și</w:t>
      </w:r>
      <w:proofErr w:type="spellEnd"/>
      <w:r w:rsidRPr="002828A7">
        <w:rPr>
          <w:color w:val="000000"/>
          <w:sz w:val="24"/>
          <w:szCs w:val="24"/>
        </w:rPr>
        <w:t xml:space="preserve"> de </w:t>
      </w:r>
      <w:proofErr w:type="spellStart"/>
      <w:r w:rsidRPr="002828A7">
        <w:rPr>
          <w:color w:val="000000"/>
          <w:sz w:val="24"/>
          <w:szCs w:val="24"/>
        </w:rPr>
        <w:t>luare</w:t>
      </w:r>
      <w:proofErr w:type="spellEnd"/>
      <w:r w:rsidRPr="002828A7">
        <w:rPr>
          <w:color w:val="000000"/>
          <w:sz w:val="24"/>
          <w:szCs w:val="24"/>
        </w:rPr>
        <w:t xml:space="preserve"> a </w:t>
      </w:r>
      <w:proofErr w:type="spellStart"/>
      <w:r w:rsidRPr="002828A7">
        <w:rPr>
          <w:color w:val="000000"/>
          <w:sz w:val="24"/>
          <w:szCs w:val="24"/>
        </w:rPr>
        <w:t>deciziilor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bazate</w:t>
      </w:r>
      <w:proofErr w:type="spellEnd"/>
      <w:r w:rsidRPr="002828A7">
        <w:rPr>
          <w:color w:val="000000"/>
          <w:sz w:val="24"/>
          <w:szCs w:val="24"/>
        </w:rPr>
        <w:t xml:space="preserve"> pe </w:t>
      </w:r>
      <w:proofErr w:type="spellStart"/>
      <w:r w:rsidRPr="002828A7">
        <w:rPr>
          <w:color w:val="000000"/>
          <w:sz w:val="24"/>
          <w:szCs w:val="24"/>
        </w:rPr>
        <w:t>inteligența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artificială</w:t>
      </w:r>
      <w:proofErr w:type="spellEnd"/>
      <w:r w:rsidRPr="002828A7">
        <w:rPr>
          <w:color w:val="000000"/>
          <w:sz w:val="24"/>
          <w:szCs w:val="24"/>
        </w:rPr>
        <w:t xml:space="preserve">. </w:t>
      </w:r>
      <w:proofErr w:type="spellStart"/>
      <w:r w:rsidRPr="002828A7">
        <w:rPr>
          <w:color w:val="000000"/>
          <w:sz w:val="24"/>
          <w:szCs w:val="24"/>
        </w:rPr>
        <w:t>Procesarea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rapidă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și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precisă</w:t>
      </w:r>
      <w:proofErr w:type="spellEnd"/>
      <w:r w:rsidRPr="002828A7">
        <w:rPr>
          <w:color w:val="000000"/>
          <w:sz w:val="24"/>
          <w:szCs w:val="24"/>
        </w:rPr>
        <w:t xml:space="preserve"> a </w:t>
      </w:r>
      <w:proofErr w:type="spellStart"/>
      <w:r w:rsidRPr="002828A7">
        <w:rPr>
          <w:color w:val="000000"/>
          <w:sz w:val="24"/>
          <w:szCs w:val="24"/>
        </w:rPr>
        <w:t>unui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volum</w:t>
      </w:r>
      <w:proofErr w:type="spellEnd"/>
      <w:r w:rsidRPr="002828A7">
        <w:rPr>
          <w:color w:val="000000"/>
          <w:sz w:val="24"/>
          <w:szCs w:val="24"/>
        </w:rPr>
        <w:t xml:space="preserve"> mare de date, a </w:t>
      </w:r>
      <w:proofErr w:type="spellStart"/>
      <w:r w:rsidRPr="002828A7">
        <w:rPr>
          <w:color w:val="000000"/>
          <w:sz w:val="24"/>
          <w:szCs w:val="24"/>
        </w:rPr>
        <w:t>îmbunătățit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analiza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financiară</w:t>
      </w:r>
      <w:proofErr w:type="spellEnd"/>
      <w:r w:rsidRPr="002828A7">
        <w:rPr>
          <w:color w:val="000000"/>
          <w:sz w:val="24"/>
          <w:szCs w:val="24"/>
        </w:rPr>
        <w:t xml:space="preserve">, </w:t>
      </w:r>
      <w:proofErr w:type="spellStart"/>
      <w:r w:rsidRPr="002828A7">
        <w:rPr>
          <w:color w:val="000000"/>
          <w:sz w:val="24"/>
          <w:szCs w:val="24"/>
        </w:rPr>
        <w:t>evaluarea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riscurilor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și</w:t>
      </w:r>
      <w:proofErr w:type="spellEnd"/>
      <w:r w:rsidRPr="002828A7">
        <w:rPr>
          <w:color w:val="000000"/>
          <w:sz w:val="24"/>
          <w:szCs w:val="24"/>
        </w:rPr>
        <w:t xml:space="preserve"> </w:t>
      </w:r>
      <w:proofErr w:type="spellStart"/>
      <w:r w:rsidRPr="002828A7">
        <w:rPr>
          <w:color w:val="000000"/>
          <w:sz w:val="24"/>
          <w:szCs w:val="24"/>
        </w:rPr>
        <w:t>previziunile</w:t>
      </w:r>
      <w:proofErr w:type="spellEnd"/>
      <w:r w:rsidRPr="002828A7">
        <w:rPr>
          <w:color w:val="000000"/>
          <w:sz w:val="24"/>
          <w:szCs w:val="24"/>
        </w:rPr>
        <w:t>.</w:t>
      </w:r>
    </w:p>
    <w:p w14:paraId="2A6F319E" w14:textId="77777777" w:rsidR="002828A7" w:rsidRPr="003D06D1" w:rsidRDefault="002828A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color w:val="000000"/>
          <w:sz w:val="24"/>
          <w:szCs w:val="24"/>
        </w:rPr>
      </w:pPr>
    </w:p>
    <w:p w14:paraId="00000024" w14:textId="629408BE" w:rsidR="001C5B8D" w:rsidRDefault="003D06D1" w:rsidP="00A60D1B">
      <w:pPr>
        <w:numPr>
          <w:ilvl w:val="0"/>
          <w:numId w:val="1"/>
        </w:numPr>
        <w:tabs>
          <w:tab w:val="num" w:pos="1068"/>
        </w:tabs>
        <w:ind w:left="1068"/>
        <w:rPr>
          <w:b/>
          <w:sz w:val="24"/>
          <w:szCs w:val="24"/>
          <w:lang w:val="en-US"/>
        </w:rPr>
      </w:pPr>
      <w:r w:rsidRPr="003D06D1">
        <w:rPr>
          <w:b/>
          <w:sz w:val="24"/>
          <w:szCs w:val="24"/>
          <w:lang w:val="en-US"/>
        </w:rPr>
        <w:t>MET</w:t>
      </w:r>
      <w:r w:rsidR="00186893">
        <w:rPr>
          <w:b/>
          <w:sz w:val="24"/>
          <w:szCs w:val="24"/>
          <w:lang w:val="en-US"/>
        </w:rPr>
        <w:t>O</w:t>
      </w:r>
      <w:r w:rsidRPr="003D06D1">
        <w:rPr>
          <w:b/>
          <w:sz w:val="24"/>
          <w:szCs w:val="24"/>
          <w:lang w:val="en-US"/>
        </w:rPr>
        <w:t>DOLOG</w:t>
      </w:r>
      <w:r w:rsidR="00186893">
        <w:rPr>
          <w:b/>
          <w:sz w:val="24"/>
          <w:szCs w:val="24"/>
          <w:lang w:val="en-US"/>
        </w:rPr>
        <w:t>IA</w:t>
      </w:r>
      <w:r w:rsidRPr="003D06D1">
        <w:rPr>
          <w:b/>
          <w:sz w:val="24"/>
          <w:szCs w:val="24"/>
          <w:lang w:val="en-US"/>
        </w:rPr>
        <w:t xml:space="preserve"> </w:t>
      </w:r>
      <w:r w:rsidR="00186893">
        <w:rPr>
          <w:b/>
          <w:sz w:val="24"/>
          <w:szCs w:val="24"/>
          <w:lang w:val="en-US"/>
        </w:rPr>
        <w:t xml:space="preserve"> CERCETĂRII</w:t>
      </w:r>
    </w:p>
    <w:p w14:paraId="269EC4AB" w14:textId="77777777" w:rsidR="003D06D1" w:rsidRPr="003D06D1" w:rsidRDefault="003D06D1" w:rsidP="003D06D1">
      <w:pPr>
        <w:ind w:left="1068"/>
        <w:jc w:val="both"/>
        <w:rPr>
          <w:b/>
          <w:sz w:val="24"/>
          <w:szCs w:val="24"/>
          <w:lang w:val="en-US"/>
        </w:rPr>
      </w:pPr>
    </w:p>
    <w:p w14:paraId="5826E453" w14:textId="77777777" w:rsidR="00F662D8" w:rsidRPr="00F662D8" w:rsidRDefault="00F662D8" w:rsidP="00F662D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r w:rsidRPr="00F662D8">
        <w:rPr>
          <w:color w:val="000000"/>
          <w:sz w:val="24"/>
          <w:szCs w:val="24"/>
        </w:rPr>
        <w:t xml:space="preserve">Baza de date </w:t>
      </w:r>
      <w:proofErr w:type="spellStart"/>
      <w:r w:rsidRPr="00F662D8">
        <w:rPr>
          <w:color w:val="000000"/>
          <w:sz w:val="24"/>
          <w:szCs w:val="24"/>
        </w:rPr>
        <w:t>constituită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inițial</w:t>
      </w:r>
      <w:proofErr w:type="spellEnd"/>
      <w:r w:rsidRPr="00F662D8">
        <w:rPr>
          <w:color w:val="000000"/>
          <w:sz w:val="24"/>
          <w:szCs w:val="24"/>
        </w:rPr>
        <w:t xml:space="preserve"> pe o </w:t>
      </w:r>
      <w:proofErr w:type="spellStart"/>
      <w:r w:rsidRPr="00F662D8">
        <w:rPr>
          <w:color w:val="000000"/>
          <w:sz w:val="24"/>
          <w:szCs w:val="24"/>
        </w:rPr>
        <w:t>bază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multicriterială</w:t>
      </w:r>
      <w:proofErr w:type="spellEnd"/>
      <w:r w:rsidRPr="00F662D8">
        <w:rPr>
          <w:color w:val="000000"/>
          <w:sz w:val="24"/>
          <w:szCs w:val="24"/>
        </w:rPr>
        <w:t xml:space="preserve">, </w:t>
      </w:r>
      <w:proofErr w:type="spellStart"/>
      <w:r w:rsidRPr="00F662D8">
        <w:rPr>
          <w:color w:val="000000"/>
          <w:sz w:val="24"/>
          <w:szCs w:val="24"/>
        </w:rPr>
        <w:t>în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funcție</w:t>
      </w:r>
      <w:proofErr w:type="spellEnd"/>
      <w:r w:rsidRPr="00F662D8">
        <w:rPr>
          <w:color w:val="000000"/>
          <w:sz w:val="24"/>
          <w:szCs w:val="24"/>
        </w:rPr>
        <w:t xml:space="preserve"> de </w:t>
      </w:r>
      <w:proofErr w:type="spellStart"/>
      <w:r w:rsidRPr="00F662D8">
        <w:rPr>
          <w:color w:val="000000"/>
          <w:sz w:val="24"/>
          <w:szCs w:val="24"/>
        </w:rPr>
        <w:t>județul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administrativ</w:t>
      </w:r>
      <w:proofErr w:type="spellEnd"/>
      <w:r w:rsidRPr="00F662D8">
        <w:rPr>
          <w:color w:val="000000"/>
          <w:sz w:val="24"/>
          <w:szCs w:val="24"/>
        </w:rPr>
        <w:t xml:space="preserve"> al </w:t>
      </w:r>
      <w:proofErr w:type="spellStart"/>
      <w:r w:rsidRPr="00F662D8">
        <w:rPr>
          <w:color w:val="000000"/>
          <w:sz w:val="24"/>
          <w:szCs w:val="24"/>
        </w:rPr>
        <w:t>entității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economice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și</w:t>
      </w:r>
      <w:proofErr w:type="spellEnd"/>
      <w:r w:rsidRPr="00F662D8">
        <w:rPr>
          <w:color w:val="000000"/>
          <w:sz w:val="24"/>
          <w:szCs w:val="24"/>
        </w:rPr>
        <w:t xml:space="preserve"> de </w:t>
      </w:r>
      <w:proofErr w:type="spellStart"/>
      <w:r w:rsidRPr="00F662D8">
        <w:rPr>
          <w:color w:val="000000"/>
          <w:sz w:val="24"/>
          <w:szCs w:val="24"/>
        </w:rPr>
        <w:t>anul</w:t>
      </w:r>
      <w:proofErr w:type="spellEnd"/>
      <w:r w:rsidRPr="00F662D8">
        <w:rPr>
          <w:color w:val="000000"/>
          <w:sz w:val="24"/>
          <w:szCs w:val="24"/>
        </w:rPr>
        <w:t xml:space="preserve"> de </w:t>
      </w:r>
      <w:proofErr w:type="spellStart"/>
      <w:r w:rsidRPr="00F662D8">
        <w:rPr>
          <w:color w:val="000000"/>
          <w:sz w:val="24"/>
          <w:szCs w:val="24"/>
        </w:rPr>
        <w:t>raportare</w:t>
      </w:r>
      <w:proofErr w:type="spellEnd"/>
      <w:r w:rsidRPr="00F662D8">
        <w:rPr>
          <w:color w:val="000000"/>
          <w:sz w:val="24"/>
          <w:szCs w:val="24"/>
        </w:rPr>
        <w:t xml:space="preserve"> a </w:t>
      </w:r>
      <w:proofErr w:type="spellStart"/>
      <w:r w:rsidRPr="00F662D8">
        <w:rPr>
          <w:color w:val="000000"/>
          <w:sz w:val="24"/>
          <w:szCs w:val="24"/>
        </w:rPr>
        <w:t>indicatorilor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în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situațiile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financiare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anuale</w:t>
      </w:r>
      <w:proofErr w:type="spellEnd"/>
      <w:r w:rsidRPr="00F662D8">
        <w:rPr>
          <w:color w:val="000000"/>
          <w:sz w:val="24"/>
          <w:szCs w:val="24"/>
        </w:rPr>
        <w:t xml:space="preserve">, a </w:t>
      </w:r>
      <w:proofErr w:type="spellStart"/>
      <w:r w:rsidRPr="00F662D8">
        <w:rPr>
          <w:color w:val="000000"/>
          <w:sz w:val="24"/>
          <w:szCs w:val="24"/>
        </w:rPr>
        <w:t>fost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divizată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după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aplicarea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unor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criterii</w:t>
      </w:r>
      <w:proofErr w:type="spellEnd"/>
      <w:r w:rsidRPr="00F662D8">
        <w:rPr>
          <w:color w:val="000000"/>
          <w:sz w:val="24"/>
          <w:szCs w:val="24"/>
        </w:rPr>
        <w:t xml:space="preserve"> de </w:t>
      </w:r>
      <w:proofErr w:type="spellStart"/>
      <w:r w:rsidRPr="00F662D8">
        <w:rPr>
          <w:color w:val="000000"/>
          <w:sz w:val="24"/>
          <w:szCs w:val="24"/>
        </w:rPr>
        <w:t>excludere</w:t>
      </w:r>
      <w:proofErr w:type="spellEnd"/>
      <w:r w:rsidRPr="00F662D8">
        <w:rPr>
          <w:color w:val="000000"/>
          <w:sz w:val="24"/>
          <w:szCs w:val="24"/>
        </w:rPr>
        <w:t xml:space="preserve">, care au </w:t>
      </w:r>
      <w:proofErr w:type="spellStart"/>
      <w:r w:rsidRPr="00F662D8">
        <w:rPr>
          <w:color w:val="000000"/>
          <w:sz w:val="24"/>
          <w:szCs w:val="24"/>
        </w:rPr>
        <w:t>vizat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în</w:t>
      </w:r>
      <w:proofErr w:type="spellEnd"/>
      <w:r w:rsidRPr="00F662D8">
        <w:rPr>
          <w:color w:val="000000"/>
          <w:sz w:val="24"/>
          <w:szCs w:val="24"/>
        </w:rPr>
        <w:t xml:space="preserve"> principal </w:t>
      </w:r>
      <w:proofErr w:type="spellStart"/>
      <w:r w:rsidRPr="00F662D8">
        <w:rPr>
          <w:color w:val="000000"/>
          <w:sz w:val="24"/>
          <w:szCs w:val="24"/>
        </w:rPr>
        <w:t>existența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unor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valori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raportate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pentru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indicatorii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utilizați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pentru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construirea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variabilelor</w:t>
      </w:r>
      <w:proofErr w:type="spellEnd"/>
      <w:r w:rsidRPr="00F662D8">
        <w:rPr>
          <w:color w:val="000000"/>
          <w:sz w:val="24"/>
          <w:szCs w:val="24"/>
        </w:rPr>
        <w:t xml:space="preserve"> de </w:t>
      </w:r>
      <w:proofErr w:type="spellStart"/>
      <w:r w:rsidRPr="00F662D8">
        <w:rPr>
          <w:color w:val="000000"/>
          <w:sz w:val="24"/>
          <w:szCs w:val="24"/>
        </w:rPr>
        <w:t>risc</w:t>
      </w:r>
      <w:proofErr w:type="spellEnd"/>
      <w:r w:rsidRPr="00F662D8">
        <w:rPr>
          <w:color w:val="000000"/>
          <w:sz w:val="24"/>
          <w:szCs w:val="24"/>
        </w:rPr>
        <w:t xml:space="preserve"> pe </w:t>
      </w:r>
      <w:proofErr w:type="spellStart"/>
      <w:r w:rsidRPr="00F662D8">
        <w:rPr>
          <w:color w:val="000000"/>
          <w:sz w:val="24"/>
          <w:szCs w:val="24"/>
        </w:rPr>
        <w:t>baza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procedurilor</w:t>
      </w:r>
      <w:proofErr w:type="spellEnd"/>
      <w:r w:rsidRPr="00F662D8">
        <w:rPr>
          <w:color w:val="000000"/>
          <w:sz w:val="24"/>
          <w:szCs w:val="24"/>
        </w:rPr>
        <w:t xml:space="preserve"> de </w:t>
      </w:r>
      <w:proofErr w:type="spellStart"/>
      <w:r w:rsidRPr="00F662D8">
        <w:rPr>
          <w:color w:val="000000"/>
          <w:sz w:val="24"/>
          <w:szCs w:val="24"/>
        </w:rPr>
        <w:t>contabilitate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analitică</w:t>
      </w:r>
      <w:proofErr w:type="spellEnd"/>
      <w:r w:rsidRPr="00F662D8">
        <w:rPr>
          <w:color w:val="000000"/>
          <w:sz w:val="24"/>
          <w:szCs w:val="24"/>
        </w:rPr>
        <w:t xml:space="preserve">, </w:t>
      </w:r>
      <w:proofErr w:type="spellStart"/>
      <w:r w:rsidRPr="00F662D8">
        <w:rPr>
          <w:color w:val="000000"/>
          <w:sz w:val="24"/>
          <w:szCs w:val="24"/>
        </w:rPr>
        <w:t>existența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unor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valori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pozitive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pentru</w:t>
      </w:r>
      <w:proofErr w:type="spellEnd"/>
      <w:r w:rsidRPr="00F662D8">
        <w:rPr>
          <w:color w:val="000000"/>
          <w:sz w:val="24"/>
          <w:szCs w:val="24"/>
        </w:rPr>
        <w:t xml:space="preserve"> o </w:t>
      </w:r>
      <w:proofErr w:type="spellStart"/>
      <w:r w:rsidRPr="00F662D8">
        <w:rPr>
          <w:color w:val="000000"/>
          <w:sz w:val="24"/>
          <w:szCs w:val="24"/>
        </w:rPr>
        <w:t>serie</w:t>
      </w:r>
      <w:proofErr w:type="spellEnd"/>
      <w:r w:rsidRPr="00F662D8">
        <w:rPr>
          <w:color w:val="000000"/>
          <w:sz w:val="24"/>
          <w:szCs w:val="24"/>
        </w:rPr>
        <w:t xml:space="preserve"> de </w:t>
      </w:r>
      <w:proofErr w:type="spellStart"/>
      <w:r w:rsidRPr="00F662D8">
        <w:rPr>
          <w:color w:val="000000"/>
          <w:sz w:val="24"/>
          <w:szCs w:val="24"/>
        </w:rPr>
        <w:t>indicatori</w:t>
      </w:r>
      <w:proofErr w:type="spellEnd"/>
      <w:r w:rsidRPr="00F662D8">
        <w:rPr>
          <w:color w:val="000000"/>
          <w:sz w:val="24"/>
          <w:szCs w:val="24"/>
        </w:rPr>
        <w:t xml:space="preserve"> (de </w:t>
      </w:r>
      <w:proofErr w:type="spellStart"/>
      <w:r w:rsidRPr="00F662D8">
        <w:rPr>
          <w:color w:val="000000"/>
          <w:sz w:val="24"/>
          <w:szCs w:val="24"/>
        </w:rPr>
        <w:t>exemplu</w:t>
      </w:r>
      <w:proofErr w:type="spellEnd"/>
      <w:r w:rsidRPr="00F662D8">
        <w:rPr>
          <w:color w:val="000000"/>
          <w:sz w:val="24"/>
          <w:szCs w:val="24"/>
        </w:rPr>
        <w:t xml:space="preserve">: </w:t>
      </w:r>
      <w:proofErr w:type="spellStart"/>
      <w:r w:rsidRPr="00F662D8">
        <w:rPr>
          <w:color w:val="000000"/>
          <w:sz w:val="24"/>
          <w:szCs w:val="24"/>
        </w:rPr>
        <w:t>pentru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indicatorul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cifră</w:t>
      </w:r>
      <w:proofErr w:type="spellEnd"/>
      <w:r w:rsidRPr="00F662D8">
        <w:rPr>
          <w:color w:val="000000"/>
          <w:sz w:val="24"/>
          <w:szCs w:val="24"/>
        </w:rPr>
        <w:t xml:space="preserve"> de </w:t>
      </w:r>
      <w:proofErr w:type="spellStart"/>
      <w:r w:rsidRPr="00F662D8">
        <w:rPr>
          <w:color w:val="000000"/>
          <w:sz w:val="24"/>
          <w:szCs w:val="24"/>
        </w:rPr>
        <w:t>afaceri</w:t>
      </w:r>
      <w:proofErr w:type="spellEnd"/>
      <w:r w:rsidRPr="00F662D8">
        <w:rPr>
          <w:color w:val="000000"/>
          <w:sz w:val="24"/>
          <w:szCs w:val="24"/>
        </w:rPr>
        <w:t xml:space="preserve">, </w:t>
      </w:r>
      <w:proofErr w:type="spellStart"/>
      <w:r w:rsidRPr="00F662D8">
        <w:rPr>
          <w:color w:val="000000"/>
          <w:sz w:val="24"/>
          <w:szCs w:val="24"/>
        </w:rPr>
        <w:t>pentru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indicatorul</w:t>
      </w:r>
      <w:proofErr w:type="spellEnd"/>
      <w:r w:rsidRPr="00F662D8">
        <w:rPr>
          <w:color w:val="000000"/>
          <w:sz w:val="24"/>
          <w:szCs w:val="24"/>
        </w:rPr>
        <w:t xml:space="preserve"> active </w:t>
      </w:r>
      <w:proofErr w:type="spellStart"/>
      <w:r w:rsidRPr="00F662D8">
        <w:rPr>
          <w:color w:val="000000"/>
          <w:sz w:val="24"/>
          <w:szCs w:val="24"/>
        </w:rPr>
        <w:t>imobilizate</w:t>
      </w:r>
      <w:proofErr w:type="spellEnd"/>
      <w:r w:rsidRPr="00F662D8">
        <w:rPr>
          <w:color w:val="000000"/>
          <w:sz w:val="24"/>
          <w:szCs w:val="24"/>
        </w:rPr>
        <w:t xml:space="preserve">), </w:t>
      </w:r>
      <w:proofErr w:type="spellStart"/>
      <w:r w:rsidRPr="00F662D8">
        <w:rPr>
          <w:color w:val="000000"/>
          <w:sz w:val="24"/>
          <w:szCs w:val="24"/>
        </w:rPr>
        <w:t>construirea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unor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indicatori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agregați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pentru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unele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variabile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și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eliminarea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valorilor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absurde</w:t>
      </w:r>
      <w:proofErr w:type="spellEnd"/>
      <w:r w:rsidRPr="00F662D8">
        <w:rPr>
          <w:color w:val="000000"/>
          <w:sz w:val="24"/>
          <w:szCs w:val="24"/>
        </w:rPr>
        <w:t xml:space="preserve">, care </w:t>
      </w:r>
      <w:proofErr w:type="spellStart"/>
      <w:r w:rsidRPr="00F662D8">
        <w:rPr>
          <w:color w:val="000000"/>
          <w:sz w:val="24"/>
          <w:szCs w:val="24"/>
        </w:rPr>
        <w:t>erau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în</w:t>
      </w:r>
      <w:proofErr w:type="spellEnd"/>
      <w:r w:rsidRPr="00F662D8">
        <w:rPr>
          <w:color w:val="000000"/>
          <w:sz w:val="24"/>
          <w:szCs w:val="24"/>
        </w:rPr>
        <w:t xml:space="preserve"> mod evident </w:t>
      </w:r>
      <w:proofErr w:type="spellStart"/>
      <w:r w:rsidRPr="00F662D8">
        <w:rPr>
          <w:color w:val="000000"/>
          <w:sz w:val="24"/>
          <w:szCs w:val="24"/>
        </w:rPr>
        <w:t>disproporționate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în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raport</w:t>
      </w:r>
      <w:proofErr w:type="spellEnd"/>
      <w:r w:rsidRPr="00F662D8">
        <w:rPr>
          <w:color w:val="000000"/>
          <w:sz w:val="24"/>
          <w:szCs w:val="24"/>
        </w:rPr>
        <w:t xml:space="preserve"> cu </w:t>
      </w:r>
      <w:proofErr w:type="spellStart"/>
      <w:r w:rsidRPr="00F662D8">
        <w:rPr>
          <w:color w:val="000000"/>
          <w:sz w:val="24"/>
          <w:szCs w:val="24"/>
        </w:rPr>
        <w:t>întreaga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populație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statistică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inclusă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în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studiu</w:t>
      </w:r>
      <w:proofErr w:type="spellEnd"/>
      <w:r w:rsidRPr="00F662D8">
        <w:rPr>
          <w:color w:val="000000"/>
          <w:sz w:val="24"/>
          <w:szCs w:val="24"/>
        </w:rPr>
        <w:t>.</w:t>
      </w:r>
    </w:p>
    <w:p w14:paraId="3DB663B4" w14:textId="77777777" w:rsidR="00F662D8" w:rsidRDefault="00F662D8" w:rsidP="00F662D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proofErr w:type="spellStart"/>
      <w:r w:rsidRPr="00F662D8">
        <w:rPr>
          <w:color w:val="000000"/>
          <w:sz w:val="24"/>
          <w:szCs w:val="24"/>
        </w:rPr>
        <w:t>Eșantionul</w:t>
      </w:r>
      <w:proofErr w:type="spellEnd"/>
      <w:r w:rsidRPr="00F662D8">
        <w:rPr>
          <w:color w:val="000000"/>
          <w:sz w:val="24"/>
          <w:szCs w:val="24"/>
        </w:rPr>
        <w:t xml:space="preserve"> statistic final </w:t>
      </w:r>
      <w:proofErr w:type="spellStart"/>
      <w:r w:rsidRPr="00F662D8">
        <w:rPr>
          <w:color w:val="000000"/>
          <w:sz w:val="24"/>
          <w:szCs w:val="24"/>
        </w:rPr>
        <w:t>analizat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este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compus</w:t>
      </w:r>
      <w:proofErr w:type="spellEnd"/>
      <w:r w:rsidRPr="00F662D8">
        <w:rPr>
          <w:color w:val="000000"/>
          <w:sz w:val="24"/>
          <w:szCs w:val="24"/>
        </w:rPr>
        <w:t xml:space="preserve"> din 36.140 </w:t>
      </w:r>
      <w:proofErr w:type="spellStart"/>
      <w:r w:rsidRPr="00F662D8">
        <w:rPr>
          <w:color w:val="000000"/>
          <w:sz w:val="24"/>
          <w:szCs w:val="24"/>
        </w:rPr>
        <w:t>observații</w:t>
      </w:r>
      <w:proofErr w:type="spellEnd"/>
      <w:r w:rsidRPr="00F662D8">
        <w:rPr>
          <w:color w:val="000000"/>
          <w:sz w:val="24"/>
          <w:szCs w:val="24"/>
        </w:rPr>
        <w:t xml:space="preserve">, </w:t>
      </w:r>
      <w:proofErr w:type="spellStart"/>
      <w:r w:rsidRPr="00F662D8">
        <w:rPr>
          <w:color w:val="000000"/>
          <w:sz w:val="24"/>
          <w:szCs w:val="24"/>
        </w:rPr>
        <w:t>reprezentând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indicatori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economico-financiari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raportați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în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situațiile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financiare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anuale</w:t>
      </w:r>
      <w:proofErr w:type="spellEnd"/>
      <w:r w:rsidRPr="00F662D8">
        <w:rPr>
          <w:color w:val="000000"/>
          <w:sz w:val="24"/>
          <w:szCs w:val="24"/>
        </w:rPr>
        <w:t xml:space="preserve"> ale </w:t>
      </w:r>
      <w:proofErr w:type="spellStart"/>
      <w:r w:rsidRPr="00F662D8">
        <w:rPr>
          <w:color w:val="000000"/>
          <w:sz w:val="24"/>
          <w:szCs w:val="24"/>
        </w:rPr>
        <w:t>entităților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economice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incluse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în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studiu</w:t>
      </w:r>
      <w:proofErr w:type="spellEnd"/>
      <w:r w:rsidRPr="00F662D8">
        <w:rPr>
          <w:color w:val="000000"/>
          <w:sz w:val="24"/>
          <w:szCs w:val="24"/>
        </w:rPr>
        <w:t xml:space="preserve">, din </w:t>
      </w:r>
      <w:proofErr w:type="spellStart"/>
      <w:r w:rsidRPr="00F662D8">
        <w:rPr>
          <w:color w:val="000000"/>
          <w:sz w:val="24"/>
          <w:szCs w:val="24"/>
        </w:rPr>
        <w:t>cele</w:t>
      </w:r>
      <w:proofErr w:type="spellEnd"/>
      <w:r w:rsidRPr="00F662D8">
        <w:rPr>
          <w:color w:val="000000"/>
          <w:sz w:val="24"/>
          <w:szCs w:val="24"/>
        </w:rPr>
        <w:t xml:space="preserve"> 41 de </w:t>
      </w:r>
      <w:proofErr w:type="spellStart"/>
      <w:r w:rsidRPr="00F662D8">
        <w:rPr>
          <w:color w:val="000000"/>
          <w:sz w:val="24"/>
          <w:szCs w:val="24"/>
        </w:rPr>
        <w:t>județe</w:t>
      </w:r>
      <w:proofErr w:type="spellEnd"/>
      <w:r w:rsidRPr="00F662D8">
        <w:rPr>
          <w:color w:val="000000"/>
          <w:sz w:val="24"/>
          <w:szCs w:val="24"/>
        </w:rPr>
        <w:t xml:space="preserve"> ale </w:t>
      </w:r>
      <w:proofErr w:type="spellStart"/>
      <w:r w:rsidRPr="00F662D8">
        <w:rPr>
          <w:color w:val="000000"/>
          <w:sz w:val="24"/>
          <w:szCs w:val="24"/>
        </w:rPr>
        <w:t>țării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și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municipiul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București</w:t>
      </w:r>
      <w:proofErr w:type="spellEnd"/>
      <w:r w:rsidRPr="00F662D8">
        <w:rPr>
          <w:color w:val="000000"/>
          <w:sz w:val="24"/>
          <w:szCs w:val="24"/>
        </w:rPr>
        <w:t xml:space="preserve">, din </w:t>
      </w:r>
      <w:proofErr w:type="spellStart"/>
      <w:r w:rsidRPr="00F662D8">
        <w:rPr>
          <w:color w:val="000000"/>
          <w:sz w:val="24"/>
          <w:szCs w:val="24"/>
        </w:rPr>
        <w:t>intervalul</w:t>
      </w:r>
      <w:proofErr w:type="spellEnd"/>
      <w:r w:rsidRPr="00F662D8">
        <w:rPr>
          <w:color w:val="000000"/>
          <w:sz w:val="24"/>
          <w:szCs w:val="24"/>
        </w:rPr>
        <w:t xml:space="preserve"> de </w:t>
      </w:r>
      <w:proofErr w:type="spellStart"/>
      <w:r w:rsidRPr="00F662D8">
        <w:rPr>
          <w:color w:val="000000"/>
          <w:sz w:val="24"/>
          <w:szCs w:val="24"/>
        </w:rPr>
        <w:t>timp</w:t>
      </w:r>
      <w:proofErr w:type="spellEnd"/>
      <w:r w:rsidRPr="00F662D8">
        <w:rPr>
          <w:color w:val="000000"/>
          <w:sz w:val="24"/>
          <w:szCs w:val="24"/>
        </w:rPr>
        <w:t xml:space="preserve"> 2018 - 2022. </w:t>
      </w:r>
    </w:p>
    <w:p w14:paraId="265ED68F" w14:textId="77777777" w:rsidR="00F662D8" w:rsidRDefault="00F662D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r w:rsidRPr="00F662D8">
        <w:rPr>
          <w:color w:val="000000"/>
          <w:sz w:val="24"/>
          <w:szCs w:val="24"/>
        </w:rPr>
        <w:t xml:space="preserve">Cel </w:t>
      </w:r>
      <w:proofErr w:type="spellStart"/>
      <w:r w:rsidRPr="00F662D8">
        <w:rPr>
          <w:color w:val="000000"/>
          <w:sz w:val="24"/>
          <w:szCs w:val="24"/>
        </w:rPr>
        <w:t>mai</w:t>
      </w:r>
      <w:proofErr w:type="spellEnd"/>
      <w:r w:rsidRPr="00F662D8">
        <w:rPr>
          <w:color w:val="000000"/>
          <w:sz w:val="24"/>
          <w:szCs w:val="24"/>
        </w:rPr>
        <w:t xml:space="preserve"> mare </w:t>
      </w:r>
      <w:proofErr w:type="spellStart"/>
      <w:r w:rsidRPr="00F662D8">
        <w:rPr>
          <w:color w:val="000000"/>
          <w:sz w:val="24"/>
          <w:szCs w:val="24"/>
        </w:rPr>
        <w:t>subeșantion</w:t>
      </w:r>
      <w:proofErr w:type="spellEnd"/>
      <w:r w:rsidRPr="00F662D8">
        <w:rPr>
          <w:color w:val="000000"/>
          <w:sz w:val="24"/>
          <w:szCs w:val="24"/>
        </w:rPr>
        <w:t xml:space="preserve"> statistic </w:t>
      </w:r>
      <w:proofErr w:type="spellStart"/>
      <w:r w:rsidRPr="00F662D8">
        <w:rPr>
          <w:color w:val="000000"/>
          <w:sz w:val="24"/>
          <w:szCs w:val="24"/>
        </w:rPr>
        <w:t>este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reprezentat</w:t>
      </w:r>
      <w:proofErr w:type="spellEnd"/>
      <w:r w:rsidRPr="00F662D8">
        <w:rPr>
          <w:color w:val="000000"/>
          <w:sz w:val="24"/>
          <w:szCs w:val="24"/>
        </w:rPr>
        <w:t xml:space="preserve"> de </w:t>
      </w:r>
      <w:proofErr w:type="spellStart"/>
      <w:r w:rsidRPr="00F662D8">
        <w:rPr>
          <w:color w:val="000000"/>
          <w:sz w:val="24"/>
          <w:szCs w:val="24"/>
        </w:rPr>
        <w:t>indicatorii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economico-financiari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raportați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în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situațiile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financiare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anuale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pentru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perioada</w:t>
      </w:r>
      <w:proofErr w:type="spellEnd"/>
      <w:r w:rsidRPr="00F662D8">
        <w:rPr>
          <w:color w:val="000000"/>
          <w:sz w:val="24"/>
          <w:szCs w:val="24"/>
        </w:rPr>
        <w:t xml:space="preserve"> 2018 - 2022, </w:t>
      </w:r>
      <w:proofErr w:type="spellStart"/>
      <w:r w:rsidRPr="00F662D8">
        <w:rPr>
          <w:color w:val="000000"/>
          <w:sz w:val="24"/>
          <w:szCs w:val="24"/>
        </w:rPr>
        <w:t>calculați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pentru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entitățile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economice</w:t>
      </w:r>
      <w:proofErr w:type="spellEnd"/>
      <w:r w:rsidRPr="00F662D8">
        <w:rPr>
          <w:color w:val="000000"/>
          <w:sz w:val="24"/>
          <w:szCs w:val="24"/>
        </w:rPr>
        <w:t xml:space="preserve"> care </w:t>
      </w:r>
      <w:proofErr w:type="spellStart"/>
      <w:r w:rsidRPr="00F662D8">
        <w:rPr>
          <w:color w:val="000000"/>
          <w:sz w:val="24"/>
          <w:szCs w:val="24"/>
        </w:rPr>
        <w:t>își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desfășoară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activitatea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în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domeniul</w:t>
      </w:r>
      <w:proofErr w:type="spellEnd"/>
      <w:r w:rsidRPr="00F662D8">
        <w:rPr>
          <w:color w:val="000000"/>
          <w:sz w:val="24"/>
          <w:szCs w:val="24"/>
        </w:rPr>
        <w:t xml:space="preserve"> 4120 - </w:t>
      </w:r>
      <w:proofErr w:type="spellStart"/>
      <w:r w:rsidRPr="00F662D8">
        <w:rPr>
          <w:color w:val="000000"/>
          <w:sz w:val="24"/>
          <w:szCs w:val="24"/>
        </w:rPr>
        <w:t>Lucrări</w:t>
      </w:r>
      <w:proofErr w:type="spellEnd"/>
      <w:r w:rsidRPr="00F662D8">
        <w:rPr>
          <w:color w:val="000000"/>
          <w:sz w:val="24"/>
          <w:szCs w:val="24"/>
        </w:rPr>
        <w:t xml:space="preserve"> de </w:t>
      </w:r>
      <w:proofErr w:type="spellStart"/>
      <w:r w:rsidRPr="00F662D8">
        <w:rPr>
          <w:color w:val="000000"/>
          <w:sz w:val="24"/>
          <w:szCs w:val="24"/>
        </w:rPr>
        <w:t>construcții</w:t>
      </w:r>
      <w:proofErr w:type="spellEnd"/>
      <w:r w:rsidRPr="00F662D8">
        <w:rPr>
          <w:color w:val="000000"/>
          <w:sz w:val="24"/>
          <w:szCs w:val="24"/>
        </w:rPr>
        <w:t xml:space="preserve"> a </w:t>
      </w:r>
      <w:proofErr w:type="spellStart"/>
      <w:r w:rsidRPr="00F662D8">
        <w:rPr>
          <w:color w:val="000000"/>
          <w:sz w:val="24"/>
          <w:szCs w:val="24"/>
        </w:rPr>
        <w:t>clădirilor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rezidențiale</w:t>
      </w:r>
      <w:proofErr w:type="spellEnd"/>
      <w:r w:rsidRPr="00F662D8">
        <w:rPr>
          <w:color w:val="000000"/>
          <w:sz w:val="24"/>
          <w:szCs w:val="24"/>
        </w:rPr>
        <w:t xml:space="preserve">, care include 9.763 de </w:t>
      </w:r>
      <w:proofErr w:type="spellStart"/>
      <w:r w:rsidRPr="00F662D8">
        <w:rPr>
          <w:color w:val="000000"/>
          <w:sz w:val="24"/>
          <w:szCs w:val="24"/>
        </w:rPr>
        <w:t>observații</w:t>
      </w:r>
      <w:proofErr w:type="spellEnd"/>
      <w:r w:rsidRPr="00F662D8">
        <w:rPr>
          <w:color w:val="000000"/>
          <w:sz w:val="24"/>
          <w:szCs w:val="24"/>
        </w:rPr>
        <w:t xml:space="preserve">. </w:t>
      </w:r>
      <w:proofErr w:type="spellStart"/>
      <w:r w:rsidRPr="00F662D8">
        <w:rPr>
          <w:color w:val="000000"/>
          <w:sz w:val="24"/>
          <w:szCs w:val="24"/>
        </w:rPr>
        <w:t>Acesta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este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urmat</w:t>
      </w:r>
      <w:proofErr w:type="spellEnd"/>
      <w:r w:rsidRPr="00F662D8">
        <w:rPr>
          <w:color w:val="000000"/>
          <w:sz w:val="24"/>
          <w:szCs w:val="24"/>
        </w:rPr>
        <w:t xml:space="preserve"> de </w:t>
      </w:r>
      <w:proofErr w:type="spellStart"/>
      <w:r w:rsidRPr="00F662D8">
        <w:rPr>
          <w:color w:val="000000"/>
          <w:sz w:val="24"/>
          <w:szCs w:val="24"/>
        </w:rPr>
        <w:t>domeniul</w:t>
      </w:r>
      <w:proofErr w:type="spellEnd"/>
      <w:r w:rsidRPr="00F662D8">
        <w:rPr>
          <w:color w:val="000000"/>
          <w:sz w:val="24"/>
          <w:szCs w:val="24"/>
        </w:rPr>
        <w:t xml:space="preserve"> economic 4520 - </w:t>
      </w:r>
      <w:proofErr w:type="spellStart"/>
      <w:r w:rsidRPr="00F662D8">
        <w:rPr>
          <w:color w:val="000000"/>
          <w:sz w:val="24"/>
          <w:szCs w:val="24"/>
        </w:rPr>
        <w:t>Întreținerea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și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repararea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autovehiculelor</w:t>
      </w:r>
      <w:proofErr w:type="spellEnd"/>
      <w:r w:rsidRPr="00F662D8">
        <w:rPr>
          <w:color w:val="000000"/>
          <w:sz w:val="24"/>
          <w:szCs w:val="24"/>
        </w:rPr>
        <w:t xml:space="preserve">, care include 8.636 </w:t>
      </w:r>
      <w:proofErr w:type="spellStart"/>
      <w:r w:rsidRPr="00F662D8">
        <w:rPr>
          <w:color w:val="000000"/>
          <w:sz w:val="24"/>
          <w:szCs w:val="24"/>
        </w:rPr>
        <w:t>observații</w:t>
      </w:r>
      <w:proofErr w:type="spellEnd"/>
      <w:r w:rsidRPr="00F662D8">
        <w:rPr>
          <w:color w:val="000000"/>
          <w:sz w:val="24"/>
          <w:szCs w:val="24"/>
        </w:rPr>
        <w:t xml:space="preserve">, </w:t>
      </w:r>
      <w:proofErr w:type="spellStart"/>
      <w:r w:rsidRPr="00F662D8">
        <w:rPr>
          <w:color w:val="000000"/>
          <w:sz w:val="24"/>
          <w:szCs w:val="24"/>
        </w:rPr>
        <w:t>reprezentând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aproximativ</w:t>
      </w:r>
      <w:proofErr w:type="spellEnd"/>
      <w:r w:rsidRPr="00F662D8">
        <w:rPr>
          <w:color w:val="000000"/>
          <w:sz w:val="24"/>
          <w:szCs w:val="24"/>
        </w:rPr>
        <w:t xml:space="preserve"> 24% din </w:t>
      </w:r>
      <w:proofErr w:type="spellStart"/>
      <w:r w:rsidRPr="00F662D8">
        <w:rPr>
          <w:color w:val="000000"/>
          <w:sz w:val="24"/>
          <w:szCs w:val="24"/>
        </w:rPr>
        <w:t>populația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statistică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analizată</w:t>
      </w:r>
      <w:proofErr w:type="spellEnd"/>
      <w:r w:rsidRPr="00F662D8">
        <w:rPr>
          <w:color w:val="000000"/>
          <w:sz w:val="24"/>
          <w:szCs w:val="24"/>
        </w:rPr>
        <w:t xml:space="preserve">, </w:t>
      </w:r>
      <w:proofErr w:type="spellStart"/>
      <w:r w:rsidRPr="00F662D8">
        <w:rPr>
          <w:color w:val="000000"/>
          <w:sz w:val="24"/>
          <w:szCs w:val="24"/>
        </w:rPr>
        <w:t>apoi</w:t>
      </w:r>
      <w:proofErr w:type="spellEnd"/>
      <w:r w:rsidRPr="00F662D8">
        <w:rPr>
          <w:color w:val="000000"/>
          <w:sz w:val="24"/>
          <w:szCs w:val="24"/>
        </w:rPr>
        <w:t xml:space="preserve"> de </w:t>
      </w:r>
      <w:proofErr w:type="spellStart"/>
      <w:r w:rsidRPr="00F662D8">
        <w:rPr>
          <w:color w:val="000000"/>
          <w:sz w:val="24"/>
          <w:szCs w:val="24"/>
        </w:rPr>
        <w:t>domeniul</w:t>
      </w:r>
      <w:proofErr w:type="spellEnd"/>
      <w:r w:rsidRPr="00F662D8">
        <w:rPr>
          <w:color w:val="000000"/>
          <w:sz w:val="24"/>
          <w:szCs w:val="24"/>
        </w:rPr>
        <w:t xml:space="preserve"> 5510 - </w:t>
      </w:r>
      <w:proofErr w:type="spellStart"/>
      <w:r w:rsidRPr="00F662D8">
        <w:rPr>
          <w:color w:val="000000"/>
          <w:sz w:val="24"/>
          <w:szCs w:val="24"/>
        </w:rPr>
        <w:t>Hoteluri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și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unități</w:t>
      </w:r>
      <w:proofErr w:type="spellEnd"/>
      <w:r w:rsidRPr="00F662D8">
        <w:rPr>
          <w:color w:val="000000"/>
          <w:sz w:val="24"/>
          <w:szCs w:val="24"/>
        </w:rPr>
        <w:t xml:space="preserve"> de </w:t>
      </w:r>
      <w:proofErr w:type="spellStart"/>
      <w:r w:rsidRPr="00F662D8">
        <w:rPr>
          <w:color w:val="000000"/>
          <w:sz w:val="24"/>
          <w:szCs w:val="24"/>
        </w:rPr>
        <w:t>cazare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similare</w:t>
      </w:r>
      <w:proofErr w:type="spellEnd"/>
      <w:r w:rsidRPr="00F662D8">
        <w:rPr>
          <w:color w:val="000000"/>
          <w:sz w:val="24"/>
          <w:szCs w:val="24"/>
        </w:rPr>
        <w:t xml:space="preserve"> cu 5.330 </w:t>
      </w:r>
      <w:proofErr w:type="spellStart"/>
      <w:r w:rsidRPr="00F662D8">
        <w:rPr>
          <w:color w:val="000000"/>
          <w:sz w:val="24"/>
          <w:szCs w:val="24"/>
        </w:rPr>
        <w:t>observații</w:t>
      </w:r>
      <w:proofErr w:type="spellEnd"/>
      <w:r w:rsidRPr="00F662D8">
        <w:rPr>
          <w:color w:val="000000"/>
          <w:sz w:val="24"/>
          <w:szCs w:val="24"/>
        </w:rPr>
        <w:t xml:space="preserve">, de </w:t>
      </w:r>
      <w:proofErr w:type="spellStart"/>
      <w:r w:rsidRPr="00F662D8">
        <w:rPr>
          <w:color w:val="000000"/>
          <w:sz w:val="24"/>
          <w:szCs w:val="24"/>
        </w:rPr>
        <w:t>domeniul</w:t>
      </w:r>
      <w:proofErr w:type="spellEnd"/>
      <w:r w:rsidRPr="00F662D8">
        <w:rPr>
          <w:color w:val="000000"/>
          <w:sz w:val="24"/>
          <w:szCs w:val="24"/>
        </w:rPr>
        <w:t xml:space="preserve"> 6831 - </w:t>
      </w:r>
      <w:proofErr w:type="spellStart"/>
      <w:r w:rsidRPr="00F662D8">
        <w:rPr>
          <w:color w:val="000000"/>
          <w:sz w:val="24"/>
          <w:szCs w:val="24"/>
        </w:rPr>
        <w:t>Agenții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imobiliare</w:t>
      </w:r>
      <w:proofErr w:type="spellEnd"/>
      <w:r w:rsidRPr="00F662D8">
        <w:rPr>
          <w:color w:val="000000"/>
          <w:sz w:val="24"/>
          <w:szCs w:val="24"/>
        </w:rPr>
        <w:t xml:space="preserve"> cu 3. 713 </w:t>
      </w:r>
      <w:proofErr w:type="spellStart"/>
      <w:r w:rsidRPr="00F662D8">
        <w:rPr>
          <w:color w:val="000000"/>
          <w:sz w:val="24"/>
          <w:szCs w:val="24"/>
        </w:rPr>
        <w:t>observații</w:t>
      </w:r>
      <w:proofErr w:type="spellEnd"/>
      <w:r w:rsidRPr="00F662D8">
        <w:rPr>
          <w:color w:val="000000"/>
          <w:sz w:val="24"/>
          <w:szCs w:val="24"/>
        </w:rPr>
        <w:t xml:space="preserve">, de </w:t>
      </w:r>
      <w:proofErr w:type="spellStart"/>
      <w:r w:rsidRPr="00F662D8">
        <w:rPr>
          <w:color w:val="000000"/>
          <w:sz w:val="24"/>
          <w:szCs w:val="24"/>
        </w:rPr>
        <w:t>domeniul</w:t>
      </w:r>
      <w:proofErr w:type="spellEnd"/>
      <w:r w:rsidRPr="00F662D8">
        <w:rPr>
          <w:color w:val="000000"/>
          <w:sz w:val="24"/>
          <w:szCs w:val="24"/>
        </w:rPr>
        <w:t xml:space="preserve"> 8621 - </w:t>
      </w:r>
      <w:proofErr w:type="spellStart"/>
      <w:r w:rsidRPr="00F662D8">
        <w:rPr>
          <w:color w:val="000000"/>
          <w:sz w:val="24"/>
          <w:szCs w:val="24"/>
        </w:rPr>
        <w:t>Activități</w:t>
      </w:r>
      <w:proofErr w:type="spellEnd"/>
      <w:r w:rsidRPr="00F662D8">
        <w:rPr>
          <w:color w:val="000000"/>
          <w:sz w:val="24"/>
          <w:szCs w:val="24"/>
        </w:rPr>
        <w:t xml:space="preserve"> de </w:t>
      </w:r>
      <w:proofErr w:type="spellStart"/>
      <w:r w:rsidRPr="00F662D8">
        <w:rPr>
          <w:color w:val="000000"/>
          <w:sz w:val="24"/>
          <w:szCs w:val="24"/>
        </w:rPr>
        <w:t>medicină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generală</w:t>
      </w:r>
      <w:proofErr w:type="spellEnd"/>
      <w:r w:rsidRPr="00F662D8">
        <w:rPr>
          <w:color w:val="000000"/>
          <w:sz w:val="24"/>
          <w:szCs w:val="24"/>
        </w:rPr>
        <w:t xml:space="preserve">, cu 3.110 </w:t>
      </w:r>
      <w:proofErr w:type="spellStart"/>
      <w:r w:rsidRPr="00F662D8">
        <w:rPr>
          <w:color w:val="000000"/>
          <w:sz w:val="24"/>
          <w:szCs w:val="24"/>
        </w:rPr>
        <w:t>observații</w:t>
      </w:r>
      <w:proofErr w:type="spellEnd"/>
      <w:r w:rsidRPr="00F662D8">
        <w:rPr>
          <w:color w:val="000000"/>
          <w:sz w:val="24"/>
          <w:szCs w:val="24"/>
        </w:rPr>
        <w:t xml:space="preserve">, de </w:t>
      </w:r>
      <w:proofErr w:type="spellStart"/>
      <w:r w:rsidRPr="00F662D8">
        <w:rPr>
          <w:color w:val="000000"/>
          <w:sz w:val="24"/>
          <w:szCs w:val="24"/>
        </w:rPr>
        <w:t>domeniul</w:t>
      </w:r>
      <w:proofErr w:type="spellEnd"/>
      <w:r w:rsidRPr="00F662D8">
        <w:rPr>
          <w:color w:val="000000"/>
          <w:sz w:val="24"/>
          <w:szCs w:val="24"/>
        </w:rPr>
        <w:t xml:space="preserve"> 6920 - </w:t>
      </w:r>
      <w:proofErr w:type="spellStart"/>
      <w:r w:rsidRPr="00F662D8">
        <w:rPr>
          <w:color w:val="000000"/>
          <w:sz w:val="24"/>
          <w:szCs w:val="24"/>
        </w:rPr>
        <w:t>Activități</w:t>
      </w:r>
      <w:proofErr w:type="spellEnd"/>
      <w:r w:rsidRPr="00F662D8">
        <w:rPr>
          <w:color w:val="000000"/>
          <w:sz w:val="24"/>
          <w:szCs w:val="24"/>
        </w:rPr>
        <w:t xml:space="preserve"> de </w:t>
      </w:r>
      <w:proofErr w:type="spellStart"/>
      <w:r w:rsidRPr="00F662D8">
        <w:rPr>
          <w:color w:val="000000"/>
          <w:sz w:val="24"/>
          <w:szCs w:val="24"/>
        </w:rPr>
        <w:t>contabilitate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și</w:t>
      </w:r>
      <w:proofErr w:type="spellEnd"/>
      <w:r w:rsidRPr="00F662D8">
        <w:rPr>
          <w:color w:val="000000"/>
          <w:sz w:val="24"/>
          <w:szCs w:val="24"/>
        </w:rPr>
        <w:t xml:space="preserve"> audit </w:t>
      </w:r>
      <w:proofErr w:type="spellStart"/>
      <w:r w:rsidRPr="00F662D8">
        <w:rPr>
          <w:color w:val="000000"/>
          <w:sz w:val="24"/>
          <w:szCs w:val="24"/>
        </w:rPr>
        <w:t>financiar</w:t>
      </w:r>
      <w:proofErr w:type="spellEnd"/>
      <w:r w:rsidRPr="00F662D8">
        <w:rPr>
          <w:color w:val="000000"/>
          <w:sz w:val="24"/>
          <w:szCs w:val="24"/>
        </w:rPr>
        <w:t xml:space="preserve">, cu 2.887 </w:t>
      </w:r>
      <w:proofErr w:type="spellStart"/>
      <w:r w:rsidRPr="00F662D8">
        <w:rPr>
          <w:color w:val="000000"/>
          <w:sz w:val="24"/>
          <w:szCs w:val="24"/>
        </w:rPr>
        <w:t>observații</w:t>
      </w:r>
      <w:proofErr w:type="spellEnd"/>
      <w:r w:rsidRPr="00F662D8">
        <w:rPr>
          <w:color w:val="000000"/>
          <w:sz w:val="24"/>
          <w:szCs w:val="24"/>
        </w:rPr>
        <w:t xml:space="preserve">, de </w:t>
      </w:r>
      <w:proofErr w:type="spellStart"/>
      <w:r w:rsidRPr="00F662D8">
        <w:rPr>
          <w:color w:val="000000"/>
          <w:sz w:val="24"/>
          <w:szCs w:val="24"/>
        </w:rPr>
        <w:t>domeniul</w:t>
      </w:r>
      <w:proofErr w:type="spellEnd"/>
      <w:r w:rsidRPr="00F662D8">
        <w:rPr>
          <w:color w:val="000000"/>
          <w:sz w:val="24"/>
          <w:szCs w:val="24"/>
        </w:rPr>
        <w:t xml:space="preserve"> 7810 - </w:t>
      </w:r>
      <w:proofErr w:type="spellStart"/>
      <w:r w:rsidRPr="00F662D8">
        <w:rPr>
          <w:color w:val="000000"/>
          <w:sz w:val="24"/>
          <w:szCs w:val="24"/>
        </w:rPr>
        <w:t>Activități</w:t>
      </w:r>
      <w:proofErr w:type="spellEnd"/>
      <w:r w:rsidRPr="00F662D8">
        <w:rPr>
          <w:color w:val="000000"/>
          <w:sz w:val="24"/>
          <w:szCs w:val="24"/>
        </w:rPr>
        <w:t xml:space="preserve"> ale </w:t>
      </w:r>
      <w:proofErr w:type="spellStart"/>
      <w:r w:rsidRPr="00F662D8">
        <w:rPr>
          <w:color w:val="000000"/>
          <w:sz w:val="24"/>
          <w:szCs w:val="24"/>
        </w:rPr>
        <w:t>agențiilor</w:t>
      </w:r>
      <w:proofErr w:type="spellEnd"/>
      <w:r w:rsidRPr="00F662D8">
        <w:rPr>
          <w:color w:val="000000"/>
          <w:sz w:val="24"/>
          <w:szCs w:val="24"/>
        </w:rPr>
        <w:t xml:space="preserve"> de </w:t>
      </w:r>
      <w:proofErr w:type="spellStart"/>
      <w:r w:rsidRPr="00F662D8">
        <w:rPr>
          <w:color w:val="000000"/>
          <w:sz w:val="24"/>
          <w:szCs w:val="24"/>
        </w:rPr>
        <w:t>ocupare</w:t>
      </w:r>
      <w:proofErr w:type="spellEnd"/>
      <w:r w:rsidRPr="00F662D8">
        <w:rPr>
          <w:color w:val="000000"/>
          <w:sz w:val="24"/>
          <w:szCs w:val="24"/>
        </w:rPr>
        <w:t xml:space="preserve"> a </w:t>
      </w:r>
      <w:proofErr w:type="spellStart"/>
      <w:r w:rsidRPr="00F662D8">
        <w:rPr>
          <w:color w:val="000000"/>
          <w:sz w:val="24"/>
          <w:szCs w:val="24"/>
        </w:rPr>
        <w:t>forței</w:t>
      </w:r>
      <w:proofErr w:type="spellEnd"/>
      <w:r w:rsidRPr="00F662D8">
        <w:rPr>
          <w:color w:val="000000"/>
          <w:sz w:val="24"/>
          <w:szCs w:val="24"/>
        </w:rPr>
        <w:t xml:space="preserve"> de </w:t>
      </w:r>
      <w:proofErr w:type="spellStart"/>
      <w:r w:rsidRPr="00F662D8">
        <w:rPr>
          <w:color w:val="000000"/>
          <w:sz w:val="24"/>
          <w:szCs w:val="24"/>
        </w:rPr>
        <w:t>muncă</w:t>
      </w:r>
      <w:proofErr w:type="spellEnd"/>
      <w:r w:rsidRPr="00F662D8">
        <w:rPr>
          <w:color w:val="000000"/>
          <w:sz w:val="24"/>
          <w:szCs w:val="24"/>
        </w:rPr>
        <w:t xml:space="preserve">, cu 1.742 </w:t>
      </w:r>
      <w:proofErr w:type="spellStart"/>
      <w:r w:rsidRPr="00F662D8">
        <w:rPr>
          <w:color w:val="000000"/>
          <w:sz w:val="24"/>
          <w:szCs w:val="24"/>
        </w:rPr>
        <w:t>observații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și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în</w:t>
      </w:r>
      <w:proofErr w:type="spellEnd"/>
      <w:r w:rsidRPr="00F662D8">
        <w:rPr>
          <w:color w:val="000000"/>
          <w:sz w:val="24"/>
          <w:szCs w:val="24"/>
        </w:rPr>
        <w:t xml:space="preserve"> final de </w:t>
      </w:r>
      <w:proofErr w:type="spellStart"/>
      <w:r w:rsidRPr="00F662D8">
        <w:rPr>
          <w:color w:val="000000"/>
          <w:sz w:val="24"/>
          <w:szCs w:val="24"/>
        </w:rPr>
        <w:t>domeniul</w:t>
      </w:r>
      <w:proofErr w:type="spellEnd"/>
      <w:r w:rsidRPr="00F662D8">
        <w:rPr>
          <w:color w:val="000000"/>
          <w:sz w:val="24"/>
          <w:szCs w:val="24"/>
        </w:rPr>
        <w:t xml:space="preserve"> 8129 - Alte </w:t>
      </w:r>
      <w:proofErr w:type="spellStart"/>
      <w:r w:rsidRPr="00F662D8">
        <w:rPr>
          <w:color w:val="000000"/>
          <w:sz w:val="24"/>
          <w:szCs w:val="24"/>
        </w:rPr>
        <w:t>activități</w:t>
      </w:r>
      <w:proofErr w:type="spellEnd"/>
      <w:r w:rsidRPr="00F662D8">
        <w:rPr>
          <w:color w:val="000000"/>
          <w:sz w:val="24"/>
          <w:szCs w:val="24"/>
        </w:rPr>
        <w:t xml:space="preserve"> de </w:t>
      </w:r>
      <w:proofErr w:type="spellStart"/>
      <w:r w:rsidRPr="00F662D8">
        <w:rPr>
          <w:color w:val="000000"/>
          <w:sz w:val="24"/>
          <w:szCs w:val="24"/>
        </w:rPr>
        <w:t>curățenie</w:t>
      </w:r>
      <w:proofErr w:type="spellEnd"/>
      <w:r w:rsidRPr="00F662D8">
        <w:rPr>
          <w:color w:val="000000"/>
          <w:sz w:val="24"/>
          <w:szCs w:val="24"/>
        </w:rPr>
        <w:t xml:space="preserve">, cu un total de 959 </w:t>
      </w:r>
      <w:proofErr w:type="spellStart"/>
      <w:r w:rsidRPr="00F662D8">
        <w:rPr>
          <w:color w:val="000000"/>
          <w:sz w:val="24"/>
          <w:szCs w:val="24"/>
        </w:rPr>
        <w:t>observații</w:t>
      </w:r>
      <w:proofErr w:type="spellEnd"/>
      <w:r w:rsidRPr="00F662D8">
        <w:rPr>
          <w:color w:val="000000"/>
          <w:sz w:val="24"/>
          <w:szCs w:val="24"/>
        </w:rPr>
        <w:t>.</w:t>
      </w:r>
    </w:p>
    <w:p w14:paraId="4DA888E1" w14:textId="77777777" w:rsidR="00F662D8" w:rsidRDefault="00F662D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r w:rsidRPr="00F662D8">
        <w:rPr>
          <w:color w:val="000000"/>
          <w:sz w:val="24"/>
          <w:szCs w:val="24"/>
        </w:rPr>
        <w:t xml:space="preserve">Cele </w:t>
      </w:r>
      <w:proofErr w:type="spellStart"/>
      <w:r w:rsidRPr="00F662D8">
        <w:rPr>
          <w:color w:val="000000"/>
          <w:sz w:val="24"/>
          <w:szCs w:val="24"/>
        </w:rPr>
        <w:t>mai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multe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observații</w:t>
      </w:r>
      <w:proofErr w:type="spellEnd"/>
      <w:r w:rsidRPr="00F662D8">
        <w:rPr>
          <w:color w:val="000000"/>
          <w:sz w:val="24"/>
          <w:szCs w:val="24"/>
        </w:rPr>
        <w:t xml:space="preserve"> sunt </w:t>
      </w:r>
      <w:proofErr w:type="spellStart"/>
      <w:r w:rsidRPr="00F662D8">
        <w:rPr>
          <w:color w:val="000000"/>
          <w:sz w:val="24"/>
          <w:szCs w:val="24"/>
        </w:rPr>
        <w:t>circumscrise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teritorial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municipiului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București</w:t>
      </w:r>
      <w:proofErr w:type="spellEnd"/>
      <w:r w:rsidRPr="00F662D8">
        <w:rPr>
          <w:color w:val="000000"/>
          <w:sz w:val="24"/>
          <w:szCs w:val="24"/>
        </w:rPr>
        <w:t xml:space="preserve"> (16,67% din </w:t>
      </w:r>
      <w:proofErr w:type="spellStart"/>
      <w:r w:rsidRPr="00F662D8">
        <w:rPr>
          <w:color w:val="000000"/>
          <w:sz w:val="24"/>
          <w:szCs w:val="24"/>
        </w:rPr>
        <w:t>totalul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populației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statistice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analizate</w:t>
      </w:r>
      <w:proofErr w:type="spellEnd"/>
      <w:r w:rsidRPr="00F662D8">
        <w:rPr>
          <w:color w:val="000000"/>
          <w:sz w:val="24"/>
          <w:szCs w:val="24"/>
        </w:rPr>
        <w:t xml:space="preserve">), </w:t>
      </w:r>
      <w:proofErr w:type="spellStart"/>
      <w:r w:rsidRPr="00F662D8">
        <w:rPr>
          <w:color w:val="000000"/>
          <w:sz w:val="24"/>
          <w:szCs w:val="24"/>
        </w:rPr>
        <w:t>urmat</w:t>
      </w:r>
      <w:proofErr w:type="spellEnd"/>
      <w:r w:rsidRPr="00F662D8">
        <w:rPr>
          <w:color w:val="000000"/>
          <w:sz w:val="24"/>
          <w:szCs w:val="24"/>
        </w:rPr>
        <w:t xml:space="preserve"> de </w:t>
      </w:r>
      <w:proofErr w:type="spellStart"/>
      <w:r w:rsidRPr="00F662D8">
        <w:rPr>
          <w:color w:val="000000"/>
          <w:sz w:val="24"/>
          <w:szCs w:val="24"/>
        </w:rPr>
        <w:t>județele</w:t>
      </w:r>
      <w:proofErr w:type="spellEnd"/>
      <w:r w:rsidRPr="00F662D8">
        <w:rPr>
          <w:color w:val="000000"/>
          <w:sz w:val="24"/>
          <w:szCs w:val="24"/>
        </w:rPr>
        <w:t xml:space="preserve"> Constanța (cu 6,20% din </w:t>
      </w:r>
      <w:proofErr w:type="spellStart"/>
      <w:r w:rsidRPr="00F662D8">
        <w:rPr>
          <w:color w:val="000000"/>
          <w:sz w:val="24"/>
          <w:szCs w:val="24"/>
        </w:rPr>
        <w:t>totalul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eșantionului</w:t>
      </w:r>
      <w:proofErr w:type="spellEnd"/>
      <w:r w:rsidRPr="00F662D8">
        <w:rPr>
          <w:color w:val="000000"/>
          <w:sz w:val="24"/>
          <w:szCs w:val="24"/>
        </w:rPr>
        <w:t xml:space="preserve"> statistic </w:t>
      </w:r>
      <w:proofErr w:type="spellStart"/>
      <w:r w:rsidRPr="00F662D8">
        <w:rPr>
          <w:color w:val="000000"/>
          <w:sz w:val="24"/>
          <w:szCs w:val="24"/>
        </w:rPr>
        <w:t>analizat</w:t>
      </w:r>
      <w:proofErr w:type="spellEnd"/>
      <w:r w:rsidRPr="00F662D8">
        <w:rPr>
          <w:color w:val="000000"/>
          <w:sz w:val="24"/>
          <w:szCs w:val="24"/>
        </w:rPr>
        <w:t xml:space="preserve">), Cluj (6,18% din </w:t>
      </w:r>
      <w:proofErr w:type="spellStart"/>
      <w:r w:rsidRPr="00F662D8">
        <w:rPr>
          <w:color w:val="000000"/>
          <w:sz w:val="24"/>
          <w:szCs w:val="24"/>
        </w:rPr>
        <w:t>totalul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observațiilor</w:t>
      </w:r>
      <w:proofErr w:type="spellEnd"/>
      <w:r w:rsidRPr="00F662D8">
        <w:rPr>
          <w:color w:val="000000"/>
          <w:sz w:val="24"/>
          <w:szCs w:val="24"/>
        </w:rPr>
        <w:t xml:space="preserve">) </w:t>
      </w:r>
      <w:proofErr w:type="spellStart"/>
      <w:r w:rsidRPr="00F662D8">
        <w:rPr>
          <w:color w:val="000000"/>
          <w:sz w:val="24"/>
          <w:szCs w:val="24"/>
        </w:rPr>
        <w:t>și</w:t>
      </w:r>
      <w:proofErr w:type="spellEnd"/>
      <w:r w:rsidRPr="00F662D8">
        <w:rPr>
          <w:color w:val="000000"/>
          <w:sz w:val="24"/>
          <w:szCs w:val="24"/>
        </w:rPr>
        <w:t xml:space="preserve"> Ilfov (5. 27% din </w:t>
      </w:r>
      <w:proofErr w:type="spellStart"/>
      <w:r w:rsidRPr="00F662D8">
        <w:rPr>
          <w:color w:val="000000"/>
          <w:sz w:val="24"/>
          <w:szCs w:val="24"/>
        </w:rPr>
        <w:t>totalul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observațiilor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incluse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în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studiu</w:t>
      </w:r>
      <w:proofErr w:type="spellEnd"/>
      <w:r w:rsidRPr="00F662D8">
        <w:rPr>
          <w:color w:val="000000"/>
          <w:sz w:val="24"/>
          <w:szCs w:val="24"/>
        </w:rPr>
        <w:t xml:space="preserve">), </w:t>
      </w:r>
      <w:proofErr w:type="spellStart"/>
      <w:r w:rsidRPr="00F662D8">
        <w:rPr>
          <w:color w:val="000000"/>
          <w:sz w:val="24"/>
          <w:szCs w:val="24"/>
        </w:rPr>
        <w:t>ceea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ce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arată</w:t>
      </w:r>
      <w:proofErr w:type="spellEnd"/>
      <w:r w:rsidRPr="00F662D8">
        <w:rPr>
          <w:color w:val="000000"/>
          <w:sz w:val="24"/>
          <w:szCs w:val="24"/>
        </w:rPr>
        <w:t xml:space="preserve"> o </w:t>
      </w:r>
      <w:proofErr w:type="spellStart"/>
      <w:r w:rsidRPr="00F662D8">
        <w:rPr>
          <w:color w:val="000000"/>
          <w:sz w:val="24"/>
          <w:szCs w:val="24"/>
        </w:rPr>
        <w:t>aglomerare</w:t>
      </w:r>
      <w:proofErr w:type="spellEnd"/>
      <w:r w:rsidRPr="00F662D8">
        <w:rPr>
          <w:color w:val="000000"/>
          <w:sz w:val="24"/>
          <w:szCs w:val="24"/>
        </w:rPr>
        <w:t xml:space="preserve"> a </w:t>
      </w:r>
      <w:proofErr w:type="spellStart"/>
      <w:r w:rsidRPr="00F662D8">
        <w:rPr>
          <w:color w:val="000000"/>
          <w:sz w:val="24"/>
          <w:szCs w:val="24"/>
        </w:rPr>
        <w:t>activităților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specifice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sectorului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terțiar</w:t>
      </w:r>
      <w:proofErr w:type="spellEnd"/>
      <w:r w:rsidRPr="00F662D8">
        <w:rPr>
          <w:color w:val="000000"/>
          <w:sz w:val="24"/>
          <w:szCs w:val="24"/>
        </w:rPr>
        <w:t xml:space="preserve"> al </w:t>
      </w:r>
      <w:proofErr w:type="spellStart"/>
      <w:r w:rsidRPr="00F662D8">
        <w:rPr>
          <w:color w:val="000000"/>
          <w:sz w:val="24"/>
          <w:szCs w:val="24"/>
        </w:rPr>
        <w:t>economiei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în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aceste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regiuni</w:t>
      </w:r>
      <w:proofErr w:type="spellEnd"/>
      <w:r w:rsidRPr="00F662D8">
        <w:rPr>
          <w:color w:val="000000"/>
          <w:sz w:val="24"/>
          <w:szCs w:val="24"/>
        </w:rPr>
        <w:t xml:space="preserve">, </w:t>
      </w:r>
      <w:proofErr w:type="spellStart"/>
      <w:r w:rsidRPr="00F662D8">
        <w:rPr>
          <w:color w:val="000000"/>
          <w:sz w:val="24"/>
          <w:szCs w:val="24"/>
        </w:rPr>
        <w:t>iar</w:t>
      </w:r>
      <w:proofErr w:type="spellEnd"/>
      <w:r w:rsidRPr="00F662D8">
        <w:rPr>
          <w:color w:val="000000"/>
          <w:sz w:val="24"/>
          <w:szCs w:val="24"/>
        </w:rPr>
        <w:t xml:space="preserve"> din </w:t>
      </w:r>
      <w:proofErr w:type="spellStart"/>
      <w:r w:rsidRPr="00F662D8">
        <w:rPr>
          <w:color w:val="000000"/>
          <w:sz w:val="24"/>
          <w:szCs w:val="24"/>
        </w:rPr>
        <w:t>punct</w:t>
      </w:r>
      <w:proofErr w:type="spellEnd"/>
      <w:r w:rsidRPr="00F662D8">
        <w:rPr>
          <w:color w:val="000000"/>
          <w:sz w:val="24"/>
          <w:szCs w:val="24"/>
        </w:rPr>
        <w:t xml:space="preserve"> de </w:t>
      </w:r>
      <w:proofErr w:type="spellStart"/>
      <w:r w:rsidRPr="00F662D8">
        <w:rPr>
          <w:color w:val="000000"/>
          <w:sz w:val="24"/>
          <w:szCs w:val="24"/>
        </w:rPr>
        <w:t>vedere</w:t>
      </w:r>
      <w:proofErr w:type="spellEnd"/>
      <w:r w:rsidRPr="00F662D8">
        <w:rPr>
          <w:color w:val="000000"/>
          <w:sz w:val="24"/>
          <w:szCs w:val="24"/>
        </w:rPr>
        <w:t xml:space="preserve"> al </w:t>
      </w:r>
      <w:proofErr w:type="spellStart"/>
      <w:r w:rsidRPr="00F662D8">
        <w:rPr>
          <w:color w:val="000000"/>
          <w:sz w:val="24"/>
          <w:szCs w:val="24"/>
        </w:rPr>
        <w:t>structurii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activităților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analizate</w:t>
      </w:r>
      <w:proofErr w:type="spellEnd"/>
      <w:r w:rsidRPr="00F662D8">
        <w:rPr>
          <w:color w:val="000000"/>
          <w:sz w:val="24"/>
          <w:szCs w:val="24"/>
        </w:rPr>
        <w:t xml:space="preserve">, se </w:t>
      </w:r>
      <w:proofErr w:type="spellStart"/>
      <w:r w:rsidRPr="00F662D8">
        <w:rPr>
          <w:color w:val="000000"/>
          <w:sz w:val="24"/>
          <w:szCs w:val="24"/>
        </w:rPr>
        <w:t>poate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observa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că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cele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mai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multe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observații</w:t>
      </w:r>
      <w:proofErr w:type="spellEnd"/>
      <w:r w:rsidRPr="00F662D8">
        <w:rPr>
          <w:color w:val="000000"/>
          <w:sz w:val="24"/>
          <w:szCs w:val="24"/>
        </w:rPr>
        <w:t xml:space="preserve"> sunt legate de </w:t>
      </w:r>
      <w:proofErr w:type="spellStart"/>
      <w:r w:rsidRPr="00F662D8">
        <w:rPr>
          <w:color w:val="000000"/>
          <w:sz w:val="24"/>
          <w:szCs w:val="24"/>
        </w:rPr>
        <w:t>codul</w:t>
      </w:r>
      <w:proofErr w:type="spellEnd"/>
      <w:r w:rsidRPr="00F662D8">
        <w:rPr>
          <w:color w:val="000000"/>
          <w:sz w:val="24"/>
          <w:szCs w:val="24"/>
        </w:rPr>
        <w:t xml:space="preserve"> CAEN 4120 </w:t>
      </w:r>
      <w:proofErr w:type="spellStart"/>
      <w:r w:rsidRPr="00F662D8">
        <w:rPr>
          <w:color w:val="000000"/>
          <w:sz w:val="24"/>
          <w:szCs w:val="24"/>
        </w:rPr>
        <w:t>Construcții</w:t>
      </w:r>
      <w:proofErr w:type="spellEnd"/>
      <w:r w:rsidRPr="00F662D8">
        <w:rPr>
          <w:color w:val="000000"/>
          <w:sz w:val="24"/>
          <w:szCs w:val="24"/>
        </w:rPr>
        <w:t xml:space="preserve"> de </w:t>
      </w:r>
      <w:proofErr w:type="spellStart"/>
      <w:r w:rsidRPr="00F662D8">
        <w:rPr>
          <w:color w:val="000000"/>
          <w:sz w:val="24"/>
          <w:szCs w:val="24"/>
        </w:rPr>
        <w:t>clădiri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rezidențiale</w:t>
      </w:r>
      <w:proofErr w:type="spellEnd"/>
      <w:r w:rsidRPr="00F662D8">
        <w:rPr>
          <w:color w:val="000000"/>
          <w:sz w:val="24"/>
          <w:szCs w:val="24"/>
        </w:rPr>
        <w:t xml:space="preserve"> (27%), </w:t>
      </w:r>
      <w:proofErr w:type="spellStart"/>
      <w:r w:rsidRPr="00F662D8">
        <w:rPr>
          <w:color w:val="000000"/>
          <w:sz w:val="24"/>
          <w:szCs w:val="24"/>
        </w:rPr>
        <w:t>urmat</w:t>
      </w:r>
      <w:proofErr w:type="spellEnd"/>
      <w:r w:rsidRPr="00F662D8">
        <w:rPr>
          <w:color w:val="000000"/>
          <w:sz w:val="24"/>
          <w:szCs w:val="24"/>
        </w:rPr>
        <w:t xml:space="preserve"> de </w:t>
      </w:r>
      <w:proofErr w:type="spellStart"/>
      <w:r w:rsidRPr="00F662D8">
        <w:rPr>
          <w:color w:val="000000"/>
          <w:sz w:val="24"/>
          <w:szCs w:val="24"/>
        </w:rPr>
        <w:t>codul</w:t>
      </w:r>
      <w:proofErr w:type="spellEnd"/>
      <w:r w:rsidRPr="00F662D8">
        <w:rPr>
          <w:color w:val="000000"/>
          <w:sz w:val="24"/>
          <w:szCs w:val="24"/>
        </w:rPr>
        <w:t xml:space="preserve"> CAEN 4520 </w:t>
      </w:r>
      <w:proofErr w:type="spellStart"/>
      <w:r w:rsidRPr="00F662D8">
        <w:rPr>
          <w:color w:val="000000"/>
          <w:sz w:val="24"/>
          <w:szCs w:val="24"/>
        </w:rPr>
        <w:t>Întreținerea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și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repararea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autovehiculelor</w:t>
      </w:r>
      <w:proofErr w:type="spellEnd"/>
      <w:r w:rsidRPr="00F662D8">
        <w:rPr>
          <w:color w:val="000000"/>
          <w:sz w:val="24"/>
          <w:szCs w:val="24"/>
        </w:rPr>
        <w:t xml:space="preserve"> (24%), </w:t>
      </w:r>
      <w:proofErr w:type="spellStart"/>
      <w:r w:rsidRPr="00F662D8">
        <w:rPr>
          <w:color w:val="000000"/>
          <w:sz w:val="24"/>
          <w:szCs w:val="24"/>
        </w:rPr>
        <w:t>codul</w:t>
      </w:r>
      <w:proofErr w:type="spellEnd"/>
      <w:r w:rsidRPr="00F662D8">
        <w:rPr>
          <w:color w:val="000000"/>
          <w:sz w:val="24"/>
          <w:szCs w:val="24"/>
        </w:rPr>
        <w:t xml:space="preserve"> CAEN 5510 </w:t>
      </w:r>
      <w:proofErr w:type="spellStart"/>
      <w:r w:rsidRPr="00F662D8">
        <w:rPr>
          <w:color w:val="000000"/>
          <w:sz w:val="24"/>
          <w:szCs w:val="24"/>
        </w:rPr>
        <w:t>Hoteluri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și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alte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unități</w:t>
      </w:r>
      <w:proofErr w:type="spellEnd"/>
      <w:r w:rsidRPr="00F662D8">
        <w:rPr>
          <w:color w:val="000000"/>
          <w:sz w:val="24"/>
          <w:szCs w:val="24"/>
        </w:rPr>
        <w:t xml:space="preserve"> de </w:t>
      </w:r>
      <w:proofErr w:type="spellStart"/>
      <w:r w:rsidRPr="00F662D8">
        <w:rPr>
          <w:color w:val="000000"/>
          <w:sz w:val="24"/>
          <w:szCs w:val="24"/>
        </w:rPr>
        <w:t>cazare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similare</w:t>
      </w:r>
      <w:proofErr w:type="spellEnd"/>
      <w:r w:rsidRPr="00F662D8">
        <w:rPr>
          <w:color w:val="000000"/>
          <w:sz w:val="24"/>
          <w:szCs w:val="24"/>
        </w:rPr>
        <w:t xml:space="preserve"> (15%) </w:t>
      </w:r>
      <w:proofErr w:type="spellStart"/>
      <w:r w:rsidRPr="00F662D8">
        <w:rPr>
          <w:color w:val="000000"/>
          <w:sz w:val="24"/>
          <w:szCs w:val="24"/>
        </w:rPr>
        <w:t>și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codul</w:t>
      </w:r>
      <w:proofErr w:type="spellEnd"/>
      <w:r w:rsidRPr="00F662D8">
        <w:rPr>
          <w:color w:val="000000"/>
          <w:sz w:val="24"/>
          <w:szCs w:val="24"/>
        </w:rPr>
        <w:t xml:space="preserve"> CAEN 6831 </w:t>
      </w:r>
      <w:proofErr w:type="spellStart"/>
      <w:r w:rsidRPr="00F662D8">
        <w:rPr>
          <w:color w:val="000000"/>
          <w:sz w:val="24"/>
          <w:szCs w:val="24"/>
        </w:rPr>
        <w:t>Agenții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imobiliare</w:t>
      </w:r>
      <w:proofErr w:type="spellEnd"/>
      <w:r w:rsidRPr="00F662D8">
        <w:rPr>
          <w:color w:val="000000"/>
          <w:sz w:val="24"/>
          <w:szCs w:val="24"/>
        </w:rPr>
        <w:t xml:space="preserve"> (10%).</w:t>
      </w:r>
    </w:p>
    <w:p w14:paraId="2DD2D165" w14:textId="77777777" w:rsidR="00F662D8" w:rsidRPr="00F662D8" w:rsidRDefault="00F662D8" w:rsidP="00F662D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r w:rsidRPr="00F662D8">
        <w:rPr>
          <w:color w:val="000000"/>
          <w:sz w:val="24"/>
          <w:szCs w:val="24"/>
        </w:rPr>
        <w:tab/>
      </w:r>
      <w:proofErr w:type="spellStart"/>
      <w:r w:rsidRPr="00F662D8">
        <w:rPr>
          <w:color w:val="000000"/>
          <w:sz w:val="24"/>
          <w:szCs w:val="24"/>
        </w:rPr>
        <w:t>Raționamentul</w:t>
      </w:r>
      <w:proofErr w:type="spellEnd"/>
      <w:r w:rsidRPr="00F662D8">
        <w:rPr>
          <w:color w:val="000000"/>
          <w:sz w:val="24"/>
          <w:szCs w:val="24"/>
        </w:rPr>
        <w:t xml:space="preserve"> din </w:t>
      </w:r>
      <w:proofErr w:type="spellStart"/>
      <w:r w:rsidRPr="00F662D8">
        <w:rPr>
          <w:color w:val="000000"/>
          <w:sz w:val="24"/>
          <w:szCs w:val="24"/>
        </w:rPr>
        <w:t>spatele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selecției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acestor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domenii</w:t>
      </w:r>
      <w:proofErr w:type="spellEnd"/>
      <w:r w:rsidRPr="00F662D8">
        <w:rPr>
          <w:color w:val="000000"/>
          <w:sz w:val="24"/>
          <w:szCs w:val="24"/>
        </w:rPr>
        <w:t xml:space="preserve"> de </w:t>
      </w:r>
      <w:proofErr w:type="spellStart"/>
      <w:r w:rsidRPr="00F662D8">
        <w:rPr>
          <w:color w:val="000000"/>
          <w:sz w:val="24"/>
          <w:szCs w:val="24"/>
        </w:rPr>
        <w:t>activitate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este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că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sectorul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serviciilor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este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unul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în</w:t>
      </w:r>
      <w:proofErr w:type="spellEnd"/>
      <w:r w:rsidRPr="00F662D8">
        <w:rPr>
          <w:color w:val="000000"/>
          <w:sz w:val="24"/>
          <w:szCs w:val="24"/>
        </w:rPr>
        <w:t xml:space="preserve"> care </w:t>
      </w:r>
      <w:proofErr w:type="spellStart"/>
      <w:r w:rsidRPr="00F662D8">
        <w:rPr>
          <w:color w:val="000000"/>
          <w:sz w:val="24"/>
          <w:szCs w:val="24"/>
        </w:rPr>
        <w:t>riscul</w:t>
      </w:r>
      <w:proofErr w:type="spellEnd"/>
      <w:r w:rsidRPr="00F662D8">
        <w:rPr>
          <w:color w:val="000000"/>
          <w:sz w:val="24"/>
          <w:szCs w:val="24"/>
        </w:rPr>
        <w:t xml:space="preserve"> fiscal de </w:t>
      </w:r>
      <w:proofErr w:type="spellStart"/>
      <w:r w:rsidRPr="00F662D8">
        <w:rPr>
          <w:color w:val="000000"/>
          <w:sz w:val="24"/>
          <w:szCs w:val="24"/>
        </w:rPr>
        <w:t>nerespectare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gramStart"/>
      <w:r w:rsidRPr="00F662D8">
        <w:rPr>
          <w:color w:val="000000"/>
          <w:sz w:val="24"/>
          <w:szCs w:val="24"/>
        </w:rPr>
        <w:t>a</w:t>
      </w:r>
      <w:proofErr w:type="gram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obligațiilor</w:t>
      </w:r>
      <w:proofErr w:type="spellEnd"/>
      <w:r w:rsidRPr="00F662D8">
        <w:rPr>
          <w:color w:val="000000"/>
          <w:sz w:val="24"/>
          <w:szCs w:val="24"/>
        </w:rPr>
        <w:t xml:space="preserve"> de </w:t>
      </w:r>
      <w:proofErr w:type="spellStart"/>
      <w:r w:rsidRPr="00F662D8">
        <w:rPr>
          <w:color w:val="000000"/>
          <w:sz w:val="24"/>
          <w:szCs w:val="24"/>
        </w:rPr>
        <w:t>declarare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și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plată</w:t>
      </w:r>
      <w:proofErr w:type="spellEnd"/>
      <w:r w:rsidRPr="00F662D8">
        <w:rPr>
          <w:color w:val="000000"/>
          <w:sz w:val="24"/>
          <w:szCs w:val="24"/>
        </w:rPr>
        <w:t xml:space="preserve"> a </w:t>
      </w:r>
      <w:proofErr w:type="spellStart"/>
      <w:r w:rsidRPr="00F662D8">
        <w:rPr>
          <w:color w:val="000000"/>
          <w:sz w:val="24"/>
          <w:szCs w:val="24"/>
        </w:rPr>
        <w:t>impozitelor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este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destul</w:t>
      </w:r>
      <w:proofErr w:type="spellEnd"/>
      <w:r w:rsidRPr="00F662D8">
        <w:rPr>
          <w:color w:val="000000"/>
          <w:sz w:val="24"/>
          <w:szCs w:val="24"/>
        </w:rPr>
        <w:t xml:space="preserve"> de </w:t>
      </w:r>
      <w:proofErr w:type="spellStart"/>
      <w:r w:rsidRPr="00F662D8">
        <w:rPr>
          <w:color w:val="000000"/>
          <w:sz w:val="24"/>
          <w:szCs w:val="24"/>
        </w:rPr>
        <w:t>ridicat</w:t>
      </w:r>
      <w:proofErr w:type="spellEnd"/>
      <w:r w:rsidRPr="00F662D8">
        <w:rPr>
          <w:color w:val="000000"/>
          <w:sz w:val="24"/>
          <w:szCs w:val="24"/>
        </w:rPr>
        <w:t xml:space="preserve">. </w:t>
      </w:r>
      <w:proofErr w:type="spellStart"/>
      <w:r w:rsidRPr="00F662D8">
        <w:rPr>
          <w:color w:val="000000"/>
          <w:sz w:val="24"/>
          <w:szCs w:val="24"/>
        </w:rPr>
        <w:t>Fenomenul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muncii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nedeclarate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este</w:t>
      </w:r>
      <w:proofErr w:type="spellEnd"/>
      <w:r w:rsidRPr="00F662D8">
        <w:rPr>
          <w:color w:val="000000"/>
          <w:sz w:val="24"/>
          <w:szCs w:val="24"/>
        </w:rPr>
        <w:t xml:space="preserve">, de </w:t>
      </w:r>
      <w:proofErr w:type="spellStart"/>
      <w:r w:rsidRPr="00F662D8">
        <w:rPr>
          <w:color w:val="000000"/>
          <w:sz w:val="24"/>
          <w:szCs w:val="24"/>
        </w:rPr>
        <w:t>asemenea</w:t>
      </w:r>
      <w:proofErr w:type="spellEnd"/>
      <w:r w:rsidRPr="00F662D8">
        <w:rPr>
          <w:color w:val="000000"/>
          <w:sz w:val="24"/>
          <w:szCs w:val="24"/>
        </w:rPr>
        <w:t xml:space="preserve">, </w:t>
      </w:r>
      <w:proofErr w:type="spellStart"/>
      <w:r w:rsidRPr="00F662D8">
        <w:rPr>
          <w:color w:val="000000"/>
          <w:sz w:val="24"/>
          <w:szCs w:val="24"/>
        </w:rPr>
        <w:t>foarte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pronunțat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în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acest</w:t>
      </w:r>
      <w:proofErr w:type="spellEnd"/>
      <w:r w:rsidRPr="00F662D8">
        <w:rPr>
          <w:color w:val="000000"/>
          <w:sz w:val="24"/>
          <w:szCs w:val="24"/>
        </w:rPr>
        <w:t xml:space="preserve"> sector </w:t>
      </w:r>
      <w:proofErr w:type="spellStart"/>
      <w:r w:rsidRPr="00F662D8">
        <w:rPr>
          <w:color w:val="000000"/>
          <w:sz w:val="24"/>
          <w:szCs w:val="24"/>
        </w:rPr>
        <w:t>și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există</w:t>
      </w:r>
      <w:proofErr w:type="spellEnd"/>
      <w:r w:rsidRPr="00F662D8">
        <w:rPr>
          <w:color w:val="000000"/>
          <w:sz w:val="24"/>
          <w:szCs w:val="24"/>
        </w:rPr>
        <w:t xml:space="preserve">, de </w:t>
      </w:r>
      <w:proofErr w:type="spellStart"/>
      <w:r w:rsidRPr="00F662D8">
        <w:rPr>
          <w:color w:val="000000"/>
          <w:sz w:val="24"/>
          <w:szCs w:val="24"/>
        </w:rPr>
        <w:t>asemenea</w:t>
      </w:r>
      <w:proofErr w:type="spellEnd"/>
      <w:r w:rsidRPr="00F662D8">
        <w:rPr>
          <w:color w:val="000000"/>
          <w:sz w:val="24"/>
          <w:szCs w:val="24"/>
        </w:rPr>
        <w:t xml:space="preserve">, o </w:t>
      </w:r>
      <w:proofErr w:type="spellStart"/>
      <w:r w:rsidRPr="00F662D8">
        <w:rPr>
          <w:color w:val="000000"/>
          <w:sz w:val="24"/>
          <w:szCs w:val="24"/>
        </w:rPr>
        <w:t>percepție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semnificativă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gramStart"/>
      <w:r w:rsidRPr="00F662D8">
        <w:rPr>
          <w:color w:val="000000"/>
          <w:sz w:val="24"/>
          <w:szCs w:val="24"/>
        </w:rPr>
        <w:t>a</w:t>
      </w:r>
      <w:proofErr w:type="gram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expunerii</w:t>
      </w:r>
      <w:proofErr w:type="spellEnd"/>
      <w:r w:rsidRPr="00F662D8">
        <w:rPr>
          <w:color w:val="000000"/>
          <w:sz w:val="24"/>
          <w:szCs w:val="24"/>
        </w:rPr>
        <w:t xml:space="preserve"> la </w:t>
      </w:r>
      <w:proofErr w:type="spellStart"/>
      <w:r w:rsidRPr="00F662D8">
        <w:rPr>
          <w:color w:val="000000"/>
          <w:sz w:val="24"/>
          <w:szCs w:val="24"/>
        </w:rPr>
        <w:t>corupție</w:t>
      </w:r>
      <w:proofErr w:type="spellEnd"/>
      <w:r w:rsidRPr="00F662D8">
        <w:rPr>
          <w:color w:val="000000"/>
          <w:sz w:val="24"/>
          <w:szCs w:val="24"/>
        </w:rPr>
        <w:t xml:space="preserve">. </w:t>
      </w:r>
      <w:proofErr w:type="spellStart"/>
      <w:r w:rsidRPr="00F662D8">
        <w:rPr>
          <w:color w:val="000000"/>
          <w:sz w:val="24"/>
          <w:szCs w:val="24"/>
        </w:rPr>
        <w:t>Subsidiar</w:t>
      </w:r>
      <w:proofErr w:type="spellEnd"/>
      <w:r w:rsidRPr="00F662D8">
        <w:rPr>
          <w:color w:val="000000"/>
          <w:sz w:val="24"/>
          <w:szCs w:val="24"/>
        </w:rPr>
        <w:t xml:space="preserve">, s-a </w:t>
      </w:r>
      <w:proofErr w:type="spellStart"/>
      <w:r w:rsidRPr="00F662D8">
        <w:rPr>
          <w:color w:val="000000"/>
          <w:sz w:val="24"/>
          <w:szCs w:val="24"/>
        </w:rPr>
        <w:t>luat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în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considerare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faptul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că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sectorul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terțiar</w:t>
      </w:r>
      <w:proofErr w:type="spellEnd"/>
      <w:r w:rsidRPr="00F662D8">
        <w:rPr>
          <w:color w:val="000000"/>
          <w:sz w:val="24"/>
          <w:szCs w:val="24"/>
        </w:rPr>
        <w:t xml:space="preserve"> al </w:t>
      </w:r>
      <w:proofErr w:type="spellStart"/>
      <w:r w:rsidRPr="00F662D8">
        <w:rPr>
          <w:color w:val="000000"/>
          <w:sz w:val="24"/>
          <w:szCs w:val="24"/>
        </w:rPr>
        <w:t>economiei</w:t>
      </w:r>
      <w:proofErr w:type="spellEnd"/>
      <w:r w:rsidRPr="00F662D8">
        <w:rPr>
          <w:color w:val="000000"/>
          <w:sz w:val="24"/>
          <w:szCs w:val="24"/>
        </w:rPr>
        <w:t xml:space="preserve"> a </w:t>
      </w:r>
      <w:proofErr w:type="spellStart"/>
      <w:r w:rsidRPr="00F662D8">
        <w:rPr>
          <w:color w:val="000000"/>
          <w:sz w:val="24"/>
          <w:szCs w:val="24"/>
        </w:rPr>
        <w:t>fost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afectat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în</w:t>
      </w:r>
      <w:proofErr w:type="spellEnd"/>
      <w:r w:rsidRPr="00F662D8">
        <w:rPr>
          <w:color w:val="000000"/>
          <w:sz w:val="24"/>
          <w:szCs w:val="24"/>
        </w:rPr>
        <w:t xml:space="preserve"> mod </w:t>
      </w:r>
      <w:proofErr w:type="spellStart"/>
      <w:r w:rsidRPr="00F662D8">
        <w:rPr>
          <w:color w:val="000000"/>
          <w:sz w:val="24"/>
          <w:szCs w:val="24"/>
        </w:rPr>
        <w:t>considerabil</w:t>
      </w:r>
      <w:proofErr w:type="spellEnd"/>
      <w:r w:rsidRPr="00F662D8">
        <w:rPr>
          <w:color w:val="000000"/>
          <w:sz w:val="24"/>
          <w:szCs w:val="24"/>
        </w:rPr>
        <w:t xml:space="preserve"> de </w:t>
      </w:r>
      <w:proofErr w:type="spellStart"/>
      <w:r w:rsidRPr="00F662D8">
        <w:rPr>
          <w:color w:val="000000"/>
          <w:sz w:val="24"/>
          <w:szCs w:val="24"/>
        </w:rPr>
        <w:t>crizele</w:t>
      </w:r>
      <w:proofErr w:type="spellEnd"/>
      <w:r w:rsidRPr="00F662D8">
        <w:rPr>
          <w:color w:val="000000"/>
          <w:sz w:val="24"/>
          <w:szCs w:val="24"/>
        </w:rPr>
        <w:t xml:space="preserve"> multiple, impact pe care </w:t>
      </w:r>
      <w:proofErr w:type="spellStart"/>
      <w:r w:rsidRPr="00F662D8">
        <w:rPr>
          <w:color w:val="000000"/>
          <w:sz w:val="24"/>
          <w:szCs w:val="24"/>
        </w:rPr>
        <w:t>intenționăm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să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îl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cartografiem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și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să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îl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evaluăm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în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această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lucrare</w:t>
      </w:r>
      <w:proofErr w:type="spellEnd"/>
      <w:r w:rsidRPr="00F662D8">
        <w:rPr>
          <w:color w:val="000000"/>
          <w:sz w:val="24"/>
          <w:szCs w:val="24"/>
        </w:rPr>
        <w:t xml:space="preserve"> de </w:t>
      </w:r>
      <w:proofErr w:type="spellStart"/>
      <w:r w:rsidRPr="00F662D8">
        <w:rPr>
          <w:color w:val="000000"/>
          <w:sz w:val="24"/>
          <w:szCs w:val="24"/>
        </w:rPr>
        <w:t>cercetare</w:t>
      </w:r>
      <w:proofErr w:type="spellEnd"/>
      <w:r w:rsidRPr="00F662D8">
        <w:rPr>
          <w:color w:val="000000"/>
          <w:sz w:val="24"/>
          <w:szCs w:val="24"/>
        </w:rPr>
        <w:t>.</w:t>
      </w:r>
    </w:p>
    <w:p w14:paraId="0BB7D47B" w14:textId="77777777" w:rsidR="00F662D8" w:rsidRPr="00F662D8" w:rsidRDefault="00F662D8" w:rsidP="00F662D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proofErr w:type="spellStart"/>
      <w:r w:rsidRPr="00F662D8">
        <w:rPr>
          <w:color w:val="000000"/>
          <w:sz w:val="24"/>
          <w:szCs w:val="24"/>
        </w:rPr>
        <w:t>Următoarele</w:t>
      </w:r>
      <w:proofErr w:type="spellEnd"/>
      <w:r w:rsidRPr="00F662D8">
        <w:rPr>
          <w:color w:val="000000"/>
          <w:sz w:val="24"/>
          <w:szCs w:val="24"/>
        </w:rPr>
        <w:t xml:space="preserve"> au </w:t>
      </w:r>
      <w:proofErr w:type="spellStart"/>
      <w:r w:rsidRPr="00F662D8">
        <w:rPr>
          <w:color w:val="000000"/>
          <w:sz w:val="24"/>
          <w:szCs w:val="24"/>
        </w:rPr>
        <w:t>fost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avansate</w:t>
      </w:r>
      <w:proofErr w:type="spellEnd"/>
      <w:r w:rsidRPr="00F662D8">
        <w:rPr>
          <w:color w:val="000000"/>
          <w:sz w:val="24"/>
          <w:szCs w:val="24"/>
        </w:rPr>
        <w:t xml:space="preserve"> ca </w:t>
      </w:r>
      <w:proofErr w:type="spellStart"/>
      <w:r w:rsidRPr="00F662D8">
        <w:rPr>
          <w:color w:val="000000"/>
          <w:sz w:val="24"/>
          <w:szCs w:val="24"/>
        </w:rPr>
        <w:t>ipoteze</w:t>
      </w:r>
      <w:proofErr w:type="spellEnd"/>
      <w:r w:rsidRPr="00F662D8">
        <w:rPr>
          <w:color w:val="000000"/>
          <w:sz w:val="24"/>
          <w:szCs w:val="24"/>
        </w:rPr>
        <w:t xml:space="preserve"> de </w:t>
      </w:r>
      <w:proofErr w:type="spellStart"/>
      <w:r w:rsidRPr="00F662D8">
        <w:rPr>
          <w:color w:val="000000"/>
          <w:sz w:val="24"/>
          <w:szCs w:val="24"/>
        </w:rPr>
        <w:t>lucru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în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cercetarea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statistică</w:t>
      </w:r>
      <w:proofErr w:type="spellEnd"/>
      <w:r w:rsidRPr="00F662D8">
        <w:rPr>
          <w:color w:val="000000"/>
          <w:sz w:val="24"/>
          <w:szCs w:val="24"/>
        </w:rPr>
        <w:t xml:space="preserve">: </w:t>
      </w:r>
    </w:p>
    <w:p w14:paraId="265F1C6C" w14:textId="77777777" w:rsidR="00F662D8" w:rsidRPr="00F662D8" w:rsidRDefault="00F662D8" w:rsidP="00F662D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r w:rsidRPr="00F662D8">
        <w:rPr>
          <w:color w:val="000000"/>
          <w:sz w:val="24"/>
          <w:szCs w:val="24"/>
        </w:rPr>
        <w:t xml:space="preserve">H1: </w:t>
      </w:r>
      <w:proofErr w:type="spellStart"/>
      <w:r w:rsidRPr="00F662D8">
        <w:rPr>
          <w:color w:val="000000"/>
          <w:sz w:val="24"/>
          <w:szCs w:val="24"/>
        </w:rPr>
        <w:t>Indicatorii</w:t>
      </w:r>
      <w:proofErr w:type="spellEnd"/>
      <w:r w:rsidRPr="00F662D8">
        <w:rPr>
          <w:color w:val="000000"/>
          <w:sz w:val="24"/>
          <w:szCs w:val="24"/>
        </w:rPr>
        <w:t xml:space="preserve"> economici </w:t>
      </w:r>
      <w:proofErr w:type="spellStart"/>
      <w:r w:rsidRPr="00F662D8">
        <w:rPr>
          <w:color w:val="000000"/>
          <w:sz w:val="24"/>
          <w:szCs w:val="24"/>
        </w:rPr>
        <w:t>și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financiari</w:t>
      </w:r>
      <w:proofErr w:type="spellEnd"/>
      <w:r w:rsidRPr="00F662D8">
        <w:rPr>
          <w:color w:val="000000"/>
          <w:sz w:val="24"/>
          <w:szCs w:val="24"/>
        </w:rPr>
        <w:t xml:space="preserve"> sunt </w:t>
      </w:r>
      <w:proofErr w:type="spellStart"/>
      <w:r w:rsidRPr="00F662D8">
        <w:rPr>
          <w:color w:val="000000"/>
          <w:sz w:val="24"/>
          <w:szCs w:val="24"/>
        </w:rPr>
        <w:t>utili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în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evaluarea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și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monitorizarea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riscurilor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asociate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activităților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economice</w:t>
      </w:r>
      <w:proofErr w:type="spellEnd"/>
      <w:r w:rsidRPr="00F662D8">
        <w:rPr>
          <w:color w:val="000000"/>
          <w:sz w:val="24"/>
          <w:szCs w:val="24"/>
        </w:rPr>
        <w:t>;</w:t>
      </w:r>
    </w:p>
    <w:p w14:paraId="29D21561" w14:textId="77777777" w:rsidR="00F662D8" w:rsidRPr="00F662D8" w:rsidRDefault="00F662D8" w:rsidP="00F662D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r w:rsidRPr="00F662D8">
        <w:rPr>
          <w:color w:val="000000"/>
          <w:sz w:val="24"/>
          <w:szCs w:val="24"/>
        </w:rPr>
        <w:t xml:space="preserve">H2: </w:t>
      </w:r>
      <w:proofErr w:type="spellStart"/>
      <w:r w:rsidRPr="00F662D8">
        <w:rPr>
          <w:color w:val="000000"/>
          <w:sz w:val="24"/>
          <w:szCs w:val="24"/>
        </w:rPr>
        <w:t>Indicatorii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economico-financiari</w:t>
      </w:r>
      <w:proofErr w:type="spellEnd"/>
      <w:r w:rsidRPr="00F662D8">
        <w:rPr>
          <w:color w:val="000000"/>
          <w:sz w:val="24"/>
          <w:szCs w:val="24"/>
        </w:rPr>
        <w:t xml:space="preserve"> pot fi </w:t>
      </w:r>
      <w:proofErr w:type="spellStart"/>
      <w:r w:rsidRPr="00F662D8">
        <w:rPr>
          <w:color w:val="000000"/>
          <w:sz w:val="24"/>
          <w:szCs w:val="24"/>
        </w:rPr>
        <w:t>utilizați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pentru</w:t>
      </w:r>
      <w:proofErr w:type="spellEnd"/>
      <w:r w:rsidRPr="00F662D8">
        <w:rPr>
          <w:color w:val="000000"/>
          <w:sz w:val="24"/>
          <w:szCs w:val="24"/>
        </w:rPr>
        <w:t xml:space="preserve"> a </w:t>
      </w:r>
      <w:proofErr w:type="spellStart"/>
      <w:r w:rsidRPr="00F662D8">
        <w:rPr>
          <w:color w:val="000000"/>
          <w:sz w:val="24"/>
          <w:szCs w:val="24"/>
        </w:rPr>
        <w:t>construi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profiluri</w:t>
      </w:r>
      <w:proofErr w:type="spellEnd"/>
      <w:r w:rsidRPr="00F662D8">
        <w:rPr>
          <w:color w:val="000000"/>
          <w:sz w:val="24"/>
          <w:szCs w:val="24"/>
        </w:rPr>
        <w:t xml:space="preserve"> de </w:t>
      </w:r>
      <w:proofErr w:type="spellStart"/>
      <w:r w:rsidRPr="00F662D8">
        <w:rPr>
          <w:color w:val="000000"/>
          <w:sz w:val="24"/>
          <w:szCs w:val="24"/>
        </w:rPr>
        <w:t>risc</w:t>
      </w:r>
      <w:proofErr w:type="spellEnd"/>
      <w:r w:rsidRPr="00F662D8">
        <w:rPr>
          <w:color w:val="000000"/>
          <w:sz w:val="24"/>
          <w:szCs w:val="24"/>
        </w:rPr>
        <w:t xml:space="preserve"> generale </w:t>
      </w:r>
      <w:proofErr w:type="spellStart"/>
      <w:r w:rsidRPr="00F662D8">
        <w:rPr>
          <w:color w:val="000000"/>
          <w:sz w:val="24"/>
          <w:szCs w:val="24"/>
        </w:rPr>
        <w:t>și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temporale</w:t>
      </w:r>
      <w:proofErr w:type="spellEnd"/>
      <w:r w:rsidRPr="00F662D8">
        <w:rPr>
          <w:color w:val="000000"/>
          <w:sz w:val="24"/>
          <w:szCs w:val="24"/>
        </w:rPr>
        <w:t>;</w:t>
      </w:r>
    </w:p>
    <w:p w14:paraId="1EE3480B" w14:textId="77777777" w:rsidR="00F662D8" w:rsidRDefault="00F662D8" w:rsidP="00F662D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r w:rsidRPr="00F662D8">
        <w:rPr>
          <w:color w:val="000000"/>
          <w:sz w:val="24"/>
          <w:szCs w:val="24"/>
        </w:rPr>
        <w:t xml:space="preserve">H3: </w:t>
      </w:r>
      <w:proofErr w:type="spellStart"/>
      <w:r w:rsidRPr="00F662D8">
        <w:rPr>
          <w:color w:val="000000"/>
          <w:sz w:val="24"/>
          <w:szCs w:val="24"/>
        </w:rPr>
        <w:t>Vulnerabilitatea</w:t>
      </w:r>
      <w:proofErr w:type="spellEnd"/>
      <w:r w:rsidRPr="00F662D8">
        <w:rPr>
          <w:color w:val="000000"/>
          <w:sz w:val="24"/>
          <w:szCs w:val="24"/>
        </w:rPr>
        <w:t xml:space="preserve"> la </w:t>
      </w:r>
      <w:proofErr w:type="spellStart"/>
      <w:r w:rsidRPr="00F662D8">
        <w:rPr>
          <w:color w:val="000000"/>
          <w:sz w:val="24"/>
          <w:szCs w:val="24"/>
        </w:rPr>
        <w:t>risc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gramStart"/>
      <w:r w:rsidRPr="00F662D8">
        <w:rPr>
          <w:color w:val="000000"/>
          <w:sz w:val="24"/>
          <w:szCs w:val="24"/>
        </w:rPr>
        <w:t>a</w:t>
      </w:r>
      <w:proofErr w:type="gram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entităților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economice</w:t>
      </w:r>
      <w:proofErr w:type="spellEnd"/>
      <w:r w:rsidRPr="00F662D8">
        <w:rPr>
          <w:color w:val="000000"/>
          <w:sz w:val="24"/>
          <w:szCs w:val="24"/>
        </w:rPr>
        <w:t xml:space="preserve"> din </w:t>
      </w:r>
      <w:proofErr w:type="spellStart"/>
      <w:r w:rsidRPr="00F662D8">
        <w:rPr>
          <w:color w:val="000000"/>
          <w:sz w:val="24"/>
          <w:szCs w:val="24"/>
        </w:rPr>
        <w:t>sectorul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serviciilor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este</w:t>
      </w:r>
      <w:proofErr w:type="spellEnd"/>
      <w:r w:rsidRPr="00F662D8">
        <w:rPr>
          <w:color w:val="000000"/>
          <w:sz w:val="24"/>
          <w:szCs w:val="24"/>
        </w:rPr>
        <w:t xml:space="preserve"> structural </w:t>
      </w:r>
      <w:proofErr w:type="spellStart"/>
      <w:r w:rsidRPr="00F662D8">
        <w:rPr>
          <w:color w:val="000000"/>
          <w:sz w:val="24"/>
          <w:szCs w:val="24"/>
        </w:rPr>
        <w:t>neuniformă</w:t>
      </w:r>
      <w:proofErr w:type="spellEnd"/>
      <w:r w:rsidRPr="00F662D8">
        <w:rPr>
          <w:color w:val="000000"/>
          <w:sz w:val="24"/>
          <w:szCs w:val="24"/>
        </w:rPr>
        <w:t xml:space="preserve">, </w:t>
      </w:r>
      <w:proofErr w:type="spellStart"/>
      <w:r w:rsidRPr="00F662D8">
        <w:rPr>
          <w:color w:val="000000"/>
          <w:sz w:val="24"/>
          <w:szCs w:val="24"/>
        </w:rPr>
        <w:t>în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raport</w:t>
      </w:r>
      <w:proofErr w:type="spellEnd"/>
      <w:r w:rsidRPr="00F662D8">
        <w:rPr>
          <w:color w:val="000000"/>
          <w:sz w:val="24"/>
          <w:szCs w:val="24"/>
        </w:rPr>
        <w:t xml:space="preserve"> cu </w:t>
      </w:r>
      <w:proofErr w:type="spellStart"/>
      <w:r w:rsidRPr="00F662D8">
        <w:rPr>
          <w:color w:val="000000"/>
          <w:sz w:val="24"/>
          <w:szCs w:val="24"/>
        </w:rPr>
        <w:t>domeniile</w:t>
      </w:r>
      <w:proofErr w:type="spellEnd"/>
      <w:r w:rsidRPr="00F662D8">
        <w:rPr>
          <w:color w:val="000000"/>
          <w:sz w:val="24"/>
          <w:szCs w:val="24"/>
        </w:rPr>
        <w:t xml:space="preserve"> de </w:t>
      </w:r>
      <w:proofErr w:type="spellStart"/>
      <w:r w:rsidRPr="00F662D8">
        <w:rPr>
          <w:color w:val="000000"/>
          <w:sz w:val="24"/>
          <w:szCs w:val="24"/>
        </w:rPr>
        <w:t>activitate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economică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analizate</w:t>
      </w:r>
      <w:proofErr w:type="spellEnd"/>
      <w:r w:rsidRPr="00F662D8">
        <w:rPr>
          <w:color w:val="000000"/>
          <w:sz w:val="24"/>
          <w:szCs w:val="24"/>
        </w:rPr>
        <w:t>.</w:t>
      </w:r>
    </w:p>
    <w:p w14:paraId="0000002E" w14:textId="75840970" w:rsidR="001C5B8D" w:rsidRPr="00373EA8" w:rsidRDefault="00F662D8" w:rsidP="00F662D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proofErr w:type="spellStart"/>
      <w:r w:rsidRPr="00F662D8">
        <w:rPr>
          <w:color w:val="000000"/>
          <w:sz w:val="24"/>
          <w:szCs w:val="24"/>
        </w:rPr>
        <w:lastRenderedPageBreak/>
        <w:t>Selectarea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indicatorilor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economico-financiari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potențial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semnificativi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și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utili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în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realizarea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analizei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riscurilor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economico-financiare</w:t>
      </w:r>
      <w:proofErr w:type="spellEnd"/>
      <w:r w:rsidRPr="00F662D8">
        <w:rPr>
          <w:color w:val="000000"/>
          <w:sz w:val="24"/>
          <w:szCs w:val="24"/>
        </w:rPr>
        <w:t xml:space="preserve">, </w:t>
      </w:r>
      <w:proofErr w:type="spellStart"/>
      <w:r w:rsidRPr="00F662D8">
        <w:rPr>
          <w:color w:val="000000"/>
          <w:sz w:val="24"/>
          <w:szCs w:val="24"/>
        </w:rPr>
        <w:t>contabile</w:t>
      </w:r>
      <w:proofErr w:type="spellEnd"/>
      <w:r w:rsidRPr="00F662D8">
        <w:rPr>
          <w:color w:val="000000"/>
          <w:sz w:val="24"/>
          <w:szCs w:val="24"/>
        </w:rPr>
        <w:t xml:space="preserve">, de </w:t>
      </w:r>
      <w:proofErr w:type="spellStart"/>
      <w:r w:rsidRPr="00F662D8">
        <w:rPr>
          <w:color w:val="000000"/>
          <w:sz w:val="24"/>
          <w:szCs w:val="24"/>
        </w:rPr>
        <w:t>activitate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și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fiscale</w:t>
      </w:r>
      <w:proofErr w:type="spellEnd"/>
      <w:r w:rsidRPr="00F662D8">
        <w:rPr>
          <w:color w:val="000000"/>
          <w:sz w:val="24"/>
          <w:szCs w:val="24"/>
        </w:rPr>
        <w:t xml:space="preserve"> s-a </w:t>
      </w:r>
      <w:proofErr w:type="spellStart"/>
      <w:r w:rsidRPr="00F662D8">
        <w:rPr>
          <w:color w:val="000000"/>
          <w:sz w:val="24"/>
          <w:szCs w:val="24"/>
        </w:rPr>
        <w:t>făcut</w:t>
      </w:r>
      <w:proofErr w:type="spellEnd"/>
      <w:r w:rsidRPr="00F662D8">
        <w:rPr>
          <w:color w:val="000000"/>
          <w:sz w:val="24"/>
          <w:szCs w:val="24"/>
        </w:rPr>
        <w:t xml:space="preserve"> pe </w:t>
      </w:r>
      <w:proofErr w:type="spellStart"/>
      <w:r w:rsidRPr="00F662D8">
        <w:rPr>
          <w:color w:val="000000"/>
          <w:sz w:val="24"/>
          <w:szCs w:val="24"/>
        </w:rPr>
        <w:t>baza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propriului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raționament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profesional</w:t>
      </w:r>
      <w:proofErr w:type="spellEnd"/>
      <w:r w:rsidRPr="00F662D8">
        <w:rPr>
          <w:color w:val="000000"/>
          <w:sz w:val="24"/>
          <w:szCs w:val="24"/>
        </w:rPr>
        <w:t xml:space="preserve">, </w:t>
      </w:r>
      <w:proofErr w:type="spellStart"/>
      <w:r w:rsidRPr="00F662D8">
        <w:rPr>
          <w:color w:val="000000"/>
          <w:sz w:val="24"/>
          <w:szCs w:val="24"/>
        </w:rPr>
        <w:t>prin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consultarea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cercetărilor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naționale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și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internaționale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relevante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în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domeniu</w:t>
      </w:r>
      <w:proofErr w:type="spellEnd"/>
      <w:r w:rsidRPr="00F662D8">
        <w:rPr>
          <w:color w:val="000000"/>
          <w:sz w:val="24"/>
          <w:szCs w:val="24"/>
        </w:rPr>
        <w:t xml:space="preserve">, </w:t>
      </w:r>
      <w:proofErr w:type="spellStart"/>
      <w:r w:rsidRPr="00F662D8">
        <w:rPr>
          <w:color w:val="000000"/>
          <w:sz w:val="24"/>
          <w:szCs w:val="24"/>
        </w:rPr>
        <w:t>aceștia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fiind</w:t>
      </w:r>
      <w:proofErr w:type="spellEnd"/>
      <w:r w:rsidRPr="00F662D8">
        <w:rPr>
          <w:color w:val="000000"/>
          <w:sz w:val="24"/>
          <w:szCs w:val="24"/>
        </w:rPr>
        <w:t xml:space="preserve">: </w:t>
      </w:r>
      <w:r w:rsidR="00A10251">
        <w:rPr>
          <w:color w:val="000000"/>
          <w:sz w:val="24"/>
          <w:szCs w:val="24"/>
        </w:rPr>
        <w:t xml:space="preserve">grad de </w:t>
      </w:r>
      <w:proofErr w:type="spellStart"/>
      <w:r w:rsidR="00A10251">
        <w:rPr>
          <w:color w:val="000000"/>
          <w:sz w:val="24"/>
          <w:szCs w:val="24"/>
        </w:rPr>
        <w:t>îndatorare</w:t>
      </w:r>
      <w:proofErr w:type="spellEnd"/>
      <w:r w:rsidR="00A10251">
        <w:rPr>
          <w:color w:val="000000"/>
          <w:sz w:val="24"/>
          <w:szCs w:val="24"/>
        </w:rPr>
        <w:t xml:space="preserve"> total</w:t>
      </w:r>
      <w:r w:rsidRPr="00F662D8">
        <w:rPr>
          <w:color w:val="000000"/>
          <w:sz w:val="24"/>
          <w:szCs w:val="24"/>
        </w:rPr>
        <w:t xml:space="preserve">, </w:t>
      </w:r>
      <w:proofErr w:type="spellStart"/>
      <w:r w:rsidRPr="00F662D8">
        <w:rPr>
          <w:color w:val="000000"/>
          <w:sz w:val="24"/>
          <w:szCs w:val="24"/>
        </w:rPr>
        <w:t>indicatorul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cheltuielilor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r w:rsidR="00A10251">
        <w:rPr>
          <w:color w:val="000000"/>
          <w:sz w:val="24"/>
          <w:szCs w:val="24"/>
        </w:rPr>
        <w:t xml:space="preserve">cu </w:t>
      </w:r>
      <w:proofErr w:type="spellStart"/>
      <w:r w:rsidR="00A10251">
        <w:rPr>
          <w:color w:val="000000"/>
          <w:sz w:val="24"/>
          <w:szCs w:val="24"/>
        </w:rPr>
        <w:t>personalul</w:t>
      </w:r>
      <w:proofErr w:type="spellEnd"/>
      <w:r w:rsidRPr="00F662D8">
        <w:rPr>
          <w:color w:val="000000"/>
          <w:sz w:val="24"/>
          <w:szCs w:val="24"/>
        </w:rPr>
        <w:t xml:space="preserve">, </w:t>
      </w:r>
      <w:proofErr w:type="spellStart"/>
      <w:r w:rsidRPr="00F662D8">
        <w:rPr>
          <w:color w:val="000000"/>
          <w:sz w:val="24"/>
          <w:szCs w:val="24"/>
        </w:rPr>
        <w:t>indicatorul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solvabilității</w:t>
      </w:r>
      <w:proofErr w:type="spellEnd"/>
      <w:r w:rsidRPr="00F662D8">
        <w:rPr>
          <w:color w:val="000000"/>
          <w:sz w:val="24"/>
          <w:szCs w:val="24"/>
        </w:rPr>
        <w:t xml:space="preserve">, rata </w:t>
      </w:r>
      <w:proofErr w:type="spellStart"/>
      <w:r w:rsidRPr="00F662D8">
        <w:rPr>
          <w:color w:val="000000"/>
          <w:sz w:val="24"/>
          <w:szCs w:val="24"/>
        </w:rPr>
        <w:t>solvabilității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financiare</w:t>
      </w:r>
      <w:proofErr w:type="spellEnd"/>
      <w:r w:rsidRPr="00F662D8">
        <w:rPr>
          <w:color w:val="000000"/>
          <w:sz w:val="24"/>
          <w:szCs w:val="24"/>
        </w:rPr>
        <w:t xml:space="preserve">, rata </w:t>
      </w:r>
      <w:proofErr w:type="spellStart"/>
      <w:r w:rsidRPr="00F662D8">
        <w:rPr>
          <w:color w:val="000000"/>
          <w:sz w:val="24"/>
          <w:szCs w:val="24"/>
        </w:rPr>
        <w:t>solvabilității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="00A10251">
        <w:rPr>
          <w:color w:val="000000"/>
          <w:sz w:val="24"/>
          <w:szCs w:val="24"/>
        </w:rPr>
        <w:t>patrimoniale</w:t>
      </w:r>
      <w:proofErr w:type="spellEnd"/>
      <w:r w:rsidRPr="00F662D8">
        <w:rPr>
          <w:color w:val="000000"/>
          <w:sz w:val="24"/>
          <w:szCs w:val="24"/>
        </w:rPr>
        <w:t xml:space="preserve">, </w:t>
      </w:r>
      <w:proofErr w:type="spellStart"/>
      <w:r w:rsidRPr="00F662D8">
        <w:rPr>
          <w:color w:val="000000"/>
          <w:sz w:val="24"/>
          <w:szCs w:val="24"/>
        </w:rPr>
        <w:t>rentabilitatea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activelor</w:t>
      </w:r>
      <w:proofErr w:type="spellEnd"/>
      <w:r w:rsidRPr="00F662D8">
        <w:rPr>
          <w:color w:val="000000"/>
          <w:sz w:val="24"/>
          <w:szCs w:val="24"/>
        </w:rPr>
        <w:t xml:space="preserve">, </w:t>
      </w:r>
      <w:proofErr w:type="spellStart"/>
      <w:r w:rsidRPr="00F662D8">
        <w:rPr>
          <w:color w:val="000000"/>
          <w:sz w:val="24"/>
          <w:szCs w:val="24"/>
        </w:rPr>
        <w:t>rentabilitatea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capitalului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propriu</w:t>
      </w:r>
      <w:proofErr w:type="spellEnd"/>
      <w:r w:rsidRPr="00F662D8">
        <w:rPr>
          <w:color w:val="000000"/>
          <w:sz w:val="24"/>
          <w:szCs w:val="24"/>
        </w:rPr>
        <w:t xml:space="preserve">, </w:t>
      </w:r>
      <w:proofErr w:type="spellStart"/>
      <w:r w:rsidRPr="00F662D8">
        <w:rPr>
          <w:color w:val="000000"/>
          <w:sz w:val="24"/>
          <w:szCs w:val="24"/>
        </w:rPr>
        <w:t>rentabilitatea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comercială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Pr="00F662D8">
        <w:rPr>
          <w:color w:val="000000"/>
          <w:sz w:val="24"/>
          <w:szCs w:val="24"/>
        </w:rPr>
        <w:t>și</w:t>
      </w:r>
      <w:proofErr w:type="spellEnd"/>
      <w:r w:rsidRPr="00F662D8">
        <w:rPr>
          <w:color w:val="000000"/>
          <w:sz w:val="24"/>
          <w:szCs w:val="24"/>
        </w:rPr>
        <w:t xml:space="preserve"> </w:t>
      </w:r>
      <w:proofErr w:type="spellStart"/>
      <w:r w:rsidR="00A10251">
        <w:rPr>
          <w:color w:val="000000"/>
          <w:sz w:val="24"/>
          <w:szCs w:val="24"/>
        </w:rPr>
        <w:t>viteza</w:t>
      </w:r>
      <w:proofErr w:type="spellEnd"/>
      <w:r w:rsidR="00A10251">
        <w:rPr>
          <w:color w:val="000000"/>
          <w:sz w:val="24"/>
          <w:szCs w:val="24"/>
        </w:rPr>
        <w:t xml:space="preserve"> </w:t>
      </w:r>
      <w:r w:rsidRPr="00F662D8">
        <w:rPr>
          <w:color w:val="000000"/>
          <w:sz w:val="24"/>
          <w:szCs w:val="24"/>
        </w:rPr>
        <w:t xml:space="preserve">de </w:t>
      </w:r>
      <w:proofErr w:type="spellStart"/>
      <w:r w:rsidRPr="00F662D8">
        <w:rPr>
          <w:color w:val="000000"/>
          <w:sz w:val="24"/>
          <w:szCs w:val="24"/>
        </w:rPr>
        <w:t>rotație</w:t>
      </w:r>
      <w:proofErr w:type="spellEnd"/>
      <w:r w:rsidRPr="00F662D8">
        <w:rPr>
          <w:color w:val="000000"/>
          <w:sz w:val="24"/>
          <w:szCs w:val="24"/>
        </w:rPr>
        <w:t xml:space="preserve"> a </w:t>
      </w:r>
      <w:proofErr w:type="spellStart"/>
      <w:r w:rsidRPr="00F662D8">
        <w:rPr>
          <w:color w:val="000000"/>
          <w:sz w:val="24"/>
          <w:szCs w:val="24"/>
        </w:rPr>
        <w:t>datoriilor</w:t>
      </w:r>
      <w:proofErr w:type="spellEnd"/>
      <w:r w:rsidRPr="00F662D8">
        <w:rPr>
          <w:color w:val="000000"/>
          <w:sz w:val="24"/>
          <w:szCs w:val="24"/>
        </w:rPr>
        <w:t>.</w:t>
      </w:r>
    </w:p>
    <w:p w14:paraId="0000002F" w14:textId="77777777" w:rsidR="001C5B8D" w:rsidRPr="00A60D1B" w:rsidRDefault="001C5B8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color w:val="000000"/>
          <w:sz w:val="24"/>
          <w:szCs w:val="24"/>
        </w:rPr>
      </w:pPr>
    </w:p>
    <w:p w14:paraId="5F6E6414" w14:textId="357E3C8B" w:rsidR="00373EA8" w:rsidRDefault="00186893" w:rsidP="00186893">
      <w:pPr>
        <w:numPr>
          <w:ilvl w:val="0"/>
          <w:numId w:val="1"/>
        </w:numPr>
        <w:tabs>
          <w:tab w:val="num" w:pos="1068"/>
        </w:tabs>
        <w:ind w:left="1068"/>
        <w:rPr>
          <w:b/>
          <w:sz w:val="24"/>
          <w:szCs w:val="24"/>
          <w:lang w:val="en-US"/>
        </w:rPr>
      </w:pPr>
      <w:r w:rsidRPr="00186893">
        <w:rPr>
          <w:b/>
          <w:sz w:val="24"/>
          <w:szCs w:val="24"/>
          <w:lang w:val="en-US"/>
        </w:rPr>
        <w:t>EVALUAREA EXPUNERILOR LA RISC ALE ENTITĂȚILOR DIN SECTORUL SERVICIILOR ÎN FUNCȚIE DE PROFILURILE STRUCTURALE ȘI TEMPORALE</w:t>
      </w:r>
    </w:p>
    <w:p w14:paraId="13204DFC" w14:textId="77777777" w:rsidR="00186893" w:rsidRPr="00186893" w:rsidRDefault="00186893" w:rsidP="00186893">
      <w:pPr>
        <w:ind w:left="1068"/>
        <w:rPr>
          <w:b/>
          <w:sz w:val="24"/>
          <w:szCs w:val="24"/>
          <w:lang w:val="en-US"/>
        </w:rPr>
      </w:pPr>
    </w:p>
    <w:p w14:paraId="7EE6CA62" w14:textId="1BEDBBAC" w:rsidR="00B91228" w:rsidRPr="00B91228" w:rsidRDefault="00B91228" w:rsidP="00B9122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proofErr w:type="spellStart"/>
      <w:r w:rsidRPr="00B91228">
        <w:rPr>
          <w:color w:val="000000"/>
          <w:sz w:val="24"/>
          <w:szCs w:val="24"/>
        </w:rPr>
        <w:t>Această</w:t>
      </w:r>
      <w:proofErr w:type="spellEnd"/>
      <w:r w:rsidRPr="00B91228">
        <w:rPr>
          <w:color w:val="000000"/>
          <w:sz w:val="24"/>
          <w:szCs w:val="24"/>
        </w:rPr>
        <w:t xml:space="preserve"> </w:t>
      </w:r>
      <w:proofErr w:type="spellStart"/>
      <w:r w:rsidRPr="00B91228">
        <w:rPr>
          <w:color w:val="000000"/>
          <w:sz w:val="24"/>
          <w:szCs w:val="24"/>
        </w:rPr>
        <w:t>secțiune</w:t>
      </w:r>
      <w:proofErr w:type="spellEnd"/>
      <w:r w:rsidRPr="00B91228">
        <w:rPr>
          <w:color w:val="000000"/>
          <w:sz w:val="24"/>
          <w:szCs w:val="24"/>
        </w:rPr>
        <w:t xml:space="preserve"> </w:t>
      </w:r>
      <w:proofErr w:type="spellStart"/>
      <w:r w:rsidRPr="00B91228">
        <w:rPr>
          <w:color w:val="000000"/>
          <w:sz w:val="24"/>
          <w:szCs w:val="24"/>
        </w:rPr>
        <w:t>va</w:t>
      </w:r>
      <w:proofErr w:type="spellEnd"/>
      <w:r w:rsidRPr="00B91228">
        <w:rPr>
          <w:color w:val="000000"/>
          <w:sz w:val="24"/>
          <w:szCs w:val="24"/>
        </w:rPr>
        <w:t xml:space="preserve"> </w:t>
      </w:r>
      <w:proofErr w:type="spellStart"/>
      <w:r w:rsidRPr="00B91228">
        <w:rPr>
          <w:color w:val="000000"/>
          <w:sz w:val="24"/>
          <w:szCs w:val="24"/>
        </w:rPr>
        <w:t>corela</w:t>
      </w:r>
      <w:proofErr w:type="spellEnd"/>
      <w:r w:rsidRPr="00B91228">
        <w:rPr>
          <w:color w:val="000000"/>
          <w:sz w:val="24"/>
          <w:szCs w:val="24"/>
        </w:rPr>
        <w:t xml:space="preserve"> </w:t>
      </w:r>
      <w:proofErr w:type="spellStart"/>
      <w:r w:rsidRPr="00B91228">
        <w:rPr>
          <w:color w:val="000000"/>
          <w:sz w:val="24"/>
          <w:szCs w:val="24"/>
        </w:rPr>
        <w:t>expunerea</w:t>
      </w:r>
      <w:proofErr w:type="spellEnd"/>
      <w:r w:rsidRPr="00B91228">
        <w:rPr>
          <w:color w:val="000000"/>
          <w:sz w:val="24"/>
          <w:szCs w:val="24"/>
        </w:rPr>
        <w:t xml:space="preserve"> la </w:t>
      </w:r>
      <w:proofErr w:type="spellStart"/>
      <w:r w:rsidRPr="00B91228">
        <w:rPr>
          <w:color w:val="000000"/>
          <w:sz w:val="24"/>
          <w:szCs w:val="24"/>
        </w:rPr>
        <w:t>risc</w:t>
      </w:r>
      <w:proofErr w:type="spellEnd"/>
      <w:r w:rsidRPr="00B91228">
        <w:rPr>
          <w:color w:val="000000"/>
          <w:sz w:val="24"/>
          <w:szCs w:val="24"/>
        </w:rPr>
        <w:t xml:space="preserve"> a </w:t>
      </w:r>
      <w:proofErr w:type="spellStart"/>
      <w:r w:rsidRPr="00B91228">
        <w:rPr>
          <w:color w:val="000000"/>
          <w:sz w:val="24"/>
          <w:szCs w:val="24"/>
        </w:rPr>
        <w:t>entităților</w:t>
      </w:r>
      <w:proofErr w:type="spellEnd"/>
      <w:r w:rsidRPr="00B91228">
        <w:rPr>
          <w:color w:val="000000"/>
          <w:sz w:val="24"/>
          <w:szCs w:val="24"/>
        </w:rPr>
        <w:t xml:space="preserve"> </w:t>
      </w:r>
      <w:proofErr w:type="spellStart"/>
      <w:r w:rsidRPr="00B91228">
        <w:rPr>
          <w:color w:val="000000"/>
          <w:sz w:val="24"/>
          <w:szCs w:val="24"/>
        </w:rPr>
        <w:t>economice</w:t>
      </w:r>
      <w:proofErr w:type="spellEnd"/>
      <w:r w:rsidRPr="00B91228">
        <w:rPr>
          <w:color w:val="000000"/>
          <w:sz w:val="24"/>
          <w:szCs w:val="24"/>
        </w:rPr>
        <w:t xml:space="preserve"> din </w:t>
      </w:r>
      <w:proofErr w:type="spellStart"/>
      <w:r w:rsidRPr="00B91228">
        <w:rPr>
          <w:color w:val="000000"/>
          <w:sz w:val="24"/>
          <w:szCs w:val="24"/>
        </w:rPr>
        <w:t>sectorul</w:t>
      </w:r>
      <w:proofErr w:type="spellEnd"/>
      <w:r w:rsidRPr="00B91228">
        <w:rPr>
          <w:color w:val="000000"/>
          <w:sz w:val="24"/>
          <w:szCs w:val="24"/>
        </w:rPr>
        <w:t xml:space="preserve"> </w:t>
      </w:r>
      <w:proofErr w:type="spellStart"/>
      <w:r w:rsidRPr="00B91228">
        <w:rPr>
          <w:color w:val="000000"/>
          <w:sz w:val="24"/>
          <w:szCs w:val="24"/>
        </w:rPr>
        <w:t>serviciilor</w:t>
      </w:r>
      <w:proofErr w:type="spellEnd"/>
      <w:r w:rsidRPr="00B91228">
        <w:rPr>
          <w:color w:val="000000"/>
          <w:sz w:val="24"/>
          <w:szCs w:val="24"/>
        </w:rPr>
        <w:t xml:space="preserve"> cu </w:t>
      </w:r>
      <w:proofErr w:type="spellStart"/>
      <w:r w:rsidRPr="00B91228">
        <w:rPr>
          <w:color w:val="000000"/>
          <w:sz w:val="24"/>
          <w:szCs w:val="24"/>
        </w:rPr>
        <w:t>profilurile</w:t>
      </w:r>
      <w:proofErr w:type="spellEnd"/>
      <w:r w:rsidRPr="00B91228">
        <w:rPr>
          <w:color w:val="000000"/>
          <w:sz w:val="24"/>
          <w:szCs w:val="24"/>
        </w:rPr>
        <w:t xml:space="preserve"> </w:t>
      </w:r>
      <w:proofErr w:type="spellStart"/>
      <w:r w:rsidRPr="00B91228">
        <w:rPr>
          <w:color w:val="000000"/>
          <w:sz w:val="24"/>
          <w:szCs w:val="24"/>
        </w:rPr>
        <w:t>structurale</w:t>
      </w:r>
      <w:proofErr w:type="spellEnd"/>
      <w:r w:rsidRPr="00B91228">
        <w:rPr>
          <w:color w:val="000000"/>
          <w:sz w:val="24"/>
          <w:szCs w:val="24"/>
        </w:rPr>
        <w:t xml:space="preserve"> ale </w:t>
      </w:r>
      <w:proofErr w:type="spellStart"/>
      <w:r w:rsidRPr="00B91228">
        <w:rPr>
          <w:color w:val="000000"/>
          <w:sz w:val="24"/>
          <w:szCs w:val="24"/>
        </w:rPr>
        <w:t>activităților</w:t>
      </w:r>
      <w:proofErr w:type="spellEnd"/>
      <w:r w:rsidRPr="00B91228">
        <w:rPr>
          <w:color w:val="000000"/>
          <w:sz w:val="24"/>
          <w:szCs w:val="24"/>
        </w:rPr>
        <w:t xml:space="preserve"> </w:t>
      </w:r>
      <w:proofErr w:type="spellStart"/>
      <w:r w:rsidRPr="00B91228">
        <w:rPr>
          <w:color w:val="000000"/>
          <w:sz w:val="24"/>
          <w:szCs w:val="24"/>
        </w:rPr>
        <w:t>economice</w:t>
      </w:r>
      <w:proofErr w:type="spellEnd"/>
      <w:r w:rsidRPr="00B91228">
        <w:rPr>
          <w:color w:val="000000"/>
          <w:sz w:val="24"/>
          <w:szCs w:val="24"/>
        </w:rPr>
        <w:t xml:space="preserve"> </w:t>
      </w:r>
      <w:proofErr w:type="spellStart"/>
      <w:r w:rsidRPr="00B91228">
        <w:rPr>
          <w:color w:val="000000"/>
          <w:sz w:val="24"/>
          <w:szCs w:val="24"/>
        </w:rPr>
        <w:t>analizate</w:t>
      </w:r>
      <w:proofErr w:type="spellEnd"/>
      <w:r w:rsidRPr="00B91228">
        <w:rPr>
          <w:color w:val="000000"/>
          <w:sz w:val="24"/>
          <w:szCs w:val="24"/>
        </w:rPr>
        <w:t xml:space="preserve">, </w:t>
      </w:r>
      <w:proofErr w:type="spellStart"/>
      <w:r w:rsidRPr="00B91228">
        <w:rPr>
          <w:color w:val="000000"/>
          <w:sz w:val="24"/>
          <w:szCs w:val="24"/>
        </w:rPr>
        <w:t>și</w:t>
      </w:r>
      <w:proofErr w:type="spellEnd"/>
      <w:r w:rsidRPr="00B91228">
        <w:rPr>
          <w:color w:val="000000"/>
          <w:sz w:val="24"/>
          <w:szCs w:val="24"/>
        </w:rPr>
        <w:t xml:space="preserve"> </w:t>
      </w:r>
      <w:proofErr w:type="spellStart"/>
      <w:r w:rsidRPr="00B91228">
        <w:rPr>
          <w:color w:val="000000"/>
          <w:sz w:val="24"/>
          <w:szCs w:val="24"/>
        </w:rPr>
        <w:t>anume</w:t>
      </w:r>
      <w:proofErr w:type="spellEnd"/>
      <w:r w:rsidRPr="00B91228">
        <w:rPr>
          <w:color w:val="000000"/>
          <w:sz w:val="24"/>
          <w:szCs w:val="24"/>
        </w:rPr>
        <w:t xml:space="preserve"> 4120 - </w:t>
      </w:r>
      <w:proofErr w:type="spellStart"/>
      <w:r w:rsidRPr="00B91228">
        <w:rPr>
          <w:color w:val="000000"/>
          <w:sz w:val="24"/>
          <w:szCs w:val="24"/>
        </w:rPr>
        <w:t>Lucrări</w:t>
      </w:r>
      <w:proofErr w:type="spellEnd"/>
      <w:r w:rsidRPr="00B91228">
        <w:rPr>
          <w:color w:val="000000"/>
          <w:sz w:val="24"/>
          <w:szCs w:val="24"/>
        </w:rPr>
        <w:t xml:space="preserve"> de </w:t>
      </w:r>
      <w:proofErr w:type="spellStart"/>
      <w:r w:rsidRPr="00B91228">
        <w:rPr>
          <w:color w:val="000000"/>
          <w:sz w:val="24"/>
          <w:szCs w:val="24"/>
        </w:rPr>
        <w:t>construcții</w:t>
      </w:r>
      <w:proofErr w:type="spellEnd"/>
      <w:r w:rsidRPr="00B91228">
        <w:rPr>
          <w:color w:val="000000"/>
          <w:sz w:val="24"/>
          <w:szCs w:val="24"/>
        </w:rPr>
        <w:t xml:space="preserve"> a </w:t>
      </w:r>
      <w:proofErr w:type="spellStart"/>
      <w:r w:rsidRPr="00B91228">
        <w:rPr>
          <w:color w:val="000000"/>
          <w:sz w:val="24"/>
          <w:szCs w:val="24"/>
        </w:rPr>
        <w:t>clădirilor</w:t>
      </w:r>
      <w:proofErr w:type="spellEnd"/>
      <w:r w:rsidRPr="00B91228">
        <w:rPr>
          <w:color w:val="000000"/>
          <w:sz w:val="24"/>
          <w:szCs w:val="24"/>
        </w:rPr>
        <w:t xml:space="preserve"> </w:t>
      </w:r>
      <w:proofErr w:type="spellStart"/>
      <w:r w:rsidRPr="00B91228">
        <w:rPr>
          <w:color w:val="000000"/>
          <w:sz w:val="24"/>
          <w:szCs w:val="24"/>
        </w:rPr>
        <w:t>rezidențiale</w:t>
      </w:r>
      <w:proofErr w:type="spellEnd"/>
      <w:r w:rsidRPr="00B91228">
        <w:rPr>
          <w:color w:val="000000"/>
          <w:sz w:val="24"/>
          <w:szCs w:val="24"/>
        </w:rPr>
        <w:t xml:space="preserve"> </w:t>
      </w:r>
      <w:proofErr w:type="spellStart"/>
      <w:r w:rsidRPr="00B91228">
        <w:rPr>
          <w:color w:val="000000"/>
          <w:sz w:val="24"/>
          <w:szCs w:val="24"/>
        </w:rPr>
        <w:t>și</w:t>
      </w:r>
      <w:proofErr w:type="spellEnd"/>
      <w:r w:rsidRPr="00B91228">
        <w:rPr>
          <w:color w:val="000000"/>
          <w:sz w:val="24"/>
          <w:szCs w:val="24"/>
        </w:rPr>
        <w:t xml:space="preserve"> </w:t>
      </w:r>
      <w:proofErr w:type="spellStart"/>
      <w:r w:rsidRPr="00B91228">
        <w:rPr>
          <w:color w:val="000000"/>
          <w:sz w:val="24"/>
          <w:szCs w:val="24"/>
        </w:rPr>
        <w:t>nerezidențiale</w:t>
      </w:r>
      <w:proofErr w:type="spellEnd"/>
      <w:r w:rsidRPr="00B91228">
        <w:rPr>
          <w:color w:val="000000"/>
          <w:sz w:val="24"/>
          <w:szCs w:val="24"/>
        </w:rPr>
        <w:t xml:space="preserve">, 4520 - </w:t>
      </w:r>
      <w:proofErr w:type="spellStart"/>
      <w:r w:rsidRPr="00B91228">
        <w:rPr>
          <w:color w:val="000000"/>
          <w:sz w:val="24"/>
          <w:szCs w:val="24"/>
        </w:rPr>
        <w:t>Întreținerea</w:t>
      </w:r>
      <w:proofErr w:type="spellEnd"/>
      <w:r w:rsidRPr="00B91228">
        <w:rPr>
          <w:color w:val="000000"/>
          <w:sz w:val="24"/>
          <w:szCs w:val="24"/>
        </w:rPr>
        <w:t xml:space="preserve"> </w:t>
      </w:r>
      <w:proofErr w:type="spellStart"/>
      <w:r w:rsidRPr="00B91228">
        <w:rPr>
          <w:color w:val="000000"/>
          <w:sz w:val="24"/>
          <w:szCs w:val="24"/>
        </w:rPr>
        <w:t>și</w:t>
      </w:r>
      <w:proofErr w:type="spellEnd"/>
      <w:r w:rsidRPr="00B91228">
        <w:rPr>
          <w:color w:val="000000"/>
          <w:sz w:val="24"/>
          <w:szCs w:val="24"/>
        </w:rPr>
        <w:t xml:space="preserve"> </w:t>
      </w:r>
      <w:proofErr w:type="spellStart"/>
      <w:r w:rsidRPr="00B91228">
        <w:rPr>
          <w:color w:val="000000"/>
          <w:sz w:val="24"/>
          <w:szCs w:val="24"/>
        </w:rPr>
        <w:t>repararea</w:t>
      </w:r>
      <w:proofErr w:type="spellEnd"/>
      <w:r w:rsidRPr="00B91228">
        <w:rPr>
          <w:color w:val="000000"/>
          <w:sz w:val="24"/>
          <w:szCs w:val="24"/>
        </w:rPr>
        <w:t xml:space="preserve"> </w:t>
      </w:r>
      <w:proofErr w:type="spellStart"/>
      <w:r w:rsidRPr="00B91228">
        <w:rPr>
          <w:color w:val="000000"/>
          <w:sz w:val="24"/>
          <w:szCs w:val="24"/>
        </w:rPr>
        <w:t>autovehiculelor</w:t>
      </w:r>
      <w:proofErr w:type="spellEnd"/>
      <w:r w:rsidRPr="00B91228">
        <w:rPr>
          <w:color w:val="000000"/>
          <w:sz w:val="24"/>
          <w:szCs w:val="24"/>
        </w:rPr>
        <w:t xml:space="preserve">, 5510 - </w:t>
      </w:r>
      <w:proofErr w:type="spellStart"/>
      <w:r w:rsidRPr="00B91228">
        <w:rPr>
          <w:color w:val="000000"/>
          <w:sz w:val="24"/>
          <w:szCs w:val="24"/>
        </w:rPr>
        <w:t>Hoteluri</w:t>
      </w:r>
      <w:proofErr w:type="spellEnd"/>
      <w:r w:rsidRPr="00B91228">
        <w:rPr>
          <w:color w:val="000000"/>
          <w:sz w:val="24"/>
          <w:szCs w:val="24"/>
        </w:rPr>
        <w:t xml:space="preserve"> </w:t>
      </w:r>
      <w:proofErr w:type="spellStart"/>
      <w:r w:rsidRPr="00B91228">
        <w:rPr>
          <w:color w:val="000000"/>
          <w:sz w:val="24"/>
          <w:szCs w:val="24"/>
        </w:rPr>
        <w:t>și</w:t>
      </w:r>
      <w:proofErr w:type="spellEnd"/>
      <w:r w:rsidRPr="00B91228">
        <w:rPr>
          <w:color w:val="000000"/>
          <w:sz w:val="24"/>
          <w:szCs w:val="24"/>
        </w:rPr>
        <w:t xml:space="preserve"> </w:t>
      </w:r>
      <w:proofErr w:type="spellStart"/>
      <w:r w:rsidRPr="00B91228">
        <w:rPr>
          <w:color w:val="000000"/>
          <w:sz w:val="24"/>
          <w:szCs w:val="24"/>
        </w:rPr>
        <w:t>alte</w:t>
      </w:r>
      <w:proofErr w:type="spellEnd"/>
      <w:r w:rsidRPr="00B91228">
        <w:rPr>
          <w:color w:val="000000"/>
          <w:sz w:val="24"/>
          <w:szCs w:val="24"/>
        </w:rPr>
        <w:t xml:space="preserve"> </w:t>
      </w:r>
      <w:proofErr w:type="spellStart"/>
      <w:r w:rsidRPr="00B91228">
        <w:rPr>
          <w:color w:val="000000"/>
          <w:sz w:val="24"/>
          <w:szCs w:val="24"/>
        </w:rPr>
        <w:t>facilități</w:t>
      </w:r>
      <w:proofErr w:type="spellEnd"/>
      <w:r w:rsidRPr="00B91228">
        <w:rPr>
          <w:color w:val="000000"/>
          <w:sz w:val="24"/>
          <w:szCs w:val="24"/>
        </w:rPr>
        <w:t xml:space="preserve"> de </w:t>
      </w:r>
      <w:proofErr w:type="spellStart"/>
      <w:r w:rsidRPr="00B91228">
        <w:rPr>
          <w:color w:val="000000"/>
          <w:sz w:val="24"/>
          <w:szCs w:val="24"/>
        </w:rPr>
        <w:t>cazare</w:t>
      </w:r>
      <w:proofErr w:type="spellEnd"/>
      <w:r w:rsidRPr="00B91228">
        <w:rPr>
          <w:color w:val="000000"/>
          <w:sz w:val="24"/>
          <w:szCs w:val="24"/>
        </w:rPr>
        <w:t xml:space="preserve"> </w:t>
      </w:r>
      <w:proofErr w:type="spellStart"/>
      <w:r w:rsidRPr="00B91228">
        <w:rPr>
          <w:color w:val="000000"/>
          <w:sz w:val="24"/>
          <w:szCs w:val="24"/>
        </w:rPr>
        <w:t>similare</w:t>
      </w:r>
      <w:proofErr w:type="spellEnd"/>
      <w:r w:rsidRPr="00B91228">
        <w:rPr>
          <w:color w:val="000000"/>
          <w:sz w:val="24"/>
          <w:szCs w:val="24"/>
        </w:rPr>
        <w:t xml:space="preserve">, 6831 - </w:t>
      </w:r>
      <w:proofErr w:type="spellStart"/>
      <w:r w:rsidRPr="00B91228">
        <w:rPr>
          <w:color w:val="000000"/>
          <w:sz w:val="24"/>
          <w:szCs w:val="24"/>
        </w:rPr>
        <w:t>Activități</w:t>
      </w:r>
      <w:proofErr w:type="spellEnd"/>
      <w:r w:rsidRPr="00B91228">
        <w:rPr>
          <w:color w:val="000000"/>
          <w:sz w:val="24"/>
          <w:szCs w:val="24"/>
        </w:rPr>
        <w:t xml:space="preserve"> ale </w:t>
      </w:r>
      <w:proofErr w:type="spellStart"/>
      <w:r w:rsidRPr="00B91228">
        <w:rPr>
          <w:color w:val="000000"/>
          <w:sz w:val="24"/>
          <w:szCs w:val="24"/>
        </w:rPr>
        <w:t>agențiilor</w:t>
      </w:r>
      <w:proofErr w:type="spellEnd"/>
      <w:r w:rsidRPr="00B91228">
        <w:rPr>
          <w:color w:val="000000"/>
          <w:sz w:val="24"/>
          <w:szCs w:val="24"/>
        </w:rPr>
        <w:t xml:space="preserve"> </w:t>
      </w:r>
      <w:proofErr w:type="spellStart"/>
      <w:r w:rsidRPr="00B91228">
        <w:rPr>
          <w:color w:val="000000"/>
          <w:sz w:val="24"/>
          <w:szCs w:val="24"/>
        </w:rPr>
        <w:t>imobiliare</w:t>
      </w:r>
      <w:proofErr w:type="spellEnd"/>
      <w:r w:rsidRPr="00B91228">
        <w:rPr>
          <w:color w:val="000000"/>
          <w:sz w:val="24"/>
          <w:szCs w:val="24"/>
        </w:rPr>
        <w:t xml:space="preserve">, 6920 - </w:t>
      </w:r>
      <w:proofErr w:type="spellStart"/>
      <w:r w:rsidRPr="00B91228">
        <w:rPr>
          <w:color w:val="000000"/>
          <w:sz w:val="24"/>
          <w:szCs w:val="24"/>
        </w:rPr>
        <w:t>Activități</w:t>
      </w:r>
      <w:proofErr w:type="spellEnd"/>
      <w:r w:rsidRPr="00B91228">
        <w:rPr>
          <w:color w:val="000000"/>
          <w:sz w:val="24"/>
          <w:szCs w:val="24"/>
        </w:rPr>
        <w:t xml:space="preserve"> generale de </w:t>
      </w:r>
      <w:proofErr w:type="spellStart"/>
      <w:r w:rsidRPr="00B91228">
        <w:rPr>
          <w:color w:val="000000"/>
          <w:sz w:val="24"/>
          <w:szCs w:val="24"/>
        </w:rPr>
        <w:t>sănătate</w:t>
      </w:r>
      <w:proofErr w:type="spellEnd"/>
      <w:r w:rsidRPr="00B91228">
        <w:rPr>
          <w:color w:val="000000"/>
          <w:sz w:val="24"/>
          <w:szCs w:val="24"/>
        </w:rPr>
        <w:t xml:space="preserve">, 7810 - </w:t>
      </w:r>
      <w:proofErr w:type="spellStart"/>
      <w:r w:rsidRPr="00B91228">
        <w:rPr>
          <w:color w:val="000000"/>
          <w:sz w:val="24"/>
          <w:szCs w:val="24"/>
        </w:rPr>
        <w:t>Activități</w:t>
      </w:r>
      <w:proofErr w:type="spellEnd"/>
      <w:r w:rsidRPr="00B91228">
        <w:rPr>
          <w:color w:val="000000"/>
          <w:sz w:val="24"/>
          <w:szCs w:val="24"/>
        </w:rPr>
        <w:t xml:space="preserve"> de </w:t>
      </w:r>
      <w:proofErr w:type="spellStart"/>
      <w:r w:rsidRPr="00B91228">
        <w:rPr>
          <w:color w:val="000000"/>
          <w:sz w:val="24"/>
          <w:szCs w:val="24"/>
        </w:rPr>
        <w:t>contabilitate</w:t>
      </w:r>
      <w:proofErr w:type="spellEnd"/>
      <w:r w:rsidRPr="00B91228">
        <w:rPr>
          <w:color w:val="000000"/>
          <w:sz w:val="24"/>
          <w:szCs w:val="24"/>
        </w:rPr>
        <w:t xml:space="preserve"> </w:t>
      </w:r>
      <w:proofErr w:type="spellStart"/>
      <w:r w:rsidRPr="00B91228">
        <w:rPr>
          <w:color w:val="000000"/>
          <w:sz w:val="24"/>
          <w:szCs w:val="24"/>
        </w:rPr>
        <w:t>și</w:t>
      </w:r>
      <w:proofErr w:type="spellEnd"/>
      <w:r w:rsidRPr="00B91228">
        <w:rPr>
          <w:color w:val="000000"/>
          <w:sz w:val="24"/>
          <w:szCs w:val="24"/>
        </w:rPr>
        <w:t xml:space="preserve"> audit </w:t>
      </w:r>
      <w:proofErr w:type="spellStart"/>
      <w:r w:rsidRPr="00B91228">
        <w:rPr>
          <w:color w:val="000000"/>
          <w:sz w:val="24"/>
          <w:szCs w:val="24"/>
        </w:rPr>
        <w:t>financiar</w:t>
      </w:r>
      <w:proofErr w:type="spellEnd"/>
      <w:r w:rsidRPr="00B91228">
        <w:rPr>
          <w:color w:val="000000"/>
          <w:sz w:val="24"/>
          <w:szCs w:val="24"/>
        </w:rPr>
        <w:t xml:space="preserve">, 8129 - </w:t>
      </w:r>
      <w:proofErr w:type="spellStart"/>
      <w:r w:rsidRPr="00B91228">
        <w:rPr>
          <w:color w:val="000000"/>
          <w:sz w:val="24"/>
          <w:szCs w:val="24"/>
        </w:rPr>
        <w:t>Activități</w:t>
      </w:r>
      <w:proofErr w:type="spellEnd"/>
      <w:r w:rsidRPr="00B91228">
        <w:rPr>
          <w:color w:val="000000"/>
          <w:sz w:val="24"/>
          <w:szCs w:val="24"/>
        </w:rPr>
        <w:t xml:space="preserve"> ale </w:t>
      </w:r>
      <w:proofErr w:type="spellStart"/>
      <w:r w:rsidRPr="00B91228">
        <w:rPr>
          <w:color w:val="000000"/>
          <w:sz w:val="24"/>
          <w:szCs w:val="24"/>
        </w:rPr>
        <w:t>agențiilor</w:t>
      </w:r>
      <w:proofErr w:type="spellEnd"/>
      <w:r w:rsidRPr="00B91228">
        <w:rPr>
          <w:color w:val="000000"/>
          <w:sz w:val="24"/>
          <w:szCs w:val="24"/>
        </w:rPr>
        <w:t xml:space="preserve"> de </w:t>
      </w:r>
      <w:proofErr w:type="spellStart"/>
      <w:r w:rsidRPr="00B91228">
        <w:rPr>
          <w:color w:val="000000"/>
          <w:sz w:val="24"/>
          <w:szCs w:val="24"/>
        </w:rPr>
        <w:t>ocupare</w:t>
      </w:r>
      <w:proofErr w:type="spellEnd"/>
      <w:r w:rsidRPr="00B91228">
        <w:rPr>
          <w:color w:val="000000"/>
          <w:sz w:val="24"/>
          <w:szCs w:val="24"/>
        </w:rPr>
        <w:t xml:space="preserve"> a </w:t>
      </w:r>
      <w:proofErr w:type="spellStart"/>
      <w:r w:rsidRPr="00B91228">
        <w:rPr>
          <w:color w:val="000000"/>
          <w:sz w:val="24"/>
          <w:szCs w:val="24"/>
        </w:rPr>
        <w:t>forței</w:t>
      </w:r>
      <w:proofErr w:type="spellEnd"/>
      <w:r w:rsidRPr="00B91228">
        <w:rPr>
          <w:color w:val="000000"/>
          <w:sz w:val="24"/>
          <w:szCs w:val="24"/>
        </w:rPr>
        <w:t xml:space="preserve"> de </w:t>
      </w:r>
      <w:proofErr w:type="spellStart"/>
      <w:r w:rsidRPr="00B91228">
        <w:rPr>
          <w:color w:val="000000"/>
          <w:sz w:val="24"/>
          <w:szCs w:val="24"/>
        </w:rPr>
        <w:t>muncă</w:t>
      </w:r>
      <w:proofErr w:type="spellEnd"/>
      <w:r w:rsidRPr="00B91228">
        <w:rPr>
          <w:color w:val="000000"/>
          <w:sz w:val="24"/>
          <w:szCs w:val="24"/>
        </w:rPr>
        <w:t xml:space="preserve"> </w:t>
      </w:r>
      <w:proofErr w:type="spellStart"/>
      <w:r w:rsidRPr="00B91228">
        <w:rPr>
          <w:color w:val="000000"/>
          <w:sz w:val="24"/>
          <w:szCs w:val="24"/>
        </w:rPr>
        <w:t>și</w:t>
      </w:r>
      <w:proofErr w:type="spellEnd"/>
      <w:r w:rsidRPr="00B91228">
        <w:rPr>
          <w:color w:val="000000"/>
          <w:sz w:val="24"/>
          <w:szCs w:val="24"/>
        </w:rPr>
        <w:t xml:space="preserve"> 8621 - Alte </w:t>
      </w:r>
      <w:proofErr w:type="spellStart"/>
      <w:r w:rsidRPr="00B91228">
        <w:rPr>
          <w:color w:val="000000"/>
          <w:sz w:val="24"/>
          <w:szCs w:val="24"/>
        </w:rPr>
        <w:t>activități</w:t>
      </w:r>
      <w:proofErr w:type="spellEnd"/>
      <w:r w:rsidRPr="00B91228">
        <w:rPr>
          <w:color w:val="000000"/>
          <w:sz w:val="24"/>
          <w:szCs w:val="24"/>
        </w:rPr>
        <w:t xml:space="preserve"> de </w:t>
      </w:r>
      <w:proofErr w:type="spellStart"/>
      <w:r w:rsidRPr="00B91228">
        <w:rPr>
          <w:color w:val="000000"/>
          <w:sz w:val="24"/>
          <w:szCs w:val="24"/>
        </w:rPr>
        <w:t>curățenie</w:t>
      </w:r>
      <w:proofErr w:type="spellEnd"/>
      <w:r w:rsidRPr="00B91228">
        <w:rPr>
          <w:color w:val="000000"/>
          <w:sz w:val="24"/>
          <w:szCs w:val="24"/>
        </w:rPr>
        <w:t xml:space="preserve">, precum </w:t>
      </w:r>
      <w:proofErr w:type="spellStart"/>
      <w:r w:rsidRPr="00B91228">
        <w:rPr>
          <w:color w:val="000000"/>
          <w:sz w:val="24"/>
          <w:szCs w:val="24"/>
        </w:rPr>
        <w:t>și</w:t>
      </w:r>
      <w:proofErr w:type="spellEnd"/>
      <w:r w:rsidRPr="00B91228">
        <w:rPr>
          <w:color w:val="000000"/>
          <w:sz w:val="24"/>
          <w:szCs w:val="24"/>
        </w:rPr>
        <w:t xml:space="preserve"> din </w:t>
      </w:r>
      <w:proofErr w:type="spellStart"/>
      <w:r w:rsidRPr="00B91228">
        <w:rPr>
          <w:color w:val="000000"/>
          <w:sz w:val="24"/>
          <w:szCs w:val="24"/>
        </w:rPr>
        <w:t>perspectivă</w:t>
      </w:r>
      <w:proofErr w:type="spellEnd"/>
      <w:r w:rsidRPr="00B91228">
        <w:rPr>
          <w:color w:val="000000"/>
          <w:sz w:val="24"/>
          <w:szCs w:val="24"/>
        </w:rPr>
        <w:t xml:space="preserve"> </w:t>
      </w:r>
      <w:proofErr w:type="spellStart"/>
      <w:r w:rsidRPr="00B91228">
        <w:rPr>
          <w:color w:val="000000"/>
          <w:sz w:val="24"/>
          <w:szCs w:val="24"/>
        </w:rPr>
        <w:t>temporală</w:t>
      </w:r>
      <w:proofErr w:type="spellEnd"/>
      <w:r w:rsidRPr="00B91228">
        <w:rPr>
          <w:color w:val="000000"/>
          <w:sz w:val="24"/>
          <w:szCs w:val="24"/>
        </w:rPr>
        <w:t xml:space="preserve"> </w:t>
      </w:r>
      <w:proofErr w:type="spellStart"/>
      <w:r w:rsidRPr="00B91228">
        <w:rPr>
          <w:color w:val="000000"/>
          <w:sz w:val="24"/>
          <w:szCs w:val="24"/>
        </w:rPr>
        <w:t>pentru</w:t>
      </w:r>
      <w:proofErr w:type="spellEnd"/>
      <w:r w:rsidRPr="00B91228">
        <w:rPr>
          <w:color w:val="000000"/>
          <w:sz w:val="24"/>
          <w:szCs w:val="24"/>
        </w:rPr>
        <w:t xml:space="preserve"> a </w:t>
      </w:r>
      <w:proofErr w:type="spellStart"/>
      <w:r w:rsidRPr="00B91228">
        <w:rPr>
          <w:color w:val="000000"/>
          <w:sz w:val="24"/>
          <w:szCs w:val="24"/>
        </w:rPr>
        <w:t>surprinde</w:t>
      </w:r>
      <w:proofErr w:type="spellEnd"/>
      <w:r w:rsidRPr="00B91228">
        <w:rPr>
          <w:color w:val="000000"/>
          <w:sz w:val="24"/>
          <w:szCs w:val="24"/>
        </w:rPr>
        <w:t xml:space="preserve"> </w:t>
      </w:r>
      <w:proofErr w:type="spellStart"/>
      <w:r w:rsidRPr="00B91228">
        <w:rPr>
          <w:color w:val="000000"/>
          <w:sz w:val="24"/>
          <w:szCs w:val="24"/>
        </w:rPr>
        <w:t>dinamica</w:t>
      </w:r>
      <w:proofErr w:type="spellEnd"/>
      <w:r w:rsidRPr="00B91228">
        <w:rPr>
          <w:color w:val="000000"/>
          <w:sz w:val="24"/>
          <w:szCs w:val="24"/>
        </w:rPr>
        <w:t xml:space="preserve"> </w:t>
      </w:r>
      <w:proofErr w:type="spellStart"/>
      <w:r w:rsidRPr="00B91228">
        <w:rPr>
          <w:color w:val="000000"/>
          <w:sz w:val="24"/>
          <w:szCs w:val="24"/>
        </w:rPr>
        <w:t>cronologică</w:t>
      </w:r>
      <w:proofErr w:type="spellEnd"/>
      <w:r w:rsidRPr="00B91228">
        <w:rPr>
          <w:color w:val="000000"/>
          <w:sz w:val="24"/>
          <w:szCs w:val="24"/>
        </w:rPr>
        <w:t xml:space="preserve"> a </w:t>
      </w:r>
      <w:proofErr w:type="spellStart"/>
      <w:r w:rsidRPr="00B91228">
        <w:rPr>
          <w:color w:val="000000"/>
          <w:sz w:val="24"/>
          <w:szCs w:val="24"/>
        </w:rPr>
        <w:t>riscurilor</w:t>
      </w:r>
      <w:proofErr w:type="spellEnd"/>
      <w:r w:rsidRPr="00B91228">
        <w:rPr>
          <w:color w:val="000000"/>
          <w:sz w:val="24"/>
          <w:szCs w:val="24"/>
        </w:rPr>
        <w:t>.</w:t>
      </w:r>
    </w:p>
    <w:p w14:paraId="76EF171F" w14:textId="0A4576AD" w:rsidR="00B91228" w:rsidRPr="00B91228" w:rsidRDefault="00B91228" w:rsidP="00B9122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proofErr w:type="spellStart"/>
      <w:r w:rsidRPr="00B91228">
        <w:rPr>
          <w:color w:val="000000"/>
          <w:sz w:val="24"/>
          <w:szCs w:val="24"/>
        </w:rPr>
        <w:t>Considerăm</w:t>
      </w:r>
      <w:proofErr w:type="spellEnd"/>
      <w:r w:rsidRPr="00B91228">
        <w:rPr>
          <w:color w:val="000000"/>
          <w:sz w:val="24"/>
          <w:szCs w:val="24"/>
        </w:rPr>
        <w:t xml:space="preserve"> </w:t>
      </w:r>
      <w:proofErr w:type="spellStart"/>
      <w:r w:rsidRPr="00B91228">
        <w:rPr>
          <w:color w:val="000000"/>
          <w:sz w:val="24"/>
          <w:szCs w:val="24"/>
        </w:rPr>
        <w:t>că</w:t>
      </w:r>
      <w:proofErr w:type="spellEnd"/>
      <w:r w:rsidRPr="00B91228">
        <w:rPr>
          <w:color w:val="000000"/>
          <w:sz w:val="24"/>
          <w:szCs w:val="24"/>
        </w:rPr>
        <w:t xml:space="preserve"> o </w:t>
      </w:r>
      <w:proofErr w:type="spellStart"/>
      <w:r w:rsidRPr="00B91228">
        <w:rPr>
          <w:color w:val="000000"/>
          <w:sz w:val="24"/>
          <w:szCs w:val="24"/>
        </w:rPr>
        <w:t>astfel</w:t>
      </w:r>
      <w:proofErr w:type="spellEnd"/>
      <w:r w:rsidRPr="00B91228">
        <w:rPr>
          <w:color w:val="000000"/>
          <w:sz w:val="24"/>
          <w:szCs w:val="24"/>
        </w:rPr>
        <w:t xml:space="preserve"> de </w:t>
      </w:r>
      <w:proofErr w:type="spellStart"/>
      <w:r w:rsidRPr="00B91228">
        <w:rPr>
          <w:color w:val="000000"/>
          <w:sz w:val="24"/>
          <w:szCs w:val="24"/>
        </w:rPr>
        <w:t>abordare</w:t>
      </w:r>
      <w:proofErr w:type="spellEnd"/>
      <w:r w:rsidRPr="00B91228">
        <w:rPr>
          <w:color w:val="000000"/>
          <w:sz w:val="24"/>
          <w:szCs w:val="24"/>
        </w:rPr>
        <w:t xml:space="preserve"> </w:t>
      </w:r>
      <w:proofErr w:type="spellStart"/>
      <w:r w:rsidRPr="00B91228">
        <w:rPr>
          <w:color w:val="000000"/>
          <w:sz w:val="24"/>
          <w:szCs w:val="24"/>
        </w:rPr>
        <w:t>științifică</w:t>
      </w:r>
      <w:proofErr w:type="spellEnd"/>
      <w:r w:rsidRPr="00B91228">
        <w:rPr>
          <w:color w:val="000000"/>
          <w:sz w:val="24"/>
          <w:szCs w:val="24"/>
        </w:rPr>
        <w:t xml:space="preserve"> </w:t>
      </w:r>
      <w:proofErr w:type="spellStart"/>
      <w:r w:rsidRPr="00B91228">
        <w:rPr>
          <w:color w:val="000000"/>
          <w:sz w:val="24"/>
          <w:szCs w:val="24"/>
        </w:rPr>
        <w:t>este</w:t>
      </w:r>
      <w:proofErr w:type="spellEnd"/>
      <w:r w:rsidRPr="00B91228">
        <w:rPr>
          <w:color w:val="000000"/>
          <w:sz w:val="24"/>
          <w:szCs w:val="24"/>
        </w:rPr>
        <w:t xml:space="preserve"> </w:t>
      </w:r>
      <w:proofErr w:type="spellStart"/>
      <w:r w:rsidRPr="00B91228">
        <w:rPr>
          <w:color w:val="000000"/>
          <w:sz w:val="24"/>
          <w:szCs w:val="24"/>
        </w:rPr>
        <w:t>oportună</w:t>
      </w:r>
      <w:proofErr w:type="spellEnd"/>
      <w:r w:rsidRPr="00B91228">
        <w:rPr>
          <w:color w:val="000000"/>
          <w:sz w:val="24"/>
          <w:szCs w:val="24"/>
        </w:rPr>
        <w:t xml:space="preserve"> </w:t>
      </w:r>
      <w:proofErr w:type="spellStart"/>
      <w:r w:rsidRPr="00B91228">
        <w:rPr>
          <w:color w:val="000000"/>
          <w:sz w:val="24"/>
          <w:szCs w:val="24"/>
        </w:rPr>
        <w:t>având</w:t>
      </w:r>
      <w:proofErr w:type="spellEnd"/>
      <w:r w:rsidRPr="00B91228">
        <w:rPr>
          <w:color w:val="000000"/>
          <w:sz w:val="24"/>
          <w:szCs w:val="24"/>
        </w:rPr>
        <w:t xml:space="preserve"> </w:t>
      </w:r>
      <w:proofErr w:type="spellStart"/>
      <w:r w:rsidRPr="00B91228">
        <w:rPr>
          <w:color w:val="000000"/>
          <w:sz w:val="24"/>
          <w:szCs w:val="24"/>
        </w:rPr>
        <w:t>în</w:t>
      </w:r>
      <w:proofErr w:type="spellEnd"/>
      <w:r w:rsidRPr="00B91228">
        <w:rPr>
          <w:color w:val="000000"/>
          <w:sz w:val="24"/>
          <w:szCs w:val="24"/>
        </w:rPr>
        <w:t xml:space="preserve"> </w:t>
      </w:r>
      <w:proofErr w:type="spellStart"/>
      <w:r w:rsidRPr="00B91228">
        <w:rPr>
          <w:color w:val="000000"/>
          <w:sz w:val="24"/>
          <w:szCs w:val="24"/>
        </w:rPr>
        <w:t>vedere</w:t>
      </w:r>
      <w:proofErr w:type="spellEnd"/>
      <w:r w:rsidRPr="00B91228">
        <w:rPr>
          <w:color w:val="000000"/>
          <w:sz w:val="24"/>
          <w:szCs w:val="24"/>
        </w:rPr>
        <w:t xml:space="preserve"> </w:t>
      </w:r>
      <w:proofErr w:type="spellStart"/>
      <w:r w:rsidRPr="00B91228">
        <w:rPr>
          <w:color w:val="000000"/>
          <w:sz w:val="24"/>
          <w:szCs w:val="24"/>
        </w:rPr>
        <w:t>necesitatea</w:t>
      </w:r>
      <w:proofErr w:type="spellEnd"/>
      <w:r w:rsidRPr="00B91228">
        <w:rPr>
          <w:color w:val="000000"/>
          <w:sz w:val="24"/>
          <w:szCs w:val="24"/>
        </w:rPr>
        <w:t xml:space="preserve"> de a </w:t>
      </w:r>
      <w:proofErr w:type="spellStart"/>
      <w:r w:rsidRPr="00B91228">
        <w:rPr>
          <w:color w:val="000000"/>
          <w:sz w:val="24"/>
          <w:szCs w:val="24"/>
        </w:rPr>
        <w:t>canaliza</w:t>
      </w:r>
      <w:proofErr w:type="spellEnd"/>
      <w:r w:rsidRPr="00B91228">
        <w:rPr>
          <w:color w:val="000000"/>
          <w:sz w:val="24"/>
          <w:szCs w:val="24"/>
        </w:rPr>
        <w:t xml:space="preserve"> </w:t>
      </w:r>
      <w:proofErr w:type="spellStart"/>
      <w:r w:rsidRPr="00B91228">
        <w:rPr>
          <w:color w:val="000000"/>
          <w:sz w:val="24"/>
          <w:szCs w:val="24"/>
        </w:rPr>
        <w:t>eforturile</w:t>
      </w:r>
      <w:proofErr w:type="spellEnd"/>
      <w:r w:rsidRPr="00B91228">
        <w:rPr>
          <w:color w:val="000000"/>
          <w:sz w:val="24"/>
          <w:szCs w:val="24"/>
        </w:rPr>
        <w:t xml:space="preserve"> </w:t>
      </w:r>
      <w:proofErr w:type="spellStart"/>
      <w:r w:rsidRPr="00B91228">
        <w:rPr>
          <w:color w:val="000000"/>
          <w:sz w:val="24"/>
          <w:szCs w:val="24"/>
        </w:rPr>
        <w:t>instituțiilor</w:t>
      </w:r>
      <w:proofErr w:type="spellEnd"/>
      <w:r w:rsidRPr="00B91228">
        <w:rPr>
          <w:color w:val="000000"/>
          <w:sz w:val="24"/>
          <w:szCs w:val="24"/>
        </w:rPr>
        <w:t xml:space="preserve"> </w:t>
      </w:r>
      <w:proofErr w:type="spellStart"/>
      <w:r w:rsidRPr="00B91228">
        <w:rPr>
          <w:color w:val="000000"/>
          <w:sz w:val="24"/>
          <w:szCs w:val="24"/>
        </w:rPr>
        <w:t>competente</w:t>
      </w:r>
      <w:proofErr w:type="spellEnd"/>
      <w:r w:rsidRPr="00B91228">
        <w:rPr>
          <w:color w:val="000000"/>
          <w:sz w:val="24"/>
          <w:szCs w:val="24"/>
        </w:rPr>
        <w:t xml:space="preserve"> </w:t>
      </w:r>
      <w:proofErr w:type="spellStart"/>
      <w:r w:rsidRPr="00B91228">
        <w:rPr>
          <w:color w:val="000000"/>
          <w:sz w:val="24"/>
          <w:szCs w:val="24"/>
        </w:rPr>
        <w:t>pentru</w:t>
      </w:r>
      <w:proofErr w:type="spellEnd"/>
      <w:r w:rsidRPr="00B91228">
        <w:rPr>
          <w:color w:val="000000"/>
          <w:sz w:val="24"/>
          <w:szCs w:val="24"/>
        </w:rPr>
        <w:t xml:space="preserve"> </w:t>
      </w:r>
      <w:proofErr w:type="spellStart"/>
      <w:r w:rsidRPr="00B91228">
        <w:rPr>
          <w:color w:val="000000"/>
          <w:sz w:val="24"/>
          <w:szCs w:val="24"/>
        </w:rPr>
        <w:t>prevenirea</w:t>
      </w:r>
      <w:proofErr w:type="spellEnd"/>
      <w:r w:rsidRPr="00B91228">
        <w:rPr>
          <w:color w:val="000000"/>
          <w:sz w:val="24"/>
          <w:szCs w:val="24"/>
        </w:rPr>
        <w:t xml:space="preserve">, </w:t>
      </w:r>
      <w:proofErr w:type="spellStart"/>
      <w:r w:rsidRPr="00B91228">
        <w:rPr>
          <w:color w:val="000000"/>
          <w:sz w:val="24"/>
          <w:szCs w:val="24"/>
        </w:rPr>
        <w:t>monitorizarea</w:t>
      </w:r>
      <w:proofErr w:type="spellEnd"/>
      <w:r w:rsidRPr="00B91228">
        <w:rPr>
          <w:color w:val="000000"/>
          <w:sz w:val="24"/>
          <w:szCs w:val="24"/>
        </w:rPr>
        <w:t xml:space="preserve">, </w:t>
      </w:r>
      <w:proofErr w:type="spellStart"/>
      <w:r w:rsidRPr="00B91228">
        <w:rPr>
          <w:color w:val="000000"/>
          <w:sz w:val="24"/>
          <w:szCs w:val="24"/>
        </w:rPr>
        <w:t>detectarea</w:t>
      </w:r>
      <w:proofErr w:type="spellEnd"/>
      <w:r w:rsidRPr="00B91228">
        <w:rPr>
          <w:color w:val="000000"/>
          <w:sz w:val="24"/>
          <w:szCs w:val="24"/>
        </w:rPr>
        <w:t xml:space="preserve">, </w:t>
      </w:r>
      <w:proofErr w:type="spellStart"/>
      <w:r w:rsidRPr="00B91228">
        <w:rPr>
          <w:color w:val="000000"/>
          <w:sz w:val="24"/>
          <w:szCs w:val="24"/>
        </w:rPr>
        <w:t>controlul</w:t>
      </w:r>
      <w:proofErr w:type="spellEnd"/>
      <w:r w:rsidRPr="00B91228">
        <w:rPr>
          <w:color w:val="000000"/>
          <w:sz w:val="24"/>
          <w:szCs w:val="24"/>
        </w:rPr>
        <w:t xml:space="preserve"> </w:t>
      </w:r>
      <w:proofErr w:type="spellStart"/>
      <w:r w:rsidRPr="00B91228">
        <w:rPr>
          <w:color w:val="000000"/>
          <w:sz w:val="24"/>
          <w:szCs w:val="24"/>
        </w:rPr>
        <w:t>și</w:t>
      </w:r>
      <w:proofErr w:type="spellEnd"/>
      <w:r w:rsidRPr="00B91228">
        <w:rPr>
          <w:color w:val="000000"/>
          <w:sz w:val="24"/>
          <w:szCs w:val="24"/>
        </w:rPr>
        <w:t xml:space="preserve"> </w:t>
      </w:r>
      <w:proofErr w:type="spellStart"/>
      <w:r w:rsidRPr="00B91228">
        <w:rPr>
          <w:color w:val="000000"/>
          <w:sz w:val="24"/>
          <w:szCs w:val="24"/>
        </w:rPr>
        <w:t>combaterea</w:t>
      </w:r>
      <w:proofErr w:type="spellEnd"/>
      <w:r w:rsidRPr="00B91228">
        <w:rPr>
          <w:color w:val="000000"/>
          <w:sz w:val="24"/>
          <w:szCs w:val="24"/>
        </w:rPr>
        <w:t xml:space="preserve"> </w:t>
      </w:r>
      <w:proofErr w:type="spellStart"/>
      <w:r w:rsidRPr="00B91228">
        <w:rPr>
          <w:color w:val="000000"/>
          <w:sz w:val="24"/>
          <w:szCs w:val="24"/>
        </w:rPr>
        <w:t>fenomenelor</w:t>
      </w:r>
      <w:proofErr w:type="spellEnd"/>
      <w:r w:rsidRPr="00B91228">
        <w:rPr>
          <w:color w:val="000000"/>
          <w:sz w:val="24"/>
          <w:szCs w:val="24"/>
        </w:rPr>
        <w:t xml:space="preserve"> de </w:t>
      </w:r>
      <w:proofErr w:type="spellStart"/>
      <w:r w:rsidRPr="00B91228">
        <w:rPr>
          <w:color w:val="000000"/>
          <w:sz w:val="24"/>
          <w:szCs w:val="24"/>
        </w:rPr>
        <w:t>risc</w:t>
      </w:r>
      <w:proofErr w:type="spellEnd"/>
      <w:r w:rsidRPr="00B91228">
        <w:rPr>
          <w:color w:val="000000"/>
          <w:sz w:val="24"/>
          <w:szCs w:val="24"/>
        </w:rPr>
        <w:t xml:space="preserve"> </w:t>
      </w:r>
      <w:proofErr w:type="spellStart"/>
      <w:r w:rsidRPr="00B91228">
        <w:rPr>
          <w:color w:val="000000"/>
          <w:sz w:val="24"/>
          <w:szCs w:val="24"/>
        </w:rPr>
        <w:t>și</w:t>
      </w:r>
      <w:proofErr w:type="spellEnd"/>
      <w:r w:rsidRPr="00B91228">
        <w:rPr>
          <w:color w:val="000000"/>
          <w:sz w:val="24"/>
          <w:szCs w:val="24"/>
        </w:rPr>
        <w:t xml:space="preserve"> </w:t>
      </w:r>
      <w:proofErr w:type="spellStart"/>
      <w:r w:rsidRPr="00B91228">
        <w:rPr>
          <w:color w:val="000000"/>
          <w:sz w:val="24"/>
          <w:szCs w:val="24"/>
        </w:rPr>
        <w:t>pentru</w:t>
      </w:r>
      <w:proofErr w:type="spellEnd"/>
      <w:r w:rsidRPr="00B91228">
        <w:rPr>
          <w:color w:val="000000"/>
          <w:sz w:val="24"/>
          <w:szCs w:val="24"/>
        </w:rPr>
        <w:t xml:space="preserve"> o </w:t>
      </w:r>
      <w:proofErr w:type="spellStart"/>
      <w:r w:rsidRPr="00B91228">
        <w:rPr>
          <w:color w:val="000000"/>
          <w:sz w:val="24"/>
          <w:szCs w:val="24"/>
        </w:rPr>
        <w:t>gestionare</w:t>
      </w:r>
      <w:proofErr w:type="spellEnd"/>
      <w:r w:rsidRPr="00B91228">
        <w:rPr>
          <w:color w:val="000000"/>
          <w:sz w:val="24"/>
          <w:szCs w:val="24"/>
        </w:rPr>
        <w:t xml:space="preserve"> </w:t>
      </w:r>
      <w:proofErr w:type="spellStart"/>
      <w:r w:rsidRPr="00B91228">
        <w:rPr>
          <w:color w:val="000000"/>
          <w:sz w:val="24"/>
          <w:szCs w:val="24"/>
        </w:rPr>
        <w:t>mai</w:t>
      </w:r>
      <w:proofErr w:type="spellEnd"/>
      <w:r w:rsidRPr="00B91228">
        <w:rPr>
          <w:color w:val="000000"/>
          <w:sz w:val="24"/>
          <w:szCs w:val="24"/>
        </w:rPr>
        <w:t xml:space="preserve"> </w:t>
      </w:r>
      <w:proofErr w:type="spellStart"/>
      <w:r w:rsidRPr="00B91228">
        <w:rPr>
          <w:color w:val="000000"/>
          <w:sz w:val="24"/>
          <w:szCs w:val="24"/>
        </w:rPr>
        <w:t>eficientă</w:t>
      </w:r>
      <w:proofErr w:type="spellEnd"/>
      <w:r w:rsidRPr="00B91228">
        <w:rPr>
          <w:color w:val="000000"/>
          <w:sz w:val="24"/>
          <w:szCs w:val="24"/>
        </w:rPr>
        <w:t xml:space="preserve"> a </w:t>
      </w:r>
      <w:proofErr w:type="spellStart"/>
      <w:r w:rsidRPr="00B91228">
        <w:rPr>
          <w:color w:val="000000"/>
          <w:sz w:val="24"/>
          <w:szCs w:val="24"/>
        </w:rPr>
        <w:t>riscurilor</w:t>
      </w:r>
      <w:proofErr w:type="spellEnd"/>
      <w:r w:rsidRPr="00B91228">
        <w:rPr>
          <w:color w:val="000000"/>
          <w:sz w:val="24"/>
          <w:szCs w:val="24"/>
        </w:rPr>
        <w:t xml:space="preserve"> </w:t>
      </w:r>
      <w:proofErr w:type="spellStart"/>
      <w:r w:rsidRPr="00B91228">
        <w:rPr>
          <w:color w:val="000000"/>
          <w:sz w:val="24"/>
          <w:szCs w:val="24"/>
        </w:rPr>
        <w:t>macroeconomice</w:t>
      </w:r>
      <w:proofErr w:type="spellEnd"/>
      <w:r w:rsidRPr="00B91228">
        <w:rPr>
          <w:color w:val="000000"/>
          <w:sz w:val="24"/>
          <w:szCs w:val="24"/>
        </w:rPr>
        <w:t>.</w:t>
      </w:r>
    </w:p>
    <w:p w14:paraId="4D56F47A" w14:textId="25E67F60" w:rsidR="00B91228" w:rsidRPr="00B91228" w:rsidRDefault="00B91228" w:rsidP="00B9122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proofErr w:type="spellStart"/>
      <w:r w:rsidRPr="00B91228">
        <w:rPr>
          <w:color w:val="000000"/>
          <w:sz w:val="24"/>
          <w:szCs w:val="24"/>
        </w:rPr>
        <w:t>Eșantionul</w:t>
      </w:r>
      <w:proofErr w:type="spellEnd"/>
      <w:r w:rsidRPr="00B91228">
        <w:rPr>
          <w:color w:val="000000"/>
          <w:sz w:val="24"/>
          <w:szCs w:val="24"/>
        </w:rPr>
        <w:t xml:space="preserve"> statistic final </w:t>
      </w:r>
      <w:proofErr w:type="spellStart"/>
      <w:r w:rsidRPr="00B91228">
        <w:rPr>
          <w:color w:val="000000"/>
          <w:sz w:val="24"/>
          <w:szCs w:val="24"/>
        </w:rPr>
        <w:t>analizat</w:t>
      </w:r>
      <w:proofErr w:type="spellEnd"/>
      <w:r w:rsidRPr="00B91228">
        <w:rPr>
          <w:color w:val="000000"/>
          <w:sz w:val="24"/>
          <w:szCs w:val="24"/>
        </w:rPr>
        <w:t xml:space="preserve"> </w:t>
      </w:r>
      <w:proofErr w:type="spellStart"/>
      <w:r w:rsidRPr="00B91228">
        <w:rPr>
          <w:color w:val="000000"/>
          <w:sz w:val="24"/>
          <w:szCs w:val="24"/>
        </w:rPr>
        <w:t>este</w:t>
      </w:r>
      <w:proofErr w:type="spellEnd"/>
      <w:r w:rsidRPr="00B91228">
        <w:rPr>
          <w:color w:val="000000"/>
          <w:sz w:val="24"/>
          <w:szCs w:val="24"/>
        </w:rPr>
        <w:t xml:space="preserve"> format din 36.140 de </w:t>
      </w:r>
      <w:proofErr w:type="spellStart"/>
      <w:r w:rsidRPr="00B91228">
        <w:rPr>
          <w:color w:val="000000"/>
          <w:sz w:val="24"/>
          <w:szCs w:val="24"/>
        </w:rPr>
        <w:t>observații</w:t>
      </w:r>
      <w:proofErr w:type="spellEnd"/>
      <w:r w:rsidRPr="00B91228">
        <w:rPr>
          <w:color w:val="000000"/>
          <w:sz w:val="24"/>
          <w:szCs w:val="24"/>
        </w:rPr>
        <w:t xml:space="preserve">, </w:t>
      </w:r>
      <w:proofErr w:type="spellStart"/>
      <w:r w:rsidRPr="00B91228">
        <w:rPr>
          <w:color w:val="000000"/>
          <w:sz w:val="24"/>
          <w:szCs w:val="24"/>
        </w:rPr>
        <w:t>reprezentând</w:t>
      </w:r>
      <w:proofErr w:type="spellEnd"/>
      <w:r w:rsidRPr="00B91228">
        <w:rPr>
          <w:color w:val="000000"/>
          <w:sz w:val="24"/>
          <w:szCs w:val="24"/>
        </w:rPr>
        <w:t xml:space="preserve"> </w:t>
      </w:r>
      <w:proofErr w:type="spellStart"/>
      <w:r w:rsidRPr="00B91228">
        <w:rPr>
          <w:color w:val="000000"/>
          <w:sz w:val="24"/>
          <w:szCs w:val="24"/>
        </w:rPr>
        <w:t>indicatori</w:t>
      </w:r>
      <w:proofErr w:type="spellEnd"/>
      <w:r w:rsidRPr="00B91228">
        <w:rPr>
          <w:color w:val="000000"/>
          <w:sz w:val="24"/>
          <w:szCs w:val="24"/>
        </w:rPr>
        <w:t xml:space="preserve"> </w:t>
      </w:r>
      <w:proofErr w:type="spellStart"/>
      <w:r w:rsidRPr="00B91228">
        <w:rPr>
          <w:color w:val="000000"/>
          <w:sz w:val="24"/>
          <w:szCs w:val="24"/>
        </w:rPr>
        <w:t>economico-financiari</w:t>
      </w:r>
      <w:proofErr w:type="spellEnd"/>
      <w:r w:rsidRPr="00B91228">
        <w:rPr>
          <w:color w:val="000000"/>
          <w:sz w:val="24"/>
          <w:szCs w:val="24"/>
        </w:rPr>
        <w:t xml:space="preserve"> </w:t>
      </w:r>
      <w:proofErr w:type="spellStart"/>
      <w:r w:rsidRPr="00B91228">
        <w:rPr>
          <w:color w:val="000000"/>
          <w:sz w:val="24"/>
          <w:szCs w:val="24"/>
        </w:rPr>
        <w:t>raportați</w:t>
      </w:r>
      <w:proofErr w:type="spellEnd"/>
      <w:r w:rsidRPr="00B91228">
        <w:rPr>
          <w:color w:val="000000"/>
          <w:sz w:val="24"/>
          <w:szCs w:val="24"/>
        </w:rPr>
        <w:t xml:space="preserve"> </w:t>
      </w:r>
      <w:proofErr w:type="spellStart"/>
      <w:r w:rsidRPr="00B91228">
        <w:rPr>
          <w:color w:val="000000"/>
          <w:sz w:val="24"/>
          <w:szCs w:val="24"/>
        </w:rPr>
        <w:t>în</w:t>
      </w:r>
      <w:proofErr w:type="spellEnd"/>
      <w:r w:rsidRPr="00B91228">
        <w:rPr>
          <w:color w:val="000000"/>
          <w:sz w:val="24"/>
          <w:szCs w:val="24"/>
        </w:rPr>
        <w:t xml:space="preserve"> </w:t>
      </w:r>
      <w:proofErr w:type="spellStart"/>
      <w:r w:rsidRPr="00B91228">
        <w:rPr>
          <w:color w:val="000000"/>
          <w:sz w:val="24"/>
          <w:szCs w:val="24"/>
        </w:rPr>
        <w:t>situațiile</w:t>
      </w:r>
      <w:proofErr w:type="spellEnd"/>
      <w:r w:rsidRPr="00B91228">
        <w:rPr>
          <w:color w:val="000000"/>
          <w:sz w:val="24"/>
          <w:szCs w:val="24"/>
        </w:rPr>
        <w:t xml:space="preserve"> </w:t>
      </w:r>
      <w:proofErr w:type="spellStart"/>
      <w:r w:rsidRPr="00B91228">
        <w:rPr>
          <w:color w:val="000000"/>
          <w:sz w:val="24"/>
          <w:szCs w:val="24"/>
        </w:rPr>
        <w:t>financiare</w:t>
      </w:r>
      <w:proofErr w:type="spellEnd"/>
      <w:r w:rsidRPr="00B91228">
        <w:rPr>
          <w:color w:val="000000"/>
          <w:sz w:val="24"/>
          <w:szCs w:val="24"/>
        </w:rPr>
        <w:t xml:space="preserve"> </w:t>
      </w:r>
      <w:proofErr w:type="spellStart"/>
      <w:r w:rsidRPr="00B91228">
        <w:rPr>
          <w:color w:val="000000"/>
          <w:sz w:val="24"/>
          <w:szCs w:val="24"/>
        </w:rPr>
        <w:t>anuale</w:t>
      </w:r>
      <w:proofErr w:type="spellEnd"/>
      <w:r w:rsidRPr="00B91228">
        <w:rPr>
          <w:color w:val="000000"/>
          <w:sz w:val="24"/>
          <w:szCs w:val="24"/>
        </w:rPr>
        <w:t xml:space="preserve"> ale </w:t>
      </w:r>
      <w:proofErr w:type="spellStart"/>
      <w:r w:rsidRPr="00B91228">
        <w:rPr>
          <w:color w:val="000000"/>
          <w:sz w:val="24"/>
          <w:szCs w:val="24"/>
        </w:rPr>
        <w:t>entităților</w:t>
      </w:r>
      <w:proofErr w:type="spellEnd"/>
      <w:r w:rsidRPr="00B91228">
        <w:rPr>
          <w:color w:val="000000"/>
          <w:sz w:val="24"/>
          <w:szCs w:val="24"/>
        </w:rPr>
        <w:t xml:space="preserve"> </w:t>
      </w:r>
      <w:proofErr w:type="spellStart"/>
      <w:r w:rsidRPr="00B91228">
        <w:rPr>
          <w:color w:val="000000"/>
          <w:sz w:val="24"/>
          <w:szCs w:val="24"/>
        </w:rPr>
        <w:t>economice</w:t>
      </w:r>
      <w:proofErr w:type="spellEnd"/>
      <w:r w:rsidRPr="00B91228">
        <w:rPr>
          <w:color w:val="000000"/>
          <w:sz w:val="24"/>
          <w:szCs w:val="24"/>
        </w:rPr>
        <w:t xml:space="preserve"> </w:t>
      </w:r>
      <w:proofErr w:type="spellStart"/>
      <w:r w:rsidRPr="00B91228">
        <w:rPr>
          <w:color w:val="000000"/>
          <w:sz w:val="24"/>
          <w:szCs w:val="24"/>
        </w:rPr>
        <w:t>incluse</w:t>
      </w:r>
      <w:proofErr w:type="spellEnd"/>
      <w:r w:rsidRPr="00B91228">
        <w:rPr>
          <w:color w:val="000000"/>
          <w:sz w:val="24"/>
          <w:szCs w:val="24"/>
        </w:rPr>
        <w:t xml:space="preserve"> </w:t>
      </w:r>
      <w:proofErr w:type="spellStart"/>
      <w:r w:rsidRPr="00B91228">
        <w:rPr>
          <w:color w:val="000000"/>
          <w:sz w:val="24"/>
          <w:szCs w:val="24"/>
        </w:rPr>
        <w:t>în</w:t>
      </w:r>
      <w:proofErr w:type="spellEnd"/>
      <w:r w:rsidRPr="00B91228">
        <w:rPr>
          <w:color w:val="000000"/>
          <w:sz w:val="24"/>
          <w:szCs w:val="24"/>
        </w:rPr>
        <w:t xml:space="preserve"> </w:t>
      </w:r>
      <w:proofErr w:type="spellStart"/>
      <w:r w:rsidRPr="00B91228">
        <w:rPr>
          <w:color w:val="000000"/>
          <w:sz w:val="24"/>
          <w:szCs w:val="24"/>
        </w:rPr>
        <w:t>studiu</w:t>
      </w:r>
      <w:proofErr w:type="spellEnd"/>
      <w:r w:rsidRPr="00B91228">
        <w:rPr>
          <w:color w:val="000000"/>
          <w:sz w:val="24"/>
          <w:szCs w:val="24"/>
        </w:rPr>
        <w:t xml:space="preserve">, din </w:t>
      </w:r>
      <w:proofErr w:type="spellStart"/>
      <w:r w:rsidRPr="00B91228">
        <w:rPr>
          <w:color w:val="000000"/>
          <w:sz w:val="24"/>
          <w:szCs w:val="24"/>
        </w:rPr>
        <w:t>cele</w:t>
      </w:r>
      <w:proofErr w:type="spellEnd"/>
      <w:r w:rsidRPr="00B91228">
        <w:rPr>
          <w:color w:val="000000"/>
          <w:sz w:val="24"/>
          <w:szCs w:val="24"/>
        </w:rPr>
        <w:t xml:space="preserve"> 41 de </w:t>
      </w:r>
      <w:proofErr w:type="spellStart"/>
      <w:r w:rsidRPr="00B91228">
        <w:rPr>
          <w:color w:val="000000"/>
          <w:sz w:val="24"/>
          <w:szCs w:val="24"/>
        </w:rPr>
        <w:t>județe</w:t>
      </w:r>
      <w:proofErr w:type="spellEnd"/>
      <w:r w:rsidRPr="00B91228">
        <w:rPr>
          <w:color w:val="000000"/>
          <w:sz w:val="24"/>
          <w:szCs w:val="24"/>
        </w:rPr>
        <w:t xml:space="preserve"> ale </w:t>
      </w:r>
      <w:proofErr w:type="spellStart"/>
      <w:r w:rsidRPr="00B91228">
        <w:rPr>
          <w:color w:val="000000"/>
          <w:sz w:val="24"/>
          <w:szCs w:val="24"/>
        </w:rPr>
        <w:t>țării</w:t>
      </w:r>
      <w:proofErr w:type="spellEnd"/>
      <w:r w:rsidRPr="00B91228">
        <w:rPr>
          <w:color w:val="000000"/>
          <w:sz w:val="24"/>
          <w:szCs w:val="24"/>
        </w:rPr>
        <w:t xml:space="preserve"> </w:t>
      </w:r>
      <w:proofErr w:type="spellStart"/>
      <w:r w:rsidRPr="00B91228">
        <w:rPr>
          <w:color w:val="000000"/>
          <w:sz w:val="24"/>
          <w:szCs w:val="24"/>
        </w:rPr>
        <w:t>și</w:t>
      </w:r>
      <w:proofErr w:type="spellEnd"/>
      <w:r w:rsidRPr="00B91228">
        <w:rPr>
          <w:color w:val="000000"/>
          <w:sz w:val="24"/>
          <w:szCs w:val="24"/>
        </w:rPr>
        <w:t xml:space="preserve"> </w:t>
      </w:r>
      <w:proofErr w:type="spellStart"/>
      <w:r w:rsidRPr="00B91228">
        <w:rPr>
          <w:color w:val="000000"/>
          <w:sz w:val="24"/>
          <w:szCs w:val="24"/>
        </w:rPr>
        <w:t>municipiul</w:t>
      </w:r>
      <w:proofErr w:type="spellEnd"/>
      <w:r w:rsidRPr="00B91228">
        <w:rPr>
          <w:color w:val="000000"/>
          <w:sz w:val="24"/>
          <w:szCs w:val="24"/>
        </w:rPr>
        <w:t xml:space="preserve"> </w:t>
      </w:r>
      <w:proofErr w:type="spellStart"/>
      <w:r w:rsidRPr="00B91228">
        <w:rPr>
          <w:color w:val="000000"/>
          <w:sz w:val="24"/>
          <w:szCs w:val="24"/>
        </w:rPr>
        <w:t>București</w:t>
      </w:r>
      <w:proofErr w:type="spellEnd"/>
      <w:r w:rsidRPr="00B91228">
        <w:rPr>
          <w:color w:val="000000"/>
          <w:sz w:val="24"/>
          <w:szCs w:val="24"/>
        </w:rPr>
        <w:t xml:space="preserve">, </w:t>
      </w:r>
      <w:proofErr w:type="spellStart"/>
      <w:r w:rsidRPr="00B91228">
        <w:rPr>
          <w:color w:val="000000"/>
          <w:sz w:val="24"/>
          <w:szCs w:val="24"/>
        </w:rPr>
        <w:t>pentru</w:t>
      </w:r>
      <w:proofErr w:type="spellEnd"/>
      <w:r w:rsidRPr="00B91228">
        <w:rPr>
          <w:color w:val="000000"/>
          <w:sz w:val="24"/>
          <w:szCs w:val="24"/>
        </w:rPr>
        <w:t xml:space="preserve"> </w:t>
      </w:r>
      <w:proofErr w:type="spellStart"/>
      <w:r w:rsidRPr="00B91228">
        <w:rPr>
          <w:color w:val="000000"/>
          <w:sz w:val="24"/>
          <w:szCs w:val="24"/>
        </w:rPr>
        <w:t>perioada</w:t>
      </w:r>
      <w:proofErr w:type="spellEnd"/>
      <w:r w:rsidRPr="00B91228">
        <w:rPr>
          <w:color w:val="000000"/>
          <w:sz w:val="24"/>
          <w:szCs w:val="24"/>
        </w:rPr>
        <w:t xml:space="preserve"> 2018 - 2022.</w:t>
      </w:r>
    </w:p>
    <w:p w14:paraId="00000034" w14:textId="77777777" w:rsidR="001C5B8D" w:rsidRPr="00A60D1B" w:rsidRDefault="001C5B8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b/>
          <w:color w:val="000000"/>
          <w:sz w:val="24"/>
          <w:szCs w:val="24"/>
        </w:rPr>
      </w:pPr>
    </w:p>
    <w:p w14:paraId="00000035" w14:textId="5CBC140A" w:rsidR="001C5B8D" w:rsidRDefault="0015283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 w:rsidR="00C07AC7">
        <w:rPr>
          <w:b/>
          <w:color w:val="000000"/>
          <w:sz w:val="24"/>
          <w:szCs w:val="24"/>
        </w:rPr>
        <w:t xml:space="preserve">Grad de </w:t>
      </w:r>
      <w:proofErr w:type="spellStart"/>
      <w:r w:rsidR="00C07AC7">
        <w:rPr>
          <w:b/>
          <w:color w:val="000000"/>
          <w:sz w:val="24"/>
          <w:szCs w:val="24"/>
        </w:rPr>
        <w:t>îndatorare</w:t>
      </w:r>
      <w:proofErr w:type="spellEnd"/>
      <w:r w:rsidR="00C07AC7">
        <w:rPr>
          <w:b/>
          <w:color w:val="000000"/>
          <w:sz w:val="24"/>
          <w:szCs w:val="24"/>
        </w:rPr>
        <w:t xml:space="preserve"> total</w:t>
      </w:r>
    </w:p>
    <w:p w14:paraId="4A41EBD1" w14:textId="77777777" w:rsidR="00A60D1B" w:rsidRPr="00A60D1B" w:rsidRDefault="00A60D1B" w:rsidP="00A60D1B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4"/>
          <w:szCs w:val="24"/>
        </w:rPr>
      </w:pPr>
    </w:p>
    <w:p w14:paraId="5E500FE6" w14:textId="21447C40" w:rsidR="005D0E1E" w:rsidRPr="005D0E1E" w:rsidRDefault="005D0E1E" w:rsidP="005D0E1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proofErr w:type="spellStart"/>
      <w:r w:rsidRPr="005D0E1E">
        <w:rPr>
          <w:color w:val="000000"/>
          <w:sz w:val="24"/>
          <w:szCs w:val="24"/>
        </w:rPr>
        <w:t>Pentru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populația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inclusă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în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eșantionul</w:t>
      </w:r>
      <w:proofErr w:type="spellEnd"/>
      <w:r w:rsidRPr="005D0E1E">
        <w:rPr>
          <w:color w:val="000000"/>
          <w:sz w:val="24"/>
          <w:szCs w:val="24"/>
        </w:rPr>
        <w:t xml:space="preserve"> statistic general, </w:t>
      </w:r>
      <w:proofErr w:type="spellStart"/>
      <w:r w:rsidRPr="005D0E1E">
        <w:rPr>
          <w:color w:val="000000"/>
          <w:sz w:val="24"/>
          <w:szCs w:val="24"/>
        </w:rPr>
        <w:t>indicatorul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r w:rsidR="00C82355">
        <w:rPr>
          <w:color w:val="000000"/>
          <w:sz w:val="24"/>
          <w:szCs w:val="24"/>
        </w:rPr>
        <w:t>Grad</w:t>
      </w:r>
      <w:r w:rsidRPr="005D0E1E">
        <w:rPr>
          <w:color w:val="000000"/>
          <w:sz w:val="24"/>
          <w:szCs w:val="24"/>
        </w:rPr>
        <w:t xml:space="preserve"> de </w:t>
      </w:r>
      <w:proofErr w:type="spellStart"/>
      <w:r w:rsidRPr="005D0E1E">
        <w:rPr>
          <w:color w:val="000000"/>
          <w:sz w:val="24"/>
          <w:szCs w:val="24"/>
        </w:rPr>
        <w:t>îndatorare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r w:rsidR="00C82355">
        <w:rPr>
          <w:color w:val="000000"/>
          <w:sz w:val="24"/>
          <w:szCs w:val="24"/>
        </w:rPr>
        <w:t xml:space="preserve">total </w:t>
      </w:r>
      <w:proofErr w:type="spellStart"/>
      <w:r w:rsidRPr="005D0E1E">
        <w:rPr>
          <w:color w:val="000000"/>
          <w:sz w:val="24"/>
          <w:szCs w:val="24"/>
        </w:rPr>
        <w:t>înregistrează</w:t>
      </w:r>
      <w:proofErr w:type="spellEnd"/>
      <w:r w:rsidRPr="005D0E1E">
        <w:rPr>
          <w:color w:val="000000"/>
          <w:sz w:val="24"/>
          <w:szCs w:val="24"/>
        </w:rPr>
        <w:t xml:space="preserve"> o </w:t>
      </w:r>
      <w:proofErr w:type="spellStart"/>
      <w:r w:rsidRPr="005D0E1E">
        <w:rPr>
          <w:color w:val="000000"/>
          <w:sz w:val="24"/>
          <w:szCs w:val="24"/>
        </w:rPr>
        <w:t>medie</w:t>
      </w:r>
      <w:proofErr w:type="spellEnd"/>
      <w:r w:rsidRPr="005D0E1E">
        <w:rPr>
          <w:color w:val="000000"/>
          <w:sz w:val="24"/>
          <w:szCs w:val="24"/>
        </w:rPr>
        <w:t xml:space="preserve"> de 1.197,18%, </w:t>
      </w:r>
      <w:proofErr w:type="spellStart"/>
      <w:r w:rsidRPr="005D0E1E">
        <w:rPr>
          <w:color w:val="000000"/>
          <w:sz w:val="24"/>
          <w:szCs w:val="24"/>
        </w:rPr>
        <w:t>ceea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ce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înseamnă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că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pentru</w:t>
      </w:r>
      <w:proofErr w:type="spellEnd"/>
      <w:r w:rsidRPr="005D0E1E">
        <w:rPr>
          <w:color w:val="000000"/>
          <w:sz w:val="24"/>
          <w:szCs w:val="24"/>
        </w:rPr>
        <w:t xml:space="preserve"> o </w:t>
      </w:r>
      <w:proofErr w:type="spellStart"/>
      <w:r w:rsidRPr="005D0E1E">
        <w:rPr>
          <w:color w:val="000000"/>
          <w:sz w:val="24"/>
          <w:szCs w:val="24"/>
        </w:rPr>
        <w:t>unitate</w:t>
      </w:r>
      <w:proofErr w:type="spellEnd"/>
      <w:r w:rsidRPr="005D0E1E">
        <w:rPr>
          <w:color w:val="000000"/>
          <w:sz w:val="24"/>
          <w:szCs w:val="24"/>
        </w:rPr>
        <w:t xml:space="preserve"> de capital </w:t>
      </w:r>
      <w:proofErr w:type="spellStart"/>
      <w:r w:rsidRPr="005D0E1E">
        <w:rPr>
          <w:color w:val="000000"/>
          <w:sz w:val="24"/>
          <w:szCs w:val="24"/>
        </w:rPr>
        <w:t>propriu</w:t>
      </w:r>
      <w:proofErr w:type="spellEnd"/>
      <w:r w:rsidRPr="005D0E1E">
        <w:rPr>
          <w:color w:val="000000"/>
          <w:sz w:val="24"/>
          <w:szCs w:val="24"/>
        </w:rPr>
        <w:t xml:space="preserve"> se </w:t>
      </w:r>
      <w:proofErr w:type="spellStart"/>
      <w:r w:rsidRPr="005D0E1E">
        <w:rPr>
          <w:color w:val="000000"/>
          <w:sz w:val="24"/>
          <w:szCs w:val="24"/>
        </w:rPr>
        <w:t>utilizează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în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medie</w:t>
      </w:r>
      <w:proofErr w:type="spellEnd"/>
      <w:r w:rsidRPr="005D0E1E">
        <w:rPr>
          <w:color w:val="000000"/>
          <w:sz w:val="24"/>
          <w:szCs w:val="24"/>
        </w:rPr>
        <w:t xml:space="preserve"> 11,97 </w:t>
      </w:r>
      <w:proofErr w:type="spellStart"/>
      <w:r w:rsidRPr="005D0E1E">
        <w:rPr>
          <w:color w:val="000000"/>
          <w:sz w:val="24"/>
          <w:szCs w:val="24"/>
        </w:rPr>
        <w:t>unități</w:t>
      </w:r>
      <w:proofErr w:type="spellEnd"/>
      <w:r w:rsidRPr="005D0E1E">
        <w:rPr>
          <w:color w:val="000000"/>
          <w:sz w:val="24"/>
          <w:szCs w:val="24"/>
        </w:rPr>
        <w:t xml:space="preserve"> de capital </w:t>
      </w:r>
      <w:proofErr w:type="spellStart"/>
      <w:r w:rsidRPr="005D0E1E">
        <w:rPr>
          <w:color w:val="000000"/>
          <w:sz w:val="24"/>
          <w:szCs w:val="24"/>
        </w:rPr>
        <w:t>împrumutat</w:t>
      </w:r>
      <w:proofErr w:type="spellEnd"/>
      <w:r w:rsidRPr="005D0E1E">
        <w:rPr>
          <w:color w:val="000000"/>
          <w:sz w:val="24"/>
          <w:szCs w:val="24"/>
        </w:rPr>
        <w:t xml:space="preserve">, </w:t>
      </w:r>
      <w:proofErr w:type="spellStart"/>
      <w:r w:rsidRPr="005D0E1E">
        <w:rPr>
          <w:color w:val="000000"/>
          <w:sz w:val="24"/>
          <w:szCs w:val="24"/>
        </w:rPr>
        <w:t>fiind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calculată</w:t>
      </w:r>
      <w:proofErr w:type="spellEnd"/>
      <w:r w:rsidRPr="005D0E1E">
        <w:rPr>
          <w:color w:val="000000"/>
          <w:sz w:val="24"/>
          <w:szCs w:val="24"/>
        </w:rPr>
        <w:t xml:space="preserve"> o </w:t>
      </w:r>
      <w:proofErr w:type="spellStart"/>
      <w:r w:rsidRPr="005D0E1E">
        <w:rPr>
          <w:color w:val="000000"/>
          <w:sz w:val="24"/>
          <w:szCs w:val="24"/>
        </w:rPr>
        <w:t>abatere</w:t>
      </w:r>
      <w:proofErr w:type="spellEnd"/>
      <w:r w:rsidRPr="005D0E1E">
        <w:rPr>
          <w:color w:val="000000"/>
          <w:sz w:val="24"/>
          <w:szCs w:val="24"/>
        </w:rPr>
        <w:t xml:space="preserve"> standard </w:t>
      </w:r>
      <w:proofErr w:type="spellStart"/>
      <w:r w:rsidRPr="005D0E1E">
        <w:rPr>
          <w:color w:val="000000"/>
          <w:sz w:val="24"/>
          <w:szCs w:val="24"/>
        </w:rPr>
        <w:t>foarte</w:t>
      </w:r>
      <w:proofErr w:type="spellEnd"/>
      <w:r w:rsidRPr="005D0E1E">
        <w:rPr>
          <w:color w:val="000000"/>
          <w:sz w:val="24"/>
          <w:szCs w:val="24"/>
        </w:rPr>
        <w:t xml:space="preserve"> mare a </w:t>
      </w:r>
      <w:proofErr w:type="spellStart"/>
      <w:r w:rsidRPr="005D0E1E">
        <w:rPr>
          <w:color w:val="000000"/>
          <w:sz w:val="24"/>
          <w:szCs w:val="24"/>
        </w:rPr>
        <w:t>mediei</w:t>
      </w:r>
      <w:proofErr w:type="spellEnd"/>
      <w:r w:rsidRPr="005D0E1E">
        <w:rPr>
          <w:color w:val="000000"/>
          <w:sz w:val="24"/>
          <w:szCs w:val="24"/>
        </w:rPr>
        <w:t xml:space="preserve"> de 46.496,53.</w:t>
      </w:r>
    </w:p>
    <w:p w14:paraId="407ECF7C" w14:textId="68880CE8" w:rsidR="005D0E1E" w:rsidRPr="005D0E1E" w:rsidRDefault="005D0E1E" w:rsidP="005D0E1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proofErr w:type="spellStart"/>
      <w:r w:rsidRPr="005D0E1E">
        <w:rPr>
          <w:color w:val="000000"/>
          <w:sz w:val="24"/>
          <w:szCs w:val="24"/>
        </w:rPr>
        <w:t>Valoarea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mediană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pentru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întregul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eșantion</w:t>
      </w:r>
      <w:proofErr w:type="spellEnd"/>
      <w:r w:rsidRPr="005D0E1E">
        <w:rPr>
          <w:color w:val="000000"/>
          <w:sz w:val="24"/>
          <w:szCs w:val="24"/>
        </w:rPr>
        <w:t xml:space="preserve"> statistic </w:t>
      </w:r>
      <w:proofErr w:type="spellStart"/>
      <w:r w:rsidRPr="005D0E1E">
        <w:rPr>
          <w:color w:val="000000"/>
          <w:sz w:val="24"/>
          <w:szCs w:val="24"/>
        </w:rPr>
        <w:t>este</w:t>
      </w:r>
      <w:proofErr w:type="spellEnd"/>
      <w:r w:rsidRPr="005D0E1E">
        <w:rPr>
          <w:color w:val="000000"/>
          <w:sz w:val="24"/>
          <w:szCs w:val="24"/>
        </w:rPr>
        <w:t xml:space="preserve"> de 93,2332 </w:t>
      </w:r>
      <w:proofErr w:type="spellStart"/>
      <w:r w:rsidRPr="005D0E1E">
        <w:rPr>
          <w:color w:val="000000"/>
          <w:sz w:val="24"/>
          <w:szCs w:val="24"/>
        </w:rPr>
        <w:t>unități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și</w:t>
      </w:r>
      <w:proofErr w:type="spellEnd"/>
      <w:r w:rsidRPr="005D0E1E">
        <w:rPr>
          <w:color w:val="000000"/>
          <w:sz w:val="24"/>
          <w:szCs w:val="24"/>
        </w:rPr>
        <w:t xml:space="preserve"> se </w:t>
      </w:r>
      <w:proofErr w:type="spellStart"/>
      <w:r w:rsidRPr="005D0E1E">
        <w:rPr>
          <w:color w:val="000000"/>
          <w:sz w:val="24"/>
          <w:szCs w:val="24"/>
        </w:rPr>
        <w:t>situează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mult</w:t>
      </w:r>
      <w:proofErr w:type="spellEnd"/>
      <w:r w:rsidRPr="005D0E1E">
        <w:rPr>
          <w:color w:val="000000"/>
          <w:sz w:val="24"/>
          <w:szCs w:val="24"/>
        </w:rPr>
        <w:t xml:space="preserve"> sub media </w:t>
      </w:r>
      <w:proofErr w:type="spellStart"/>
      <w:r w:rsidRPr="005D0E1E">
        <w:rPr>
          <w:color w:val="000000"/>
          <w:sz w:val="24"/>
          <w:szCs w:val="24"/>
        </w:rPr>
        <w:t>calculată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pentru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variabila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r w:rsidR="00002B86">
        <w:rPr>
          <w:color w:val="000000"/>
          <w:sz w:val="24"/>
          <w:szCs w:val="24"/>
        </w:rPr>
        <w:t>Grad</w:t>
      </w:r>
      <w:r w:rsidR="00002B86" w:rsidRPr="005D0E1E">
        <w:rPr>
          <w:color w:val="000000"/>
          <w:sz w:val="24"/>
          <w:szCs w:val="24"/>
        </w:rPr>
        <w:t xml:space="preserve"> de </w:t>
      </w:r>
      <w:proofErr w:type="spellStart"/>
      <w:r w:rsidR="00002B86" w:rsidRPr="005D0E1E">
        <w:rPr>
          <w:color w:val="000000"/>
          <w:sz w:val="24"/>
          <w:szCs w:val="24"/>
        </w:rPr>
        <w:t>îndatorare</w:t>
      </w:r>
      <w:proofErr w:type="spellEnd"/>
      <w:r w:rsidR="00002B86" w:rsidRPr="005D0E1E">
        <w:rPr>
          <w:color w:val="000000"/>
          <w:sz w:val="24"/>
          <w:szCs w:val="24"/>
        </w:rPr>
        <w:t xml:space="preserve"> </w:t>
      </w:r>
      <w:r w:rsidR="00002B86">
        <w:rPr>
          <w:color w:val="000000"/>
          <w:sz w:val="24"/>
          <w:szCs w:val="24"/>
        </w:rPr>
        <w:t>total</w:t>
      </w:r>
      <w:r w:rsidRPr="005D0E1E">
        <w:rPr>
          <w:color w:val="000000"/>
          <w:sz w:val="24"/>
          <w:szCs w:val="24"/>
        </w:rPr>
        <w:t xml:space="preserve">, </w:t>
      </w:r>
      <w:proofErr w:type="spellStart"/>
      <w:r w:rsidRPr="005D0E1E">
        <w:rPr>
          <w:color w:val="000000"/>
          <w:sz w:val="24"/>
          <w:szCs w:val="24"/>
        </w:rPr>
        <w:t>astfel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încât</w:t>
      </w:r>
      <w:proofErr w:type="spellEnd"/>
      <w:r w:rsidRPr="005D0E1E">
        <w:rPr>
          <w:color w:val="000000"/>
          <w:sz w:val="24"/>
          <w:szCs w:val="24"/>
        </w:rPr>
        <w:t xml:space="preserve"> cel </w:t>
      </w:r>
      <w:proofErr w:type="spellStart"/>
      <w:r w:rsidRPr="005D0E1E">
        <w:rPr>
          <w:color w:val="000000"/>
          <w:sz w:val="24"/>
          <w:szCs w:val="24"/>
        </w:rPr>
        <w:t>puțin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jumătate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dintre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entitățile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analizate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utilizează</w:t>
      </w:r>
      <w:proofErr w:type="spellEnd"/>
      <w:r w:rsidRPr="005D0E1E">
        <w:rPr>
          <w:color w:val="000000"/>
          <w:sz w:val="24"/>
          <w:szCs w:val="24"/>
        </w:rPr>
        <w:t xml:space="preserve"> 0,93 </w:t>
      </w:r>
      <w:proofErr w:type="spellStart"/>
      <w:r w:rsidRPr="005D0E1E">
        <w:rPr>
          <w:color w:val="000000"/>
          <w:sz w:val="24"/>
          <w:szCs w:val="24"/>
        </w:rPr>
        <w:t>unități</w:t>
      </w:r>
      <w:proofErr w:type="spellEnd"/>
      <w:r w:rsidRPr="005D0E1E">
        <w:rPr>
          <w:color w:val="000000"/>
          <w:sz w:val="24"/>
          <w:szCs w:val="24"/>
        </w:rPr>
        <w:t xml:space="preserve"> de capital </w:t>
      </w:r>
      <w:proofErr w:type="spellStart"/>
      <w:r w:rsidRPr="005D0E1E">
        <w:rPr>
          <w:color w:val="000000"/>
          <w:sz w:val="24"/>
          <w:szCs w:val="24"/>
        </w:rPr>
        <w:t>împrumutat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pentru</w:t>
      </w:r>
      <w:proofErr w:type="spellEnd"/>
      <w:r w:rsidRPr="005D0E1E">
        <w:rPr>
          <w:color w:val="000000"/>
          <w:sz w:val="24"/>
          <w:szCs w:val="24"/>
        </w:rPr>
        <w:t xml:space="preserve"> o </w:t>
      </w:r>
      <w:proofErr w:type="spellStart"/>
      <w:r w:rsidRPr="005D0E1E">
        <w:rPr>
          <w:color w:val="000000"/>
          <w:sz w:val="24"/>
          <w:szCs w:val="24"/>
        </w:rPr>
        <w:t>unitate</w:t>
      </w:r>
      <w:proofErr w:type="spellEnd"/>
      <w:r w:rsidRPr="005D0E1E">
        <w:rPr>
          <w:color w:val="000000"/>
          <w:sz w:val="24"/>
          <w:szCs w:val="24"/>
        </w:rPr>
        <w:t xml:space="preserve"> de capital </w:t>
      </w:r>
      <w:proofErr w:type="spellStart"/>
      <w:r w:rsidRPr="005D0E1E">
        <w:rPr>
          <w:color w:val="000000"/>
          <w:sz w:val="24"/>
          <w:szCs w:val="24"/>
        </w:rPr>
        <w:t>propriu</w:t>
      </w:r>
      <w:proofErr w:type="spellEnd"/>
      <w:r w:rsidRPr="005D0E1E">
        <w:rPr>
          <w:color w:val="000000"/>
          <w:sz w:val="24"/>
          <w:szCs w:val="24"/>
        </w:rPr>
        <w:t xml:space="preserve">. </w:t>
      </w:r>
    </w:p>
    <w:p w14:paraId="5BEA9539" w14:textId="08E3365F" w:rsidR="005D0E1E" w:rsidRPr="005D0E1E" w:rsidRDefault="005D0E1E" w:rsidP="005D0E1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proofErr w:type="spellStart"/>
      <w:r w:rsidRPr="005D0E1E">
        <w:rPr>
          <w:color w:val="000000"/>
          <w:sz w:val="24"/>
          <w:szCs w:val="24"/>
        </w:rPr>
        <w:t>În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raport</w:t>
      </w:r>
      <w:proofErr w:type="spellEnd"/>
      <w:r w:rsidRPr="005D0E1E">
        <w:rPr>
          <w:color w:val="000000"/>
          <w:sz w:val="24"/>
          <w:szCs w:val="24"/>
        </w:rPr>
        <w:t xml:space="preserve"> cu </w:t>
      </w:r>
      <w:proofErr w:type="spellStart"/>
      <w:r w:rsidRPr="005D0E1E">
        <w:rPr>
          <w:color w:val="000000"/>
          <w:sz w:val="24"/>
          <w:szCs w:val="24"/>
        </w:rPr>
        <w:t>pragul</w:t>
      </w:r>
      <w:proofErr w:type="spellEnd"/>
      <w:r w:rsidRPr="005D0E1E">
        <w:rPr>
          <w:color w:val="000000"/>
          <w:sz w:val="24"/>
          <w:szCs w:val="24"/>
        </w:rPr>
        <w:t xml:space="preserve"> minim de 551 799,61 </w:t>
      </w:r>
      <w:proofErr w:type="spellStart"/>
      <w:r w:rsidRPr="005D0E1E">
        <w:rPr>
          <w:color w:val="000000"/>
          <w:sz w:val="24"/>
          <w:szCs w:val="24"/>
        </w:rPr>
        <w:t>și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pragul</w:t>
      </w:r>
      <w:proofErr w:type="spellEnd"/>
      <w:r w:rsidRPr="005D0E1E">
        <w:rPr>
          <w:color w:val="000000"/>
          <w:sz w:val="24"/>
          <w:szCs w:val="24"/>
        </w:rPr>
        <w:t xml:space="preserve"> maxim de 5 291 748,33 </w:t>
      </w:r>
      <w:proofErr w:type="spellStart"/>
      <w:r w:rsidRPr="005D0E1E">
        <w:rPr>
          <w:color w:val="000000"/>
          <w:sz w:val="24"/>
          <w:szCs w:val="24"/>
        </w:rPr>
        <w:t>pentru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variabila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r w:rsidR="00002B86">
        <w:rPr>
          <w:color w:val="000000"/>
          <w:sz w:val="24"/>
          <w:szCs w:val="24"/>
        </w:rPr>
        <w:t>Grad</w:t>
      </w:r>
      <w:r w:rsidR="00002B86" w:rsidRPr="005D0E1E">
        <w:rPr>
          <w:color w:val="000000"/>
          <w:sz w:val="24"/>
          <w:szCs w:val="24"/>
        </w:rPr>
        <w:t xml:space="preserve"> de </w:t>
      </w:r>
      <w:proofErr w:type="spellStart"/>
      <w:r w:rsidR="00002B86" w:rsidRPr="005D0E1E">
        <w:rPr>
          <w:color w:val="000000"/>
          <w:sz w:val="24"/>
          <w:szCs w:val="24"/>
        </w:rPr>
        <w:t>îndatorare</w:t>
      </w:r>
      <w:proofErr w:type="spellEnd"/>
      <w:r w:rsidR="00002B86" w:rsidRPr="005D0E1E">
        <w:rPr>
          <w:color w:val="000000"/>
          <w:sz w:val="24"/>
          <w:szCs w:val="24"/>
        </w:rPr>
        <w:t xml:space="preserve"> </w:t>
      </w:r>
      <w:r w:rsidR="00002B86">
        <w:rPr>
          <w:color w:val="000000"/>
          <w:sz w:val="24"/>
          <w:szCs w:val="24"/>
        </w:rPr>
        <w:t xml:space="preserve">total </w:t>
      </w:r>
      <w:proofErr w:type="spellStart"/>
      <w:r w:rsidRPr="005D0E1E">
        <w:rPr>
          <w:color w:val="000000"/>
          <w:sz w:val="24"/>
          <w:szCs w:val="24"/>
        </w:rPr>
        <w:t>în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eșantionul</w:t>
      </w:r>
      <w:proofErr w:type="spellEnd"/>
      <w:r w:rsidRPr="005D0E1E">
        <w:rPr>
          <w:color w:val="000000"/>
          <w:sz w:val="24"/>
          <w:szCs w:val="24"/>
        </w:rPr>
        <w:t xml:space="preserve"> general, </w:t>
      </w:r>
      <w:proofErr w:type="spellStart"/>
      <w:r w:rsidRPr="005D0E1E">
        <w:rPr>
          <w:color w:val="000000"/>
          <w:sz w:val="24"/>
          <w:szCs w:val="24"/>
        </w:rPr>
        <w:t>intervalul</w:t>
      </w:r>
      <w:proofErr w:type="spellEnd"/>
      <w:r w:rsidRPr="005D0E1E">
        <w:rPr>
          <w:color w:val="000000"/>
          <w:sz w:val="24"/>
          <w:szCs w:val="24"/>
        </w:rPr>
        <w:t xml:space="preserve"> de </w:t>
      </w:r>
      <w:proofErr w:type="spellStart"/>
      <w:r w:rsidRPr="005D0E1E">
        <w:rPr>
          <w:color w:val="000000"/>
          <w:sz w:val="24"/>
          <w:szCs w:val="24"/>
        </w:rPr>
        <w:t>variație</w:t>
      </w:r>
      <w:proofErr w:type="spellEnd"/>
      <w:r w:rsidRPr="005D0E1E">
        <w:rPr>
          <w:color w:val="000000"/>
          <w:sz w:val="24"/>
          <w:szCs w:val="24"/>
        </w:rPr>
        <w:t xml:space="preserve"> al </w:t>
      </w:r>
      <w:proofErr w:type="spellStart"/>
      <w:r w:rsidRPr="005D0E1E">
        <w:rPr>
          <w:color w:val="000000"/>
          <w:sz w:val="24"/>
          <w:szCs w:val="24"/>
        </w:rPr>
        <w:t>variabilei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este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foarte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larg</w:t>
      </w:r>
      <w:proofErr w:type="spellEnd"/>
      <w:r w:rsidRPr="005D0E1E">
        <w:rPr>
          <w:color w:val="000000"/>
          <w:sz w:val="24"/>
          <w:szCs w:val="24"/>
        </w:rPr>
        <w:t>.</w:t>
      </w:r>
    </w:p>
    <w:p w14:paraId="00000039" w14:textId="516B88FE" w:rsidR="001C5B8D" w:rsidRPr="00A60D1B" w:rsidRDefault="005D0E1E" w:rsidP="005D0E1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proofErr w:type="spellStart"/>
      <w:r w:rsidRPr="005D0E1E">
        <w:rPr>
          <w:color w:val="000000"/>
          <w:sz w:val="24"/>
          <w:szCs w:val="24"/>
        </w:rPr>
        <w:t>Domeniul</w:t>
      </w:r>
      <w:proofErr w:type="spellEnd"/>
      <w:r w:rsidRPr="005D0E1E">
        <w:rPr>
          <w:color w:val="000000"/>
          <w:sz w:val="24"/>
          <w:szCs w:val="24"/>
        </w:rPr>
        <w:t xml:space="preserve"> de </w:t>
      </w:r>
      <w:proofErr w:type="spellStart"/>
      <w:r w:rsidRPr="005D0E1E">
        <w:rPr>
          <w:color w:val="000000"/>
          <w:sz w:val="24"/>
          <w:szCs w:val="24"/>
        </w:rPr>
        <w:t>activitate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economică</w:t>
      </w:r>
      <w:proofErr w:type="spellEnd"/>
      <w:r w:rsidRPr="005D0E1E">
        <w:rPr>
          <w:color w:val="000000"/>
          <w:sz w:val="24"/>
          <w:szCs w:val="24"/>
        </w:rPr>
        <w:t xml:space="preserve"> cel </w:t>
      </w:r>
      <w:proofErr w:type="spellStart"/>
      <w:r w:rsidRPr="005D0E1E">
        <w:rPr>
          <w:color w:val="000000"/>
          <w:sz w:val="24"/>
          <w:szCs w:val="24"/>
        </w:rPr>
        <w:t>mai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vulnerabil</w:t>
      </w:r>
      <w:proofErr w:type="spellEnd"/>
      <w:r w:rsidRPr="005D0E1E">
        <w:rPr>
          <w:color w:val="000000"/>
          <w:sz w:val="24"/>
          <w:szCs w:val="24"/>
        </w:rPr>
        <w:t xml:space="preserve"> la </w:t>
      </w:r>
      <w:proofErr w:type="spellStart"/>
      <w:r w:rsidRPr="005D0E1E">
        <w:rPr>
          <w:color w:val="000000"/>
          <w:sz w:val="24"/>
          <w:szCs w:val="24"/>
        </w:rPr>
        <w:t>risc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în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ceea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ce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privește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variabila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Gradul</w:t>
      </w:r>
      <w:proofErr w:type="spellEnd"/>
      <w:r w:rsidRPr="005D0E1E">
        <w:rPr>
          <w:color w:val="000000"/>
          <w:sz w:val="24"/>
          <w:szCs w:val="24"/>
        </w:rPr>
        <w:t xml:space="preserve"> de </w:t>
      </w:r>
      <w:proofErr w:type="spellStart"/>
      <w:r w:rsidRPr="005D0E1E">
        <w:rPr>
          <w:color w:val="000000"/>
          <w:sz w:val="24"/>
          <w:szCs w:val="24"/>
        </w:rPr>
        <w:t>îndatorare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totală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este</w:t>
      </w:r>
      <w:proofErr w:type="spellEnd"/>
      <w:r w:rsidRPr="005D0E1E">
        <w:rPr>
          <w:color w:val="000000"/>
          <w:sz w:val="24"/>
          <w:szCs w:val="24"/>
        </w:rPr>
        <w:t xml:space="preserve"> 4120 - </w:t>
      </w:r>
      <w:proofErr w:type="spellStart"/>
      <w:r w:rsidRPr="005D0E1E">
        <w:rPr>
          <w:color w:val="000000"/>
          <w:sz w:val="24"/>
          <w:szCs w:val="24"/>
        </w:rPr>
        <w:t>Construcții</w:t>
      </w:r>
      <w:proofErr w:type="spellEnd"/>
      <w:r w:rsidRPr="005D0E1E">
        <w:rPr>
          <w:color w:val="000000"/>
          <w:sz w:val="24"/>
          <w:szCs w:val="24"/>
        </w:rPr>
        <w:t xml:space="preserve"> de </w:t>
      </w:r>
      <w:proofErr w:type="spellStart"/>
      <w:r w:rsidRPr="005D0E1E">
        <w:rPr>
          <w:color w:val="000000"/>
          <w:sz w:val="24"/>
          <w:szCs w:val="24"/>
        </w:rPr>
        <w:t>clădiri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rezidențiale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și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nerezidențiale</w:t>
      </w:r>
      <w:proofErr w:type="spellEnd"/>
      <w:r w:rsidRPr="005D0E1E">
        <w:rPr>
          <w:color w:val="000000"/>
          <w:sz w:val="24"/>
          <w:szCs w:val="24"/>
        </w:rPr>
        <w:t xml:space="preserve">, </w:t>
      </w:r>
      <w:proofErr w:type="spellStart"/>
      <w:r w:rsidRPr="005D0E1E">
        <w:rPr>
          <w:color w:val="000000"/>
          <w:sz w:val="24"/>
          <w:szCs w:val="24"/>
        </w:rPr>
        <w:t>deoarece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principalele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surse</w:t>
      </w:r>
      <w:proofErr w:type="spellEnd"/>
      <w:r w:rsidRPr="005D0E1E">
        <w:rPr>
          <w:color w:val="000000"/>
          <w:sz w:val="24"/>
          <w:szCs w:val="24"/>
        </w:rPr>
        <w:t xml:space="preserve"> de </w:t>
      </w:r>
      <w:proofErr w:type="spellStart"/>
      <w:r w:rsidRPr="005D0E1E">
        <w:rPr>
          <w:color w:val="000000"/>
          <w:sz w:val="24"/>
          <w:szCs w:val="24"/>
        </w:rPr>
        <w:t>finanțare</w:t>
      </w:r>
      <w:proofErr w:type="spellEnd"/>
      <w:r w:rsidRPr="005D0E1E">
        <w:rPr>
          <w:color w:val="000000"/>
          <w:sz w:val="24"/>
          <w:szCs w:val="24"/>
        </w:rPr>
        <w:t xml:space="preserve"> a </w:t>
      </w:r>
      <w:proofErr w:type="spellStart"/>
      <w:r w:rsidRPr="005D0E1E">
        <w:rPr>
          <w:color w:val="000000"/>
          <w:sz w:val="24"/>
          <w:szCs w:val="24"/>
        </w:rPr>
        <w:t>activităților</w:t>
      </w:r>
      <w:proofErr w:type="spellEnd"/>
      <w:r w:rsidRPr="005D0E1E">
        <w:rPr>
          <w:color w:val="000000"/>
          <w:sz w:val="24"/>
          <w:szCs w:val="24"/>
        </w:rPr>
        <w:t xml:space="preserve"> sunt </w:t>
      </w:r>
      <w:proofErr w:type="spellStart"/>
      <w:r w:rsidRPr="005D0E1E">
        <w:rPr>
          <w:color w:val="000000"/>
          <w:sz w:val="24"/>
          <w:szCs w:val="24"/>
        </w:rPr>
        <w:t>capitalul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împrumutat</w:t>
      </w:r>
      <w:proofErr w:type="spellEnd"/>
      <w:r w:rsidRPr="005D0E1E">
        <w:rPr>
          <w:color w:val="000000"/>
          <w:sz w:val="24"/>
          <w:szCs w:val="24"/>
        </w:rPr>
        <w:t xml:space="preserve">, </w:t>
      </w:r>
      <w:proofErr w:type="spellStart"/>
      <w:r w:rsidRPr="005D0E1E">
        <w:rPr>
          <w:color w:val="000000"/>
          <w:sz w:val="24"/>
          <w:szCs w:val="24"/>
        </w:rPr>
        <w:t>influențând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în</w:t>
      </w:r>
      <w:proofErr w:type="spellEnd"/>
      <w:r w:rsidRPr="005D0E1E">
        <w:rPr>
          <w:color w:val="000000"/>
          <w:sz w:val="24"/>
          <w:szCs w:val="24"/>
        </w:rPr>
        <w:t xml:space="preserve"> mod direct </w:t>
      </w:r>
      <w:proofErr w:type="spellStart"/>
      <w:r w:rsidRPr="005D0E1E">
        <w:rPr>
          <w:color w:val="000000"/>
          <w:sz w:val="24"/>
          <w:szCs w:val="24"/>
        </w:rPr>
        <w:t>capacitatea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operatorilor</w:t>
      </w:r>
      <w:proofErr w:type="spellEnd"/>
      <w:r w:rsidRPr="005D0E1E">
        <w:rPr>
          <w:color w:val="000000"/>
          <w:sz w:val="24"/>
          <w:szCs w:val="24"/>
        </w:rPr>
        <w:t xml:space="preserve"> economici de a </w:t>
      </w:r>
      <w:proofErr w:type="spellStart"/>
      <w:r w:rsidRPr="005D0E1E">
        <w:rPr>
          <w:color w:val="000000"/>
          <w:sz w:val="24"/>
          <w:szCs w:val="24"/>
        </w:rPr>
        <w:t>suporta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costurile</w:t>
      </w:r>
      <w:proofErr w:type="spellEnd"/>
      <w:r w:rsidRPr="005D0E1E">
        <w:rPr>
          <w:color w:val="000000"/>
          <w:sz w:val="24"/>
          <w:szCs w:val="24"/>
        </w:rPr>
        <w:t xml:space="preserve"> de </w:t>
      </w:r>
      <w:proofErr w:type="spellStart"/>
      <w:r w:rsidRPr="005D0E1E">
        <w:rPr>
          <w:color w:val="000000"/>
          <w:sz w:val="24"/>
          <w:szCs w:val="24"/>
        </w:rPr>
        <w:t>exploatare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și</w:t>
      </w:r>
      <w:proofErr w:type="spellEnd"/>
      <w:r w:rsidRPr="005D0E1E">
        <w:rPr>
          <w:color w:val="000000"/>
          <w:sz w:val="24"/>
          <w:szCs w:val="24"/>
        </w:rPr>
        <w:t xml:space="preserve"> de a-</w:t>
      </w:r>
      <w:proofErr w:type="spellStart"/>
      <w:r w:rsidRPr="005D0E1E">
        <w:rPr>
          <w:color w:val="000000"/>
          <w:sz w:val="24"/>
          <w:szCs w:val="24"/>
        </w:rPr>
        <w:t>și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îndeplini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angajamentele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comerciale</w:t>
      </w:r>
      <w:proofErr w:type="spellEnd"/>
      <w:r w:rsidRPr="005D0E1E">
        <w:rPr>
          <w:color w:val="000000"/>
          <w:sz w:val="24"/>
          <w:szCs w:val="24"/>
        </w:rPr>
        <w:t xml:space="preserve">, </w:t>
      </w:r>
      <w:proofErr w:type="spellStart"/>
      <w:r w:rsidRPr="005D0E1E">
        <w:rPr>
          <w:color w:val="000000"/>
          <w:sz w:val="24"/>
          <w:szCs w:val="24"/>
        </w:rPr>
        <w:t>financiare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și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fiscale</w:t>
      </w:r>
      <w:proofErr w:type="spellEnd"/>
      <w:r w:rsidRPr="005D0E1E">
        <w:rPr>
          <w:color w:val="000000"/>
          <w:sz w:val="24"/>
          <w:szCs w:val="24"/>
        </w:rPr>
        <w:t xml:space="preserve">. </w:t>
      </w:r>
      <w:proofErr w:type="spellStart"/>
      <w:r w:rsidRPr="005D0E1E">
        <w:rPr>
          <w:color w:val="000000"/>
          <w:sz w:val="24"/>
          <w:szCs w:val="24"/>
        </w:rPr>
        <w:t>Datorită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specificului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activității</w:t>
      </w:r>
      <w:proofErr w:type="spellEnd"/>
      <w:r w:rsidRPr="005D0E1E">
        <w:rPr>
          <w:color w:val="000000"/>
          <w:sz w:val="24"/>
          <w:szCs w:val="24"/>
        </w:rPr>
        <w:t xml:space="preserve">, </w:t>
      </w:r>
      <w:proofErr w:type="spellStart"/>
      <w:r w:rsidRPr="005D0E1E">
        <w:rPr>
          <w:color w:val="000000"/>
          <w:sz w:val="24"/>
          <w:szCs w:val="24"/>
        </w:rPr>
        <w:t>caracterizată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prin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necesitatea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unui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nivel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ridicat</w:t>
      </w:r>
      <w:proofErr w:type="spellEnd"/>
      <w:r w:rsidRPr="005D0E1E">
        <w:rPr>
          <w:color w:val="000000"/>
          <w:sz w:val="24"/>
          <w:szCs w:val="24"/>
        </w:rPr>
        <w:t xml:space="preserve"> de capital </w:t>
      </w:r>
      <w:proofErr w:type="spellStart"/>
      <w:r w:rsidRPr="005D0E1E">
        <w:rPr>
          <w:color w:val="000000"/>
          <w:sz w:val="24"/>
          <w:szCs w:val="24"/>
        </w:rPr>
        <w:t>necesar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pentru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finanțarea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ciclului</w:t>
      </w:r>
      <w:proofErr w:type="spellEnd"/>
      <w:r w:rsidRPr="005D0E1E">
        <w:rPr>
          <w:color w:val="000000"/>
          <w:sz w:val="24"/>
          <w:szCs w:val="24"/>
        </w:rPr>
        <w:t xml:space="preserve"> de </w:t>
      </w:r>
      <w:proofErr w:type="spellStart"/>
      <w:r w:rsidRPr="005D0E1E">
        <w:rPr>
          <w:color w:val="000000"/>
          <w:sz w:val="24"/>
          <w:szCs w:val="24"/>
        </w:rPr>
        <w:t>exploatare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și</w:t>
      </w:r>
      <w:proofErr w:type="spellEnd"/>
      <w:r w:rsidRPr="005D0E1E">
        <w:rPr>
          <w:color w:val="000000"/>
          <w:sz w:val="24"/>
          <w:szCs w:val="24"/>
        </w:rPr>
        <w:t xml:space="preserve"> a </w:t>
      </w:r>
      <w:proofErr w:type="spellStart"/>
      <w:r w:rsidRPr="005D0E1E">
        <w:rPr>
          <w:color w:val="000000"/>
          <w:sz w:val="24"/>
          <w:szCs w:val="24"/>
        </w:rPr>
        <w:t>decalajului</w:t>
      </w:r>
      <w:proofErr w:type="spellEnd"/>
      <w:r w:rsidRPr="005D0E1E">
        <w:rPr>
          <w:color w:val="000000"/>
          <w:sz w:val="24"/>
          <w:szCs w:val="24"/>
        </w:rPr>
        <w:t xml:space="preserve"> specific </w:t>
      </w:r>
      <w:proofErr w:type="spellStart"/>
      <w:r w:rsidRPr="005D0E1E">
        <w:rPr>
          <w:color w:val="000000"/>
          <w:sz w:val="24"/>
          <w:szCs w:val="24"/>
        </w:rPr>
        <w:t>ridicat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între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perioada</w:t>
      </w:r>
      <w:proofErr w:type="spellEnd"/>
      <w:r w:rsidRPr="005D0E1E">
        <w:rPr>
          <w:color w:val="000000"/>
          <w:sz w:val="24"/>
          <w:szCs w:val="24"/>
        </w:rPr>
        <w:t xml:space="preserve"> de </w:t>
      </w:r>
      <w:proofErr w:type="spellStart"/>
      <w:r w:rsidRPr="005D0E1E">
        <w:rPr>
          <w:color w:val="000000"/>
          <w:sz w:val="24"/>
          <w:szCs w:val="24"/>
        </w:rPr>
        <w:t>realizare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și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punere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în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funcțiune</w:t>
      </w:r>
      <w:proofErr w:type="spellEnd"/>
      <w:r w:rsidRPr="005D0E1E">
        <w:rPr>
          <w:color w:val="000000"/>
          <w:sz w:val="24"/>
          <w:szCs w:val="24"/>
        </w:rPr>
        <w:t xml:space="preserve"> a </w:t>
      </w:r>
      <w:proofErr w:type="spellStart"/>
      <w:r w:rsidRPr="005D0E1E">
        <w:rPr>
          <w:color w:val="000000"/>
          <w:sz w:val="24"/>
          <w:szCs w:val="24"/>
        </w:rPr>
        <w:t>lucrărilor</w:t>
      </w:r>
      <w:proofErr w:type="spellEnd"/>
      <w:r w:rsidRPr="005D0E1E">
        <w:rPr>
          <w:color w:val="000000"/>
          <w:sz w:val="24"/>
          <w:szCs w:val="24"/>
        </w:rPr>
        <w:t xml:space="preserve"> de </w:t>
      </w:r>
      <w:proofErr w:type="spellStart"/>
      <w:r w:rsidRPr="005D0E1E">
        <w:rPr>
          <w:color w:val="000000"/>
          <w:sz w:val="24"/>
          <w:szCs w:val="24"/>
        </w:rPr>
        <w:t>construcții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și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momentul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încasării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creanțelor</w:t>
      </w:r>
      <w:proofErr w:type="spellEnd"/>
      <w:r w:rsidRPr="005D0E1E">
        <w:rPr>
          <w:color w:val="000000"/>
          <w:sz w:val="24"/>
          <w:szCs w:val="24"/>
        </w:rPr>
        <w:t xml:space="preserve"> din </w:t>
      </w:r>
      <w:proofErr w:type="spellStart"/>
      <w:r w:rsidRPr="005D0E1E">
        <w:rPr>
          <w:color w:val="000000"/>
          <w:sz w:val="24"/>
          <w:szCs w:val="24"/>
        </w:rPr>
        <w:t>operațiunile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comerciale</w:t>
      </w:r>
      <w:proofErr w:type="spellEnd"/>
      <w:r w:rsidRPr="005D0E1E">
        <w:rPr>
          <w:color w:val="000000"/>
          <w:sz w:val="24"/>
          <w:szCs w:val="24"/>
        </w:rPr>
        <w:t xml:space="preserve"> de </w:t>
      </w:r>
      <w:proofErr w:type="spellStart"/>
      <w:r w:rsidRPr="005D0E1E">
        <w:rPr>
          <w:color w:val="000000"/>
          <w:sz w:val="24"/>
          <w:szCs w:val="24"/>
        </w:rPr>
        <w:t>livrare</w:t>
      </w:r>
      <w:proofErr w:type="spellEnd"/>
      <w:r w:rsidRPr="005D0E1E">
        <w:rPr>
          <w:color w:val="000000"/>
          <w:sz w:val="24"/>
          <w:szCs w:val="24"/>
        </w:rPr>
        <w:t xml:space="preserve">. </w:t>
      </w:r>
      <w:r w:rsidR="00C520A1" w:rsidRPr="00A60D1B">
        <w:rPr>
          <w:color w:val="000000"/>
          <w:sz w:val="24"/>
          <w:szCs w:val="24"/>
        </w:rPr>
        <w:t xml:space="preserve"> </w:t>
      </w:r>
    </w:p>
    <w:p w14:paraId="7509913D" w14:textId="76A4D57C" w:rsidR="00A60D1B" w:rsidRDefault="005D0E1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proofErr w:type="spellStart"/>
      <w:r w:rsidRPr="005D0E1E">
        <w:rPr>
          <w:color w:val="000000"/>
          <w:sz w:val="24"/>
          <w:szCs w:val="24"/>
        </w:rPr>
        <w:t>În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ceea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ce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privește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expunerea</w:t>
      </w:r>
      <w:proofErr w:type="spellEnd"/>
      <w:r w:rsidRPr="005D0E1E">
        <w:rPr>
          <w:color w:val="000000"/>
          <w:sz w:val="24"/>
          <w:szCs w:val="24"/>
        </w:rPr>
        <w:t xml:space="preserve"> la </w:t>
      </w:r>
      <w:proofErr w:type="spellStart"/>
      <w:r w:rsidRPr="005D0E1E">
        <w:rPr>
          <w:color w:val="000000"/>
          <w:sz w:val="24"/>
          <w:szCs w:val="24"/>
        </w:rPr>
        <w:t>risc</w:t>
      </w:r>
      <w:proofErr w:type="spellEnd"/>
      <w:r w:rsidRPr="005D0E1E">
        <w:rPr>
          <w:color w:val="000000"/>
          <w:sz w:val="24"/>
          <w:szCs w:val="24"/>
        </w:rPr>
        <w:t xml:space="preserve"> din </w:t>
      </w:r>
      <w:proofErr w:type="spellStart"/>
      <w:r w:rsidRPr="005D0E1E">
        <w:rPr>
          <w:color w:val="000000"/>
          <w:sz w:val="24"/>
          <w:szCs w:val="24"/>
        </w:rPr>
        <w:t>perspectivă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temporală</w:t>
      </w:r>
      <w:proofErr w:type="spellEnd"/>
      <w:r w:rsidRPr="005D0E1E">
        <w:rPr>
          <w:color w:val="000000"/>
          <w:sz w:val="24"/>
          <w:szCs w:val="24"/>
        </w:rPr>
        <w:t xml:space="preserve">, </w:t>
      </w:r>
      <w:proofErr w:type="spellStart"/>
      <w:r w:rsidRPr="005D0E1E">
        <w:rPr>
          <w:color w:val="000000"/>
          <w:sz w:val="24"/>
          <w:szCs w:val="24"/>
        </w:rPr>
        <w:t>pentru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variabila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r w:rsidR="00002B86">
        <w:rPr>
          <w:color w:val="000000"/>
          <w:sz w:val="24"/>
          <w:szCs w:val="24"/>
        </w:rPr>
        <w:t>Grad</w:t>
      </w:r>
      <w:r w:rsidR="00002B86" w:rsidRPr="005D0E1E">
        <w:rPr>
          <w:color w:val="000000"/>
          <w:sz w:val="24"/>
          <w:szCs w:val="24"/>
        </w:rPr>
        <w:t xml:space="preserve"> de </w:t>
      </w:r>
      <w:proofErr w:type="spellStart"/>
      <w:r w:rsidR="00002B86" w:rsidRPr="005D0E1E">
        <w:rPr>
          <w:color w:val="000000"/>
          <w:sz w:val="24"/>
          <w:szCs w:val="24"/>
        </w:rPr>
        <w:t>îndatorare</w:t>
      </w:r>
      <w:proofErr w:type="spellEnd"/>
      <w:r w:rsidR="00002B86" w:rsidRPr="005D0E1E">
        <w:rPr>
          <w:color w:val="000000"/>
          <w:sz w:val="24"/>
          <w:szCs w:val="24"/>
        </w:rPr>
        <w:t xml:space="preserve"> </w:t>
      </w:r>
      <w:r w:rsidR="00002B86">
        <w:rPr>
          <w:color w:val="000000"/>
          <w:sz w:val="24"/>
          <w:szCs w:val="24"/>
        </w:rPr>
        <w:t>total</w:t>
      </w:r>
      <w:r w:rsidRPr="005D0E1E">
        <w:rPr>
          <w:color w:val="000000"/>
          <w:sz w:val="24"/>
          <w:szCs w:val="24"/>
        </w:rPr>
        <w:t xml:space="preserve">, </w:t>
      </w:r>
      <w:proofErr w:type="spellStart"/>
      <w:r w:rsidRPr="005D0E1E">
        <w:rPr>
          <w:color w:val="000000"/>
          <w:sz w:val="24"/>
          <w:szCs w:val="24"/>
        </w:rPr>
        <w:t>anii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cei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mai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predispuși</w:t>
      </w:r>
      <w:proofErr w:type="spellEnd"/>
      <w:r w:rsidRPr="005D0E1E">
        <w:rPr>
          <w:color w:val="000000"/>
          <w:sz w:val="24"/>
          <w:szCs w:val="24"/>
        </w:rPr>
        <w:t xml:space="preserve"> la </w:t>
      </w:r>
      <w:proofErr w:type="spellStart"/>
      <w:r w:rsidRPr="005D0E1E">
        <w:rPr>
          <w:color w:val="000000"/>
          <w:sz w:val="24"/>
          <w:szCs w:val="24"/>
        </w:rPr>
        <w:t>risc</w:t>
      </w:r>
      <w:proofErr w:type="spellEnd"/>
      <w:r w:rsidRPr="005D0E1E">
        <w:rPr>
          <w:color w:val="000000"/>
          <w:sz w:val="24"/>
          <w:szCs w:val="24"/>
        </w:rPr>
        <w:t xml:space="preserve"> sunt 2018, </w:t>
      </w:r>
      <w:proofErr w:type="spellStart"/>
      <w:r w:rsidRPr="005D0E1E">
        <w:rPr>
          <w:color w:val="000000"/>
          <w:sz w:val="24"/>
          <w:szCs w:val="24"/>
        </w:rPr>
        <w:t>când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indicatorul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înregistrează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valoarea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maximă</w:t>
      </w:r>
      <w:proofErr w:type="spellEnd"/>
      <w:r w:rsidRPr="005D0E1E">
        <w:rPr>
          <w:color w:val="000000"/>
          <w:sz w:val="24"/>
          <w:szCs w:val="24"/>
        </w:rPr>
        <w:t xml:space="preserve"> a </w:t>
      </w:r>
      <w:proofErr w:type="spellStart"/>
      <w:r w:rsidRPr="005D0E1E">
        <w:rPr>
          <w:color w:val="000000"/>
          <w:sz w:val="24"/>
          <w:szCs w:val="24"/>
        </w:rPr>
        <w:t>mediei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anuale</w:t>
      </w:r>
      <w:proofErr w:type="spellEnd"/>
      <w:r w:rsidRPr="005D0E1E">
        <w:rPr>
          <w:color w:val="000000"/>
          <w:sz w:val="24"/>
          <w:szCs w:val="24"/>
        </w:rPr>
        <w:t xml:space="preserve"> de 1.858,05, </w:t>
      </w:r>
      <w:proofErr w:type="spellStart"/>
      <w:r w:rsidRPr="005D0E1E">
        <w:rPr>
          <w:color w:val="000000"/>
          <w:sz w:val="24"/>
          <w:szCs w:val="24"/>
        </w:rPr>
        <w:t>și</w:t>
      </w:r>
      <w:proofErr w:type="spellEnd"/>
      <w:r w:rsidRPr="005D0E1E">
        <w:rPr>
          <w:color w:val="000000"/>
          <w:sz w:val="24"/>
          <w:szCs w:val="24"/>
        </w:rPr>
        <w:t xml:space="preserve"> 2020, </w:t>
      </w:r>
      <w:proofErr w:type="spellStart"/>
      <w:r w:rsidRPr="005D0E1E">
        <w:rPr>
          <w:color w:val="000000"/>
          <w:sz w:val="24"/>
          <w:szCs w:val="24"/>
        </w:rPr>
        <w:t>când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valoarea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mediei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anuale</w:t>
      </w:r>
      <w:proofErr w:type="spellEnd"/>
      <w:r w:rsidRPr="005D0E1E">
        <w:rPr>
          <w:color w:val="000000"/>
          <w:sz w:val="24"/>
          <w:szCs w:val="24"/>
        </w:rPr>
        <w:t xml:space="preserve"> a </w:t>
      </w:r>
      <w:proofErr w:type="spellStart"/>
      <w:r w:rsidRPr="005D0E1E">
        <w:rPr>
          <w:color w:val="000000"/>
          <w:sz w:val="24"/>
          <w:szCs w:val="24"/>
        </w:rPr>
        <w:t>indicatorului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ajunge</w:t>
      </w:r>
      <w:proofErr w:type="spellEnd"/>
      <w:r w:rsidRPr="005D0E1E">
        <w:rPr>
          <w:color w:val="000000"/>
          <w:sz w:val="24"/>
          <w:szCs w:val="24"/>
        </w:rPr>
        <w:t xml:space="preserve"> la 1.848,30, </w:t>
      </w:r>
      <w:proofErr w:type="spellStart"/>
      <w:r w:rsidRPr="005D0E1E">
        <w:rPr>
          <w:color w:val="000000"/>
          <w:sz w:val="24"/>
          <w:szCs w:val="24"/>
        </w:rPr>
        <w:t>valori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mult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peste</w:t>
      </w:r>
      <w:proofErr w:type="spellEnd"/>
      <w:r w:rsidRPr="005D0E1E">
        <w:rPr>
          <w:color w:val="000000"/>
          <w:sz w:val="24"/>
          <w:szCs w:val="24"/>
        </w:rPr>
        <w:t xml:space="preserve"> media </w:t>
      </w:r>
      <w:proofErr w:type="spellStart"/>
      <w:r w:rsidRPr="005D0E1E">
        <w:rPr>
          <w:color w:val="000000"/>
          <w:sz w:val="24"/>
          <w:szCs w:val="24"/>
        </w:rPr>
        <w:t>generală</w:t>
      </w:r>
      <w:proofErr w:type="spellEnd"/>
      <w:r w:rsidRPr="005D0E1E">
        <w:rPr>
          <w:color w:val="000000"/>
          <w:sz w:val="24"/>
          <w:szCs w:val="24"/>
        </w:rPr>
        <w:t xml:space="preserve">. O </w:t>
      </w:r>
      <w:proofErr w:type="spellStart"/>
      <w:r w:rsidRPr="005D0E1E">
        <w:rPr>
          <w:color w:val="000000"/>
          <w:sz w:val="24"/>
          <w:szCs w:val="24"/>
        </w:rPr>
        <w:t>posibilă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explicație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pentru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manifestarea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riscului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în</w:t>
      </w:r>
      <w:proofErr w:type="spellEnd"/>
      <w:r w:rsidRPr="005D0E1E">
        <w:rPr>
          <w:color w:val="000000"/>
          <w:sz w:val="24"/>
          <w:szCs w:val="24"/>
        </w:rPr>
        <w:t xml:space="preserve"> 2020 </w:t>
      </w:r>
      <w:proofErr w:type="spellStart"/>
      <w:r w:rsidRPr="005D0E1E">
        <w:rPr>
          <w:color w:val="000000"/>
          <w:sz w:val="24"/>
          <w:szCs w:val="24"/>
        </w:rPr>
        <w:t>ar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putea</w:t>
      </w:r>
      <w:proofErr w:type="spellEnd"/>
      <w:r w:rsidRPr="005D0E1E">
        <w:rPr>
          <w:color w:val="000000"/>
          <w:sz w:val="24"/>
          <w:szCs w:val="24"/>
        </w:rPr>
        <w:t xml:space="preserve"> fi </w:t>
      </w:r>
      <w:proofErr w:type="spellStart"/>
      <w:r w:rsidRPr="005D0E1E">
        <w:rPr>
          <w:color w:val="000000"/>
          <w:sz w:val="24"/>
          <w:szCs w:val="24"/>
        </w:rPr>
        <w:t>apariția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crizei</w:t>
      </w:r>
      <w:proofErr w:type="spellEnd"/>
      <w:r w:rsidRPr="005D0E1E">
        <w:rPr>
          <w:color w:val="000000"/>
          <w:sz w:val="24"/>
          <w:szCs w:val="24"/>
        </w:rPr>
        <w:t xml:space="preserve"> din </w:t>
      </w:r>
      <w:proofErr w:type="spellStart"/>
      <w:r w:rsidRPr="005D0E1E">
        <w:rPr>
          <w:color w:val="000000"/>
          <w:sz w:val="24"/>
          <w:szCs w:val="24"/>
        </w:rPr>
        <w:t>sănătate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în</w:t>
      </w:r>
      <w:proofErr w:type="spellEnd"/>
      <w:r w:rsidRPr="005D0E1E">
        <w:rPr>
          <w:color w:val="000000"/>
          <w:sz w:val="24"/>
          <w:szCs w:val="24"/>
        </w:rPr>
        <w:t xml:space="preserve"> 2019, cu </w:t>
      </w:r>
      <w:proofErr w:type="spellStart"/>
      <w:r w:rsidRPr="005D0E1E">
        <w:rPr>
          <w:color w:val="000000"/>
          <w:sz w:val="24"/>
          <w:szCs w:val="24"/>
        </w:rPr>
        <w:t>efecte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puternice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asupra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sectorului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terțiar</w:t>
      </w:r>
      <w:proofErr w:type="spellEnd"/>
      <w:r w:rsidRPr="005D0E1E">
        <w:rPr>
          <w:color w:val="000000"/>
          <w:sz w:val="24"/>
          <w:szCs w:val="24"/>
        </w:rPr>
        <w:t xml:space="preserve"> al </w:t>
      </w:r>
      <w:proofErr w:type="spellStart"/>
      <w:r w:rsidRPr="005D0E1E">
        <w:rPr>
          <w:color w:val="000000"/>
          <w:sz w:val="24"/>
          <w:szCs w:val="24"/>
        </w:rPr>
        <w:t>economiei</w:t>
      </w:r>
      <w:proofErr w:type="spellEnd"/>
      <w:r w:rsidRPr="005D0E1E">
        <w:rPr>
          <w:color w:val="000000"/>
          <w:sz w:val="24"/>
          <w:szCs w:val="24"/>
        </w:rPr>
        <w:t xml:space="preserve">, </w:t>
      </w:r>
      <w:proofErr w:type="spellStart"/>
      <w:r w:rsidRPr="005D0E1E">
        <w:rPr>
          <w:color w:val="000000"/>
          <w:sz w:val="24"/>
          <w:szCs w:val="24"/>
        </w:rPr>
        <w:t>în</w:t>
      </w:r>
      <w:proofErr w:type="spellEnd"/>
      <w:r w:rsidRPr="005D0E1E">
        <w:rPr>
          <w:color w:val="000000"/>
          <w:sz w:val="24"/>
          <w:szCs w:val="24"/>
        </w:rPr>
        <w:t xml:space="preserve"> special </w:t>
      </w:r>
      <w:proofErr w:type="spellStart"/>
      <w:r w:rsidRPr="005D0E1E">
        <w:rPr>
          <w:color w:val="000000"/>
          <w:sz w:val="24"/>
          <w:szCs w:val="24"/>
        </w:rPr>
        <w:t>asupra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indicatorilor</w:t>
      </w:r>
      <w:proofErr w:type="spellEnd"/>
      <w:r w:rsidRPr="005D0E1E">
        <w:rPr>
          <w:color w:val="000000"/>
          <w:sz w:val="24"/>
          <w:szCs w:val="24"/>
        </w:rPr>
        <w:t xml:space="preserve"> de </w:t>
      </w:r>
      <w:proofErr w:type="spellStart"/>
      <w:r w:rsidRPr="005D0E1E">
        <w:rPr>
          <w:color w:val="000000"/>
          <w:sz w:val="24"/>
          <w:szCs w:val="24"/>
        </w:rPr>
        <w:t>volum</w:t>
      </w:r>
      <w:proofErr w:type="spellEnd"/>
      <w:r w:rsidRPr="005D0E1E">
        <w:rPr>
          <w:color w:val="000000"/>
          <w:sz w:val="24"/>
          <w:szCs w:val="24"/>
        </w:rPr>
        <w:t xml:space="preserve"> de </w:t>
      </w:r>
      <w:proofErr w:type="spellStart"/>
      <w:r w:rsidRPr="005D0E1E">
        <w:rPr>
          <w:color w:val="000000"/>
          <w:sz w:val="24"/>
          <w:szCs w:val="24"/>
        </w:rPr>
        <w:t>activitate</w:t>
      </w:r>
      <w:proofErr w:type="spellEnd"/>
      <w:r w:rsidRPr="005D0E1E">
        <w:rPr>
          <w:color w:val="000000"/>
          <w:sz w:val="24"/>
          <w:szCs w:val="24"/>
        </w:rPr>
        <w:t xml:space="preserve">, </w:t>
      </w:r>
      <w:proofErr w:type="spellStart"/>
      <w:r w:rsidRPr="005D0E1E">
        <w:rPr>
          <w:color w:val="000000"/>
          <w:sz w:val="24"/>
          <w:szCs w:val="24"/>
        </w:rPr>
        <w:t>profitabilitate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și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solvabilitate</w:t>
      </w:r>
      <w:proofErr w:type="spellEnd"/>
      <w:r w:rsidRPr="005D0E1E">
        <w:rPr>
          <w:color w:val="000000"/>
          <w:sz w:val="24"/>
          <w:szCs w:val="24"/>
        </w:rPr>
        <w:t xml:space="preserve">. </w:t>
      </w:r>
      <w:proofErr w:type="spellStart"/>
      <w:r w:rsidRPr="005D0E1E">
        <w:rPr>
          <w:color w:val="000000"/>
          <w:sz w:val="24"/>
          <w:szCs w:val="24"/>
        </w:rPr>
        <w:t>Comparativ</w:t>
      </w:r>
      <w:proofErr w:type="spellEnd"/>
      <w:r w:rsidRPr="005D0E1E">
        <w:rPr>
          <w:color w:val="000000"/>
          <w:sz w:val="24"/>
          <w:szCs w:val="24"/>
        </w:rPr>
        <w:t xml:space="preserve"> cu 2018, </w:t>
      </w:r>
      <w:proofErr w:type="spellStart"/>
      <w:r w:rsidRPr="005D0E1E">
        <w:rPr>
          <w:color w:val="000000"/>
          <w:sz w:val="24"/>
          <w:szCs w:val="24"/>
        </w:rPr>
        <w:t>acest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an</w:t>
      </w:r>
      <w:proofErr w:type="spellEnd"/>
      <w:r w:rsidRPr="005D0E1E">
        <w:rPr>
          <w:color w:val="000000"/>
          <w:sz w:val="24"/>
          <w:szCs w:val="24"/>
        </w:rPr>
        <w:t xml:space="preserve"> a </w:t>
      </w:r>
      <w:proofErr w:type="spellStart"/>
      <w:r w:rsidRPr="005D0E1E">
        <w:rPr>
          <w:color w:val="000000"/>
          <w:sz w:val="24"/>
          <w:szCs w:val="24"/>
        </w:rPr>
        <w:t>fost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caracterizat</w:t>
      </w:r>
      <w:proofErr w:type="spellEnd"/>
      <w:r w:rsidRPr="005D0E1E">
        <w:rPr>
          <w:color w:val="000000"/>
          <w:sz w:val="24"/>
          <w:szCs w:val="24"/>
        </w:rPr>
        <w:t xml:space="preserve"> de o </w:t>
      </w:r>
      <w:proofErr w:type="spellStart"/>
      <w:r w:rsidRPr="005D0E1E">
        <w:rPr>
          <w:color w:val="000000"/>
          <w:sz w:val="24"/>
          <w:szCs w:val="24"/>
        </w:rPr>
        <w:t>încetinire</w:t>
      </w:r>
      <w:proofErr w:type="spellEnd"/>
      <w:r w:rsidRPr="005D0E1E">
        <w:rPr>
          <w:color w:val="000000"/>
          <w:sz w:val="24"/>
          <w:szCs w:val="24"/>
        </w:rPr>
        <w:t xml:space="preserve"> a </w:t>
      </w:r>
      <w:proofErr w:type="spellStart"/>
      <w:r w:rsidRPr="005D0E1E">
        <w:rPr>
          <w:color w:val="000000"/>
          <w:sz w:val="24"/>
          <w:szCs w:val="24"/>
        </w:rPr>
        <w:t>creșterii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economice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și</w:t>
      </w:r>
      <w:proofErr w:type="spellEnd"/>
      <w:r w:rsidRPr="005D0E1E">
        <w:rPr>
          <w:color w:val="000000"/>
          <w:sz w:val="24"/>
          <w:szCs w:val="24"/>
        </w:rPr>
        <w:t xml:space="preserve"> de un </w:t>
      </w:r>
      <w:proofErr w:type="spellStart"/>
      <w:r w:rsidRPr="005D0E1E">
        <w:rPr>
          <w:color w:val="000000"/>
          <w:sz w:val="24"/>
          <w:szCs w:val="24"/>
        </w:rPr>
        <w:t>climat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r w:rsidRPr="005D0E1E">
        <w:rPr>
          <w:color w:val="000000"/>
          <w:sz w:val="24"/>
          <w:szCs w:val="24"/>
        </w:rPr>
        <w:lastRenderedPageBreak/>
        <w:t xml:space="preserve">de </w:t>
      </w:r>
      <w:proofErr w:type="spellStart"/>
      <w:r w:rsidRPr="005D0E1E">
        <w:rPr>
          <w:color w:val="000000"/>
          <w:sz w:val="24"/>
          <w:szCs w:val="24"/>
        </w:rPr>
        <w:t>instabilitate</w:t>
      </w:r>
      <w:proofErr w:type="spellEnd"/>
      <w:r w:rsidRPr="005D0E1E">
        <w:rPr>
          <w:color w:val="000000"/>
          <w:sz w:val="24"/>
          <w:szCs w:val="24"/>
        </w:rPr>
        <w:t xml:space="preserve"> a </w:t>
      </w:r>
      <w:proofErr w:type="spellStart"/>
      <w:r w:rsidRPr="005D0E1E">
        <w:rPr>
          <w:color w:val="000000"/>
          <w:sz w:val="24"/>
          <w:szCs w:val="24"/>
        </w:rPr>
        <w:t>principalelor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echilibre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macroeconomice</w:t>
      </w:r>
      <w:proofErr w:type="spellEnd"/>
      <w:r w:rsidRPr="005D0E1E">
        <w:rPr>
          <w:color w:val="000000"/>
          <w:sz w:val="24"/>
          <w:szCs w:val="24"/>
        </w:rPr>
        <w:t xml:space="preserve">, care au </w:t>
      </w:r>
      <w:proofErr w:type="spellStart"/>
      <w:r w:rsidRPr="005D0E1E">
        <w:rPr>
          <w:color w:val="000000"/>
          <w:sz w:val="24"/>
          <w:szCs w:val="24"/>
        </w:rPr>
        <w:t>exercitat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presiuni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semnificative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și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asupra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sectorului</w:t>
      </w:r>
      <w:proofErr w:type="spellEnd"/>
      <w:r w:rsidRPr="005D0E1E">
        <w:rPr>
          <w:color w:val="000000"/>
          <w:sz w:val="24"/>
          <w:szCs w:val="24"/>
        </w:rPr>
        <w:t xml:space="preserve"> </w:t>
      </w:r>
      <w:proofErr w:type="spellStart"/>
      <w:r w:rsidRPr="005D0E1E">
        <w:rPr>
          <w:color w:val="000000"/>
          <w:sz w:val="24"/>
          <w:szCs w:val="24"/>
        </w:rPr>
        <w:t>terțiar</w:t>
      </w:r>
      <w:proofErr w:type="spellEnd"/>
      <w:r w:rsidRPr="005D0E1E">
        <w:rPr>
          <w:color w:val="000000"/>
          <w:sz w:val="24"/>
          <w:szCs w:val="24"/>
        </w:rPr>
        <w:t xml:space="preserve"> al </w:t>
      </w:r>
      <w:proofErr w:type="spellStart"/>
      <w:r w:rsidRPr="005D0E1E">
        <w:rPr>
          <w:color w:val="000000"/>
          <w:sz w:val="24"/>
          <w:szCs w:val="24"/>
        </w:rPr>
        <w:t>economiei</w:t>
      </w:r>
      <w:proofErr w:type="spellEnd"/>
      <w:r w:rsidRPr="005D0E1E">
        <w:rPr>
          <w:color w:val="000000"/>
          <w:sz w:val="24"/>
          <w:szCs w:val="24"/>
        </w:rPr>
        <w:t>.</w:t>
      </w:r>
    </w:p>
    <w:p w14:paraId="0000003B" w14:textId="77777777" w:rsidR="001C5B8D" w:rsidRPr="00A60D1B" w:rsidRDefault="001C5B8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</w:p>
    <w:p w14:paraId="0000003C" w14:textId="4D4539E2" w:rsidR="001C5B8D" w:rsidRDefault="0015283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proofErr w:type="spellStart"/>
      <w:r w:rsidR="00CF77CF">
        <w:rPr>
          <w:b/>
          <w:color w:val="000000"/>
          <w:sz w:val="24"/>
          <w:szCs w:val="24"/>
        </w:rPr>
        <w:t>Indicatorul</w:t>
      </w:r>
      <w:proofErr w:type="spellEnd"/>
      <w:r w:rsidR="00CF77CF">
        <w:rPr>
          <w:b/>
          <w:color w:val="000000"/>
          <w:sz w:val="24"/>
          <w:szCs w:val="24"/>
        </w:rPr>
        <w:t xml:space="preserve"> </w:t>
      </w:r>
      <w:proofErr w:type="spellStart"/>
      <w:r w:rsidR="00CF77CF">
        <w:rPr>
          <w:b/>
          <w:color w:val="000000"/>
          <w:sz w:val="24"/>
          <w:szCs w:val="24"/>
        </w:rPr>
        <w:t>cheltuielilor</w:t>
      </w:r>
      <w:proofErr w:type="spellEnd"/>
      <w:r w:rsidR="00CF77CF">
        <w:rPr>
          <w:b/>
          <w:color w:val="000000"/>
          <w:sz w:val="24"/>
          <w:szCs w:val="24"/>
        </w:rPr>
        <w:t xml:space="preserve"> cu </w:t>
      </w:r>
      <w:proofErr w:type="spellStart"/>
      <w:r w:rsidR="00CF77CF">
        <w:rPr>
          <w:b/>
          <w:color w:val="000000"/>
          <w:sz w:val="24"/>
          <w:szCs w:val="24"/>
        </w:rPr>
        <w:t>angajaţii</w:t>
      </w:r>
      <w:proofErr w:type="spellEnd"/>
    </w:p>
    <w:p w14:paraId="34621263" w14:textId="77777777" w:rsidR="00A60D1B" w:rsidRPr="00A60D1B" w:rsidRDefault="00A60D1B" w:rsidP="00A60D1B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4"/>
          <w:szCs w:val="24"/>
        </w:rPr>
      </w:pPr>
    </w:p>
    <w:p w14:paraId="5A31DF14" w14:textId="5CBF54D4" w:rsidR="00672E73" w:rsidRPr="00672E73" w:rsidRDefault="00672E73" w:rsidP="00672E7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proofErr w:type="spellStart"/>
      <w:r w:rsidRPr="00672E73">
        <w:rPr>
          <w:color w:val="000000"/>
          <w:sz w:val="24"/>
          <w:szCs w:val="24"/>
        </w:rPr>
        <w:t>Pentru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populația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inclusă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în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eșantionul</w:t>
      </w:r>
      <w:proofErr w:type="spellEnd"/>
      <w:r w:rsidRPr="00672E73">
        <w:rPr>
          <w:color w:val="000000"/>
          <w:sz w:val="24"/>
          <w:szCs w:val="24"/>
        </w:rPr>
        <w:t xml:space="preserve"> statistic general, </w:t>
      </w:r>
      <w:proofErr w:type="spellStart"/>
      <w:r w:rsidRPr="00672E73">
        <w:rPr>
          <w:color w:val="000000"/>
          <w:sz w:val="24"/>
          <w:szCs w:val="24"/>
        </w:rPr>
        <w:t>indicatorul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Cheltuieli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cu </w:t>
      </w:r>
      <w:proofErr w:type="spellStart"/>
      <w:r>
        <w:rPr>
          <w:color w:val="000000"/>
          <w:sz w:val="24"/>
          <w:szCs w:val="24"/>
        </w:rPr>
        <w:t>angajaţii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înregistrează</w:t>
      </w:r>
      <w:proofErr w:type="spellEnd"/>
      <w:r w:rsidRPr="00672E73">
        <w:rPr>
          <w:color w:val="000000"/>
          <w:sz w:val="24"/>
          <w:szCs w:val="24"/>
        </w:rPr>
        <w:t xml:space="preserve"> o </w:t>
      </w:r>
      <w:proofErr w:type="spellStart"/>
      <w:r w:rsidRPr="00672E73">
        <w:rPr>
          <w:color w:val="000000"/>
          <w:sz w:val="24"/>
          <w:szCs w:val="24"/>
        </w:rPr>
        <w:t>medie</w:t>
      </w:r>
      <w:proofErr w:type="spellEnd"/>
      <w:r w:rsidRPr="00672E73">
        <w:rPr>
          <w:color w:val="000000"/>
          <w:sz w:val="24"/>
          <w:szCs w:val="24"/>
        </w:rPr>
        <w:t xml:space="preserve"> de 21,89, </w:t>
      </w:r>
      <w:proofErr w:type="spellStart"/>
      <w:r w:rsidRPr="00672E73">
        <w:rPr>
          <w:color w:val="000000"/>
          <w:sz w:val="24"/>
          <w:szCs w:val="24"/>
        </w:rPr>
        <w:t>ceea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ce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înseamnă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că</w:t>
      </w:r>
      <w:proofErr w:type="spellEnd"/>
      <w:r w:rsidRPr="00672E73">
        <w:rPr>
          <w:color w:val="000000"/>
          <w:sz w:val="24"/>
          <w:szCs w:val="24"/>
        </w:rPr>
        <w:t xml:space="preserve"> un </w:t>
      </w:r>
      <w:proofErr w:type="spellStart"/>
      <w:r w:rsidRPr="00672E73">
        <w:rPr>
          <w:color w:val="000000"/>
          <w:sz w:val="24"/>
          <w:szCs w:val="24"/>
        </w:rPr>
        <w:t>angajat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utilizează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în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medie</w:t>
      </w:r>
      <w:proofErr w:type="spellEnd"/>
      <w:r w:rsidRPr="00672E73">
        <w:rPr>
          <w:color w:val="000000"/>
          <w:sz w:val="24"/>
          <w:szCs w:val="24"/>
        </w:rPr>
        <w:t xml:space="preserve"> 218,900 </w:t>
      </w:r>
      <w:proofErr w:type="spellStart"/>
      <w:r w:rsidRPr="00672E73">
        <w:rPr>
          <w:color w:val="000000"/>
          <w:sz w:val="24"/>
          <w:szCs w:val="24"/>
        </w:rPr>
        <w:t>unități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monetare</w:t>
      </w:r>
      <w:proofErr w:type="spellEnd"/>
      <w:r w:rsidRPr="00672E73">
        <w:rPr>
          <w:color w:val="000000"/>
          <w:sz w:val="24"/>
          <w:szCs w:val="24"/>
        </w:rPr>
        <w:t xml:space="preserve">, </w:t>
      </w:r>
      <w:proofErr w:type="spellStart"/>
      <w:r w:rsidRPr="00672E73">
        <w:rPr>
          <w:color w:val="000000"/>
          <w:sz w:val="24"/>
          <w:szCs w:val="24"/>
        </w:rPr>
        <w:t>fiind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calculată</w:t>
      </w:r>
      <w:proofErr w:type="spellEnd"/>
      <w:r w:rsidRPr="00672E73">
        <w:rPr>
          <w:color w:val="000000"/>
          <w:sz w:val="24"/>
          <w:szCs w:val="24"/>
        </w:rPr>
        <w:t xml:space="preserve"> o </w:t>
      </w:r>
      <w:proofErr w:type="spellStart"/>
      <w:r w:rsidRPr="00672E73">
        <w:rPr>
          <w:color w:val="000000"/>
          <w:sz w:val="24"/>
          <w:szCs w:val="24"/>
        </w:rPr>
        <w:t>deviație</w:t>
      </w:r>
      <w:proofErr w:type="spellEnd"/>
      <w:r w:rsidRPr="00672E73">
        <w:rPr>
          <w:color w:val="000000"/>
          <w:sz w:val="24"/>
          <w:szCs w:val="24"/>
        </w:rPr>
        <w:t xml:space="preserve"> standard a </w:t>
      </w:r>
      <w:proofErr w:type="spellStart"/>
      <w:r w:rsidRPr="00672E73">
        <w:rPr>
          <w:color w:val="000000"/>
          <w:sz w:val="24"/>
          <w:szCs w:val="24"/>
        </w:rPr>
        <w:t>mediei</w:t>
      </w:r>
      <w:proofErr w:type="spellEnd"/>
      <w:r w:rsidRPr="00672E73">
        <w:rPr>
          <w:color w:val="000000"/>
          <w:sz w:val="24"/>
          <w:szCs w:val="24"/>
        </w:rPr>
        <w:t xml:space="preserve"> de 709,14.</w:t>
      </w:r>
    </w:p>
    <w:p w14:paraId="4647E9AB" w14:textId="4F6052D7" w:rsidR="00672E73" w:rsidRPr="00672E73" w:rsidRDefault="00672E73" w:rsidP="00672E7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proofErr w:type="spellStart"/>
      <w:r w:rsidRPr="00672E73">
        <w:rPr>
          <w:color w:val="000000"/>
          <w:sz w:val="24"/>
          <w:szCs w:val="24"/>
        </w:rPr>
        <w:t>Valoarea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medianei</w:t>
      </w:r>
      <w:proofErr w:type="spellEnd"/>
      <w:r w:rsidRPr="00672E73">
        <w:rPr>
          <w:color w:val="000000"/>
          <w:sz w:val="24"/>
          <w:szCs w:val="24"/>
        </w:rPr>
        <w:t xml:space="preserve"> pe </w:t>
      </w:r>
      <w:proofErr w:type="spellStart"/>
      <w:r w:rsidRPr="00672E73">
        <w:rPr>
          <w:color w:val="000000"/>
          <w:sz w:val="24"/>
          <w:szCs w:val="24"/>
        </w:rPr>
        <w:t>eșantionul</w:t>
      </w:r>
      <w:proofErr w:type="spellEnd"/>
      <w:r w:rsidRPr="00672E73">
        <w:rPr>
          <w:color w:val="000000"/>
          <w:sz w:val="24"/>
          <w:szCs w:val="24"/>
        </w:rPr>
        <w:t xml:space="preserve"> statistic general </w:t>
      </w:r>
      <w:proofErr w:type="spellStart"/>
      <w:r w:rsidRPr="00672E73">
        <w:rPr>
          <w:color w:val="000000"/>
          <w:sz w:val="24"/>
          <w:szCs w:val="24"/>
        </w:rPr>
        <w:t>este</w:t>
      </w:r>
      <w:proofErr w:type="spellEnd"/>
      <w:r w:rsidRPr="00672E73">
        <w:rPr>
          <w:color w:val="000000"/>
          <w:sz w:val="24"/>
          <w:szCs w:val="24"/>
        </w:rPr>
        <w:t xml:space="preserve"> de 3,6984 </w:t>
      </w:r>
      <w:proofErr w:type="spellStart"/>
      <w:r w:rsidRPr="00672E73">
        <w:rPr>
          <w:color w:val="000000"/>
          <w:sz w:val="24"/>
          <w:szCs w:val="24"/>
        </w:rPr>
        <w:t>unități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și</w:t>
      </w:r>
      <w:proofErr w:type="spellEnd"/>
      <w:r w:rsidRPr="00672E73">
        <w:rPr>
          <w:color w:val="000000"/>
          <w:sz w:val="24"/>
          <w:szCs w:val="24"/>
        </w:rPr>
        <w:t xml:space="preserve"> se </w:t>
      </w:r>
      <w:proofErr w:type="spellStart"/>
      <w:r w:rsidRPr="00672E73">
        <w:rPr>
          <w:color w:val="000000"/>
          <w:sz w:val="24"/>
          <w:szCs w:val="24"/>
        </w:rPr>
        <w:t>situează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mult</w:t>
      </w:r>
      <w:proofErr w:type="spellEnd"/>
      <w:r w:rsidRPr="00672E73">
        <w:rPr>
          <w:color w:val="000000"/>
          <w:sz w:val="24"/>
          <w:szCs w:val="24"/>
        </w:rPr>
        <w:t xml:space="preserve"> sub media </w:t>
      </w:r>
      <w:proofErr w:type="spellStart"/>
      <w:r w:rsidRPr="00672E73">
        <w:rPr>
          <w:color w:val="000000"/>
          <w:sz w:val="24"/>
          <w:szCs w:val="24"/>
        </w:rPr>
        <w:t>calculată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pentru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variabila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Indicatorul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cheltuielilor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cu </w:t>
      </w:r>
      <w:proofErr w:type="spellStart"/>
      <w:r>
        <w:rPr>
          <w:color w:val="000000"/>
          <w:sz w:val="24"/>
          <w:szCs w:val="24"/>
        </w:rPr>
        <w:t>angajaţii</w:t>
      </w:r>
      <w:proofErr w:type="spellEnd"/>
      <w:r w:rsidRPr="00672E73">
        <w:rPr>
          <w:color w:val="000000"/>
          <w:sz w:val="24"/>
          <w:szCs w:val="24"/>
        </w:rPr>
        <w:t xml:space="preserve">, </w:t>
      </w:r>
      <w:proofErr w:type="spellStart"/>
      <w:r w:rsidRPr="00672E73">
        <w:rPr>
          <w:color w:val="000000"/>
          <w:sz w:val="24"/>
          <w:szCs w:val="24"/>
        </w:rPr>
        <w:t>prin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urmare</w:t>
      </w:r>
      <w:proofErr w:type="spellEnd"/>
      <w:r w:rsidRPr="00672E73">
        <w:rPr>
          <w:color w:val="000000"/>
          <w:sz w:val="24"/>
          <w:szCs w:val="24"/>
        </w:rPr>
        <w:t xml:space="preserve"> se </w:t>
      </w:r>
      <w:proofErr w:type="spellStart"/>
      <w:r w:rsidRPr="00672E73">
        <w:rPr>
          <w:color w:val="000000"/>
          <w:sz w:val="24"/>
          <w:szCs w:val="24"/>
        </w:rPr>
        <w:t>poate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observa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că</w:t>
      </w:r>
      <w:proofErr w:type="spellEnd"/>
      <w:r w:rsidRPr="00672E73">
        <w:rPr>
          <w:color w:val="000000"/>
          <w:sz w:val="24"/>
          <w:szCs w:val="24"/>
        </w:rPr>
        <w:t xml:space="preserve"> cel </w:t>
      </w:r>
      <w:proofErr w:type="spellStart"/>
      <w:r w:rsidRPr="00672E73">
        <w:rPr>
          <w:color w:val="000000"/>
          <w:sz w:val="24"/>
          <w:szCs w:val="24"/>
        </w:rPr>
        <w:t>puțin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jumătate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dintre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entitățile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analizate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utilizează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în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medie</w:t>
      </w:r>
      <w:proofErr w:type="spellEnd"/>
      <w:r w:rsidRPr="00672E73">
        <w:rPr>
          <w:color w:val="000000"/>
          <w:sz w:val="24"/>
          <w:szCs w:val="24"/>
        </w:rPr>
        <w:t xml:space="preserve"> 36,984 </w:t>
      </w:r>
      <w:proofErr w:type="spellStart"/>
      <w:r w:rsidRPr="00672E73">
        <w:rPr>
          <w:color w:val="000000"/>
          <w:sz w:val="24"/>
          <w:szCs w:val="24"/>
        </w:rPr>
        <w:t>unități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monetare</w:t>
      </w:r>
      <w:proofErr w:type="spellEnd"/>
      <w:r w:rsidRPr="00672E73">
        <w:rPr>
          <w:color w:val="000000"/>
          <w:sz w:val="24"/>
          <w:szCs w:val="24"/>
        </w:rPr>
        <w:t xml:space="preserve"> pe </w:t>
      </w:r>
      <w:proofErr w:type="spellStart"/>
      <w:r w:rsidRPr="00672E73">
        <w:rPr>
          <w:color w:val="000000"/>
          <w:sz w:val="24"/>
          <w:szCs w:val="24"/>
        </w:rPr>
        <w:t>angajat</w:t>
      </w:r>
      <w:proofErr w:type="spellEnd"/>
      <w:r w:rsidRPr="00672E73">
        <w:rPr>
          <w:color w:val="000000"/>
          <w:sz w:val="24"/>
          <w:szCs w:val="24"/>
        </w:rPr>
        <w:t xml:space="preserve"> pe an. </w:t>
      </w:r>
    </w:p>
    <w:p w14:paraId="10B567E9" w14:textId="77777777" w:rsidR="00672E73" w:rsidRDefault="00672E73" w:rsidP="00672E7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proofErr w:type="spellStart"/>
      <w:r w:rsidRPr="00672E73">
        <w:rPr>
          <w:color w:val="000000"/>
          <w:sz w:val="24"/>
          <w:szCs w:val="24"/>
        </w:rPr>
        <w:t>În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raport</w:t>
      </w:r>
      <w:proofErr w:type="spellEnd"/>
      <w:r w:rsidRPr="00672E73">
        <w:rPr>
          <w:color w:val="000000"/>
          <w:sz w:val="24"/>
          <w:szCs w:val="24"/>
        </w:rPr>
        <w:t xml:space="preserve"> cu </w:t>
      </w:r>
      <w:proofErr w:type="spellStart"/>
      <w:r w:rsidRPr="00672E73">
        <w:rPr>
          <w:color w:val="000000"/>
          <w:sz w:val="24"/>
          <w:szCs w:val="24"/>
        </w:rPr>
        <w:t>pragul</w:t>
      </w:r>
      <w:proofErr w:type="spellEnd"/>
      <w:r w:rsidRPr="00672E73">
        <w:rPr>
          <w:color w:val="000000"/>
          <w:sz w:val="24"/>
          <w:szCs w:val="24"/>
        </w:rPr>
        <w:t xml:space="preserve"> minim de -5 510,36 </w:t>
      </w:r>
      <w:proofErr w:type="spellStart"/>
      <w:r w:rsidRPr="00672E73">
        <w:rPr>
          <w:color w:val="000000"/>
          <w:sz w:val="24"/>
          <w:szCs w:val="24"/>
        </w:rPr>
        <w:t>și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pragul</w:t>
      </w:r>
      <w:proofErr w:type="spellEnd"/>
      <w:r w:rsidRPr="00672E73">
        <w:rPr>
          <w:color w:val="000000"/>
          <w:sz w:val="24"/>
          <w:szCs w:val="24"/>
        </w:rPr>
        <w:t xml:space="preserve"> maxim de 116 808,33 </w:t>
      </w:r>
      <w:proofErr w:type="spellStart"/>
      <w:r w:rsidRPr="00672E73">
        <w:rPr>
          <w:color w:val="000000"/>
          <w:sz w:val="24"/>
          <w:szCs w:val="24"/>
        </w:rPr>
        <w:t>pentru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variabila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Indicatorul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cheltuielilor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cu </w:t>
      </w:r>
      <w:proofErr w:type="spellStart"/>
      <w:r>
        <w:rPr>
          <w:color w:val="000000"/>
          <w:sz w:val="24"/>
          <w:szCs w:val="24"/>
        </w:rPr>
        <w:t>angajaţii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în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eșantionul</w:t>
      </w:r>
      <w:proofErr w:type="spellEnd"/>
      <w:r w:rsidRPr="00672E73">
        <w:rPr>
          <w:color w:val="000000"/>
          <w:sz w:val="24"/>
          <w:szCs w:val="24"/>
        </w:rPr>
        <w:t xml:space="preserve"> general, </w:t>
      </w:r>
      <w:proofErr w:type="spellStart"/>
      <w:r w:rsidRPr="00672E73">
        <w:rPr>
          <w:color w:val="000000"/>
          <w:sz w:val="24"/>
          <w:szCs w:val="24"/>
        </w:rPr>
        <w:t>intervalul</w:t>
      </w:r>
      <w:proofErr w:type="spellEnd"/>
      <w:r w:rsidRPr="00672E73">
        <w:rPr>
          <w:color w:val="000000"/>
          <w:sz w:val="24"/>
          <w:szCs w:val="24"/>
        </w:rPr>
        <w:t xml:space="preserve"> de </w:t>
      </w:r>
      <w:proofErr w:type="spellStart"/>
      <w:r w:rsidRPr="00672E73">
        <w:rPr>
          <w:color w:val="000000"/>
          <w:sz w:val="24"/>
          <w:szCs w:val="24"/>
        </w:rPr>
        <w:t>variație</w:t>
      </w:r>
      <w:proofErr w:type="spellEnd"/>
      <w:r w:rsidRPr="00672E73">
        <w:rPr>
          <w:color w:val="000000"/>
          <w:sz w:val="24"/>
          <w:szCs w:val="24"/>
        </w:rPr>
        <w:t xml:space="preserve"> al </w:t>
      </w:r>
      <w:proofErr w:type="spellStart"/>
      <w:r w:rsidRPr="00672E73">
        <w:rPr>
          <w:color w:val="000000"/>
          <w:sz w:val="24"/>
          <w:szCs w:val="24"/>
        </w:rPr>
        <w:t>variabilei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este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foarte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larg</w:t>
      </w:r>
      <w:proofErr w:type="spellEnd"/>
      <w:r w:rsidRPr="00672E73">
        <w:rPr>
          <w:color w:val="000000"/>
          <w:sz w:val="24"/>
          <w:szCs w:val="24"/>
        </w:rPr>
        <w:t>.</w:t>
      </w:r>
    </w:p>
    <w:p w14:paraId="1E4A96E2" w14:textId="740872CF" w:rsidR="00672E73" w:rsidRPr="00672E73" w:rsidRDefault="00672E73" w:rsidP="00672E7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proofErr w:type="spellStart"/>
      <w:r w:rsidRPr="00672E73">
        <w:rPr>
          <w:color w:val="000000"/>
          <w:sz w:val="24"/>
          <w:szCs w:val="24"/>
        </w:rPr>
        <w:t>Domeniile</w:t>
      </w:r>
      <w:proofErr w:type="spellEnd"/>
      <w:r w:rsidRPr="00672E73">
        <w:rPr>
          <w:color w:val="000000"/>
          <w:sz w:val="24"/>
          <w:szCs w:val="24"/>
        </w:rPr>
        <w:t xml:space="preserve"> de </w:t>
      </w:r>
      <w:proofErr w:type="spellStart"/>
      <w:r w:rsidRPr="00672E73">
        <w:rPr>
          <w:color w:val="000000"/>
          <w:sz w:val="24"/>
          <w:szCs w:val="24"/>
        </w:rPr>
        <w:t>activitate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economică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cele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mai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vulnerabile</w:t>
      </w:r>
      <w:proofErr w:type="spellEnd"/>
      <w:r w:rsidRPr="00672E73">
        <w:rPr>
          <w:color w:val="000000"/>
          <w:sz w:val="24"/>
          <w:szCs w:val="24"/>
        </w:rPr>
        <w:t xml:space="preserve"> la </w:t>
      </w:r>
      <w:proofErr w:type="spellStart"/>
      <w:r w:rsidRPr="00672E73">
        <w:rPr>
          <w:color w:val="000000"/>
          <w:sz w:val="24"/>
          <w:szCs w:val="24"/>
        </w:rPr>
        <w:t>manifestarea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riscului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în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raport</w:t>
      </w:r>
      <w:proofErr w:type="spellEnd"/>
      <w:r w:rsidRPr="00672E73">
        <w:rPr>
          <w:color w:val="000000"/>
          <w:sz w:val="24"/>
          <w:szCs w:val="24"/>
        </w:rPr>
        <w:t xml:space="preserve"> cu </w:t>
      </w:r>
      <w:proofErr w:type="spellStart"/>
      <w:r w:rsidRPr="00672E73">
        <w:rPr>
          <w:color w:val="000000"/>
          <w:sz w:val="24"/>
          <w:szCs w:val="24"/>
        </w:rPr>
        <w:t>variabila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Indicatorul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cheltuielilor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cu </w:t>
      </w:r>
      <w:proofErr w:type="spellStart"/>
      <w:r>
        <w:rPr>
          <w:color w:val="000000"/>
          <w:sz w:val="24"/>
          <w:szCs w:val="24"/>
        </w:rPr>
        <w:t>angajaţii</w:t>
      </w:r>
      <w:proofErr w:type="spellEnd"/>
      <w:r w:rsidRPr="00672E73">
        <w:rPr>
          <w:color w:val="000000"/>
          <w:sz w:val="24"/>
          <w:szCs w:val="24"/>
        </w:rPr>
        <w:t xml:space="preserve"> se </w:t>
      </w:r>
      <w:proofErr w:type="spellStart"/>
      <w:r w:rsidRPr="00672E73">
        <w:rPr>
          <w:color w:val="000000"/>
          <w:sz w:val="24"/>
          <w:szCs w:val="24"/>
        </w:rPr>
        <w:t>dovedesc</w:t>
      </w:r>
      <w:proofErr w:type="spellEnd"/>
      <w:r w:rsidRPr="00672E73">
        <w:rPr>
          <w:color w:val="000000"/>
          <w:sz w:val="24"/>
          <w:szCs w:val="24"/>
        </w:rPr>
        <w:t xml:space="preserve"> a fi 7810 - </w:t>
      </w:r>
      <w:proofErr w:type="spellStart"/>
      <w:r w:rsidRPr="00672E73">
        <w:rPr>
          <w:color w:val="000000"/>
          <w:sz w:val="24"/>
          <w:szCs w:val="24"/>
        </w:rPr>
        <w:t>Activități</w:t>
      </w:r>
      <w:proofErr w:type="spellEnd"/>
      <w:r w:rsidRPr="00672E73">
        <w:rPr>
          <w:color w:val="000000"/>
          <w:sz w:val="24"/>
          <w:szCs w:val="24"/>
        </w:rPr>
        <w:t xml:space="preserve"> de </w:t>
      </w:r>
      <w:proofErr w:type="spellStart"/>
      <w:r w:rsidRPr="00672E73">
        <w:rPr>
          <w:color w:val="000000"/>
          <w:sz w:val="24"/>
          <w:szCs w:val="24"/>
        </w:rPr>
        <w:t>contabilitate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și</w:t>
      </w:r>
      <w:proofErr w:type="spellEnd"/>
      <w:r w:rsidRPr="00672E73">
        <w:rPr>
          <w:color w:val="000000"/>
          <w:sz w:val="24"/>
          <w:szCs w:val="24"/>
        </w:rPr>
        <w:t xml:space="preserve"> audit </w:t>
      </w:r>
      <w:proofErr w:type="spellStart"/>
      <w:r w:rsidRPr="00672E73">
        <w:rPr>
          <w:color w:val="000000"/>
          <w:sz w:val="24"/>
          <w:szCs w:val="24"/>
        </w:rPr>
        <w:t>financiar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și</w:t>
      </w:r>
      <w:proofErr w:type="spellEnd"/>
      <w:r w:rsidRPr="00672E73">
        <w:rPr>
          <w:color w:val="000000"/>
          <w:sz w:val="24"/>
          <w:szCs w:val="24"/>
        </w:rPr>
        <w:t xml:space="preserve"> 8129 - </w:t>
      </w:r>
      <w:proofErr w:type="spellStart"/>
      <w:r w:rsidRPr="00672E73">
        <w:rPr>
          <w:color w:val="000000"/>
          <w:sz w:val="24"/>
          <w:szCs w:val="24"/>
        </w:rPr>
        <w:t>Activități</w:t>
      </w:r>
      <w:proofErr w:type="spellEnd"/>
      <w:r w:rsidRPr="00672E73">
        <w:rPr>
          <w:color w:val="000000"/>
          <w:sz w:val="24"/>
          <w:szCs w:val="24"/>
        </w:rPr>
        <w:t xml:space="preserve"> ale </w:t>
      </w:r>
      <w:proofErr w:type="spellStart"/>
      <w:r w:rsidRPr="00672E73">
        <w:rPr>
          <w:color w:val="000000"/>
          <w:sz w:val="24"/>
          <w:szCs w:val="24"/>
        </w:rPr>
        <w:t>agențiilor</w:t>
      </w:r>
      <w:proofErr w:type="spellEnd"/>
      <w:r w:rsidRPr="00672E73">
        <w:rPr>
          <w:color w:val="000000"/>
          <w:sz w:val="24"/>
          <w:szCs w:val="24"/>
        </w:rPr>
        <w:t xml:space="preserve"> de </w:t>
      </w:r>
      <w:proofErr w:type="spellStart"/>
      <w:r w:rsidRPr="00672E73">
        <w:rPr>
          <w:color w:val="000000"/>
          <w:sz w:val="24"/>
          <w:szCs w:val="24"/>
        </w:rPr>
        <w:t>plasare</w:t>
      </w:r>
      <w:proofErr w:type="spellEnd"/>
      <w:r w:rsidRPr="00672E73">
        <w:rPr>
          <w:color w:val="000000"/>
          <w:sz w:val="24"/>
          <w:szCs w:val="24"/>
        </w:rPr>
        <w:t xml:space="preserve"> a </w:t>
      </w:r>
      <w:proofErr w:type="spellStart"/>
      <w:r w:rsidRPr="00672E73">
        <w:rPr>
          <w:color w:val="000000"/>
          <w:sz w:val="24"/>
          <w:szCs w:val="24"/>
        </w:rPr>
        <w:t>forței</w:t>
      </w:r>
      <w:proofErr w:type="spellEnd"/>
      <w:r w:rsidRPr="00672E73">
        <w:rPr>
          <w:color w:val="000000"/>
          <w:sz w:val="24"/>
          <w:szCs w:val="24"/>
        </w:rPr>
        <w:t xml:space="preserve"> de </w:t>
      </w:r>
      <w:proofErr w:type="spellStart"/>
      <w:r w:rsidRPr="00672E73">
        <w:rPr>
          <w:color w:val="000000"/>
          <w:sz w:val="24"/>
          <w:szCs w:val="24"/>
        </w:rPr>
        <w:t>muncă</w:t>
      </w:r>
      <w:proofErr w:type="spellEnd"/>
      <w:r w:rsidRPr="00672E73">
        <w:rPr>
          <w:color w:val="000000"/>
          <w:sz w:val="24"/>
          <w:szCs w:val="24"/>
        </w:rPr>
        <w:t xml:space="preserve">, </w:t>
      </w:r>
      <w:proofErr w:type="spellStart"/>
      <w:r w:rsidRPr="00672E73">
        <w:rPr>
          <w:color w:val="000000"/>
          <w:sz w:val="24"/>
          <w:szCs w:val="24"/>
        </w:rPr>
        <w:t>datorită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faptului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că</w:t>
      </w:r>
      <w:proofErr w:type="spellEnd"/>
      <w:r w:rsidRPr="00672E73">
        <w:rPr>
          <w:color w:val="000000"/>
          <w:sz w:val="24"/>
          <w:szCs w:val="24"/>
        </w:rPr>
        <w:t xml:space="preserve"> fie au o </w:t>
      </w:r>
      <w:proofErr w:type="spellStart"/>
      <w:r w:rsidRPr="00672E73">
        <w:rPr>
          <w:color w:val="000000"/>
          <w:sz w:val="24"/>
          <w:szCs w:val="24"/>
        </w:rPr>
        <w:t>fluctuație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foarte</w:t>
      </w:r>
      <w:proofErr w:type="spellEnd"/>
      <w:r w:rsidRPr="00672E73">
        <w:rPr>
          <w:color w:val="000000"/>
          <w:sz w:val="24"/>
          <w:szCs w:val="24"/>
        </w:rPr>
        <w:t xml:space="preserve"> mare a </w:t>
      </w:r>
      <w:proofErr w:type="spellStart"/>
      <w:r w:rsidRPr="00672E73">
        <w:rPr>
          <w:color w:val="000000"/>
          <w:sz w:val="24"/>
          <w:szCs w:val="24"/>
        </w:rPr>
        <w:t>resurselor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umane</w:t>
      </w:r>
      <w:proofErr w:type="spellEnd"/>
      <w:r w:rsidRPr="00672E73">
        <w:rPr>
          <w:color w:val="000000"/>
          <w:sz w:val="24"/>
          <w:szCs w:val="24"/>
        </w:rPr>
        <w:t xml:space="preserve">, fie </w:t>
      </w:r>
      <w:proofErr w:type="spellStart"/>
      <w:r w:rsidRPr="00672E73">
        <w:rPr>
          <w:color w:val="000000"/>
          <w:sz w:val="24"/>
          <w:szCs w:val="24"/>
        </w:rPr>
        <w:t>angajează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cheltuieli</w:t>
      </w:r>
      <w:proofErr w:type="spellEnd"/>
      <w:r w:rsidRPr="00672E73">
        <w:rPr>
          <w:color w:val="000000"/>
          <w:sz w:val="24"/>
          <w:szCs w:val="24"/>
        </w:rPr>
        <w:t xml:space="preserve"> de personal </w:t>
      </w:r>
      <w:proofErr w:type="spellStart"/>
      <w:r w:rsidRPr="00672E73">
        <w:rPr>
          <w:color w:val="000000"/>
          <w:sz w:val="24"/>
          <w:szCs w:val="24"/>
        </w:rPr>
        <w:t>mult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peste</w:t>
      </w:r>
      <w:proofErr w:type="spellEnd"/>
      <w:r w:rsidRPr="00672E73">
        <w:rPr>
          <w:color w:val="000000"/>
          <w:sz w:val="24"/>
          <w:szCs w:val="24"/>
        </w:rPr>
        <w:t xml:space="preserve"> media </w:t>
      </w:r>
      <w:proofErr w:type="spellStart"/>
      <w:r w:rsidRPr="00672E73">
        <w:rPr>
          <w:color w:val="000000"/>
          <w:sz w:val="24"/>
          <w:szCs w:val="24"/>
        </w:rPr>
        <w:t>înregistrată</w:t>
      </w:r>
      <w:proofErr w:type="spellEnd"/>
      <w:r w:rsidRPr="00672E73">
        <w:rPr>
          <w:color w:val="000000"/>
          <w:sz w:val="24"/>
          <w:szCs w:val="24"/>
        </w:rPr>
        <w:t xml:space="preserve"> la </w:t>
      </w:r>
      <w:proofErr w:type="spellStart"/>
      <w:r w:rsidRPr="00672E73">
        <w:rPr>
          <w:color w:val="000000"/>
          <w:sz w:val="24"/>
          <w:szCs w:val="24"/>
        </w:rPr>
        <w:t>nivelul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sectorului</w:t>
      </w:r>
      <w:proofErr w:type="spellEnd"/>
      <w:r w:rsidRPr="00672E73">
        <w:rPr>
          <w:color w:val="000000"/>
          <w:sz w:val="24"/>
          <w:szCs w:val="24"/>
        </w:rPr>
        <w:t xml:space="preserve"> economic </w:t>
      </w:r>
      <w:proofErr w:type="spellStart"/>
      <w:r w:rsidRPr="00672E73">
        <w:rPr>
          <w:color w:val="000000"/>
          <w:sz w:val="24"/>
          <w:szCs w:val="24"/>
        </w:rPr>
        <w:t>analizat</w:t>
      </w:r>
      <w:proofErr w:type="spellEnd"/>
      <w:r w:rsidRPr="00672E73">
        <w:rPr>
          <w:color w:val="000000"/>
          <w:sz w:val="24"/>
          <w:szCs w:val="24"/>
        </w:rPr>
        <w:t xml:space="preserve">.  </w:t>
      </w:r>
    </w:p>
    <w:p w14:paraId="00000041" w14:textId="6772B670" w:rsidR="001C5B8D" w:rsidRPr="0070386E" w:rsidRDefault="00672E73" w:rsidP="00672E7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proofErr w:type="spellStart"/>
      <w:r w:rsidRPr="00672E73">
        <w:rPr>
          <w:color w:val="000000"/>
          <w:sz w:val="24"/>
          <w:szCs w:val="24"/>
        </w:rPr>
        <w:t>În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ceea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ce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privește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expunerea</w:t>
      </w:r>
      <w:proofErr w:type="spellEnd"/>
      <w:r w:rsidRPr="00672E73">
        <w:rPr>
          <w:color w:val="000000"/>
          <w:sz w:val="24"/>
          <w:szCs w:val="24"/>
        </w:rPr>
        <w:t xml:space="preserve"> la </w:t>
      </w:r>
      <w:proofErr w:type="spellStart"/>
      <w:r w:rsidRPr="00672E73">
        <w:rPr>
          <w:color w:val="000000"/>
          <w:sz w:val="24"/>
          <w:szCs w:val="24"/>
        </w:rPr>
        <w:t>risc</w:t>
      </w:r>
      <w:proofErr w:type="spellEnd"/>
      <w:r w:rsidRPr="00672E73">
        <w:rPr>
          <w:color w:val="000000"/>
          <w:sz w:val="24"/>
          <w:szCs w:val="24"/>
        </w:rPr>
        <w:t xml:space="preserve"> din </w:t>
      </w:r>
      <w:proofErr w:type="spellStart"/>
      <w:r w:rsidRPr="00672E73">
        <w:rPr>
          <w:color w:val="000000"/>
          <w:sz w:val="24"/>
          <w:szCs w:val="24"/>
        </w:rPr>
        <w:t>perspectivă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temporală</w:t>
      </w:r>
      <w:proofErr w:type="spellEnd"/>
      <w:r w:rsidRPr="00672E73">
        <w:rPr>
          <w:color w:val="000000"/>
          <w:sz w:val="24"/>
          <w:szCs w:val="24"/>
        </w:rPr>
        <w:t xml:space="preserve">, se </w:t>
      </w:r>
      <w:proofErr w:type="spellStart"/>
      <w:r w:rsidRPr="00672E73">
        <w:rPr>
          <w:color w:val="000000"/>
          <w:sz w:val="24"/>
          <w:szCs w:val="24"/>
        </w:rPr>
        <w:t>poate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observa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că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pentru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variabila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Indicatorul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cheltuielilor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cu </w:t>
      </w:r>
      <w:proofErr w:type="spellStart"/>
      <w:r>
        <w:rPr>
          <w:color w:val="000000"/>
          <w:sz w:val="24"/>
          <w:szCs w:val="24"/>
        </w:rPr>
        <w:t>angajaţii</w:t>
      </w:r>
      <w:proofErr w:type="spellEnd"/>
      <w:r w:rsidRPr="00672E73">
        <w:rPr>
          <w:color w:val="000000"/>
          <w:sz w:val="24"/>
          <w:szCs w:val="24"/>
        </w:rPr>
        <w:t xml:space="preserve">, </w:t>
      </w:r>
      <w:proofErr w:type="spellStart"/>
      <w:r w:rsidRPr="00672E73">
        <w:rPr>
          <w:color w:val="000000"/>
          <w:sz w:val="24"/>
          <w:szCs w:val="24"/>
        </w:rPr>
        <w:t>anii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cei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mai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predispuși</w:t>
      </w:r>
      <w:proofErr w:type="spellEnd"/>
      <w:r w:rsidRPr="00672E73">
        <w:rPr>
          <w:color w:val="000000"/>
          <w:sz w:val="24"/>
          <w:szCs w:val="24"/>
        </w:rPr>
        <w:t xml:space="preserve"> la </w:t>
      </w:r>
      <w:proofErr w:type="spellStart"/>
      <w:r w:rsidRPr="00672E73">
        <w:rPr>
          <w:color w:val="000000"/>
          <w:sz w:val="24"/>
          <w:szCs w:val="24"/>
        </w:rPr>
        <w:t>manifestarea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riscului</w:t>
      </w:r>
      <w:proofErr w:type="spellEnd"/>
      <w:r w:rsidRPr="00672E73">
        <w:rPr>
          <w:color w:val="000000"/>
          <w:sz w:val="24"/>
          <w:szCs w:val="24"/>
        </w:rPr>
        <w:t xml:space="preserve"> sunt 2021, </w:t>
      </w:r>
      <w:proofErr w:type="spellStart"/>
      <w:r w:rsidRPr="00672E73">
        <w:rPr>
          <w:color w:val="000000"/>
          <w:sz w:val="24"/>
          <w:szCs w:val="24"/>
        </w:rPr>
        <w:t>când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indicatorul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înregistrează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valoarea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maximă</w:t>
      </w:r>
      <w:proofErr w:type="spellEnd"/>
      <w:r w:rsidRPr="00672E73">
        <w:rPr>
          <w:color w:val="000000"/>
          <w:sz w:val="24"/>
          <w:szCs w:val="24"/>
        </w:rPr>
        <w:t xml:space="preserve"> a </w:t>
      </w:r>
      <w:proofErr w:type="spellStart"/>
      <w:r w:rsidRPr="00672E73">
        <w:rPr>
          <w:color w:val="000000"/>
          <w:sz w:val="24"/>
          <w:szCs w:val="24"/>
        </w:rPr>
        <w:t>mediei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anuale</w:t>
      </w:r>
      <w:proofErr w:type="spellEnd"/>
      <w:r w:rsidRPr="00672E73">
        <w:rPr>
          <w:color w:val="000000"/>
          <w:sz w:val="24"/>
          <w:szCs w:val="24"/>
        </w:rPr>
        <w:t xml:space="preserve"> de 29,1372 </w:t>
      </w:r>
      <w:proofErr w:type="spellStart"/>
      <w:r w:rsidRPr="00672E73">
        <w:rPr>
          <w:color w:val="000000"/>
          <w:sz w:val="24"/>
          <w:szCs w:val="24"/>
        </w:rPr>
        <w:t>unități</w:t>
      </w:r>
      <w:proofErr w:type="spellEnd"/>
      <w:r w:rsidRPr="00672E73">
        <w:rPr>
          <w:color w:val="000000"/>
          <w:sz w:val="24"/>
          <w:szCs w:val="24"/>
        </w:rPr>
        <w:t xml:space="preserve">, </w:t>
      </w:r>
      <w:proofErr w:type="spellStart"/>
      <w:r w:rsidRPr="00672E73">
        <w:rPr>
          <w:color w:val="000000"/>
          <w:sz w:val="24"/>
          <w:szCs w:val="24"/>
        </w:rPr>
        <w:t>și</w:t>
      </w:r>
      <w:proofErr w:type="spellEnd"/>
      <w:r w:rsidRPr="00672E73">
        <w:rPr>
          <w:color w:val="000000"/>
          <w:sz w:val="24"/>
          <w:szCs w:val="24"/>
        </w:rPr>
        <w:t xml:space="preserve"> 2019, </w:t>
      </w:r>
      <w:proofErr w:type="spellStart"/>
      <w:r w:rsidRPr="00672E73">
        <w:rPr>
          <w:color w:val="000000"/>
          <w:sz w:val="24"/>
          <w:szCs w:val="24"/>
        </w:rPr>
        <w:t>când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indicatorul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înregistrează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valoarea</w:t>
      </w:r>
      <w:proofErr w:type="spellEnd"/>
      <w:r w:rsidRPr="00672E73">
        <w:rPr>
          <w:color w:val="000000"/>
          <w:sz w:val="24"/>
          <w:szCs w:val="24"/>
        </w:rPr>
        <w:t xml:space="preserve"> de 26,8439 </w:t>
      </w:r>
      <w:proofErr w:type="spellStart"/>
      <w:r w:rsidRPr="00672E73">
        <w:rPr>
          <w:color w:val="000000"/>
          <w:sz w:val="24"/>
          <w:szCs w:val="24"/>
        </w:rPr>
        <w:t>unități</w:t>
      </w:r>
      <w:proofErr w:type="spellEnd"/>
      <w:r w:rsidRPr="00672E73">
        <w:rPr>
          <w:color w:val="000000"/>
          <w:sz w:val="24"/>
          <w:szCs w:val="24"/>
        </w:rPr>
        <w:t xml:space="preserve">, </w:t>
      </w:r>
      <w:proofErr w:type="spellStart"/>
      <w:r w:rsidRPr="00672E73">
        <w:rPr>
          <w:color w:val="000000"/>
          <w:sz w:val="24"/>
          <w:szCs w:val="24"/>
        </w:rPr>
        <w:t>mult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peste</w:t>
      </w:r>
      <w:proofErr w:type="spellEnd"/>
      <w:r w:rsidRPr="00672E73">
        <w:rPr>
          <w:color w:val="000000"/>
          <w:sz w:val="24"/>
          <w:szCs w:val="24"/>
        </w:rPr>
        <w:t xml:space="preserve"> media </w:t>
      </w:r>
      <w:proofErr w:type="spellStart"/>
      <w:r w:rsidRPr="00672E73">
        <w:rPr>
          <w:color w:val="000000"/>
          <w:sz w:val="24"/>
          <w:szCs w:val="24"/>
        </w:rPr>
        <w:t>generală</w:t>
      </w:r>
      <w:proofErr w:type="spellEnd"/>
      <w:r w:rsidRPr="00672E73">
        <w:rPr>
          <w:color w:val="000000"/>
          <w:sz w:val="24"/>
          <w:szCs w:val="24"/>
        </w:rPr>
        <w:t xml:space="preserve"> la </w:t>
      </w:r>
      <w:proofErr w:type="spellStart"/>
      <w:r w:rsidRPr="00672E73">
        <w:rPr>
          <w:color w:val="000000"/>
          <w:sz w:val="24"/>
          <w:szCs w:val="24"/>
        </w:rPr>
        <w:t>nivelul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sectorului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analizat</w:t>
      </w:r>
      <w:proofErr w:type="spellEnd"/>
      <w:r w:rsidRPr="00672E73">
        <w:rPr>
          <w:color w:val="000000"/>
          <w:sz w:val="24"/>
          <w:szCs w:val="24"/>
        </w:rPr>
        <w:t xml:space="preserve">. O </w:t>
      </w:r>
      <w:proofErr w:type="spellStart"/>
      <w:r w:rsidRPr="00672E73">
        <w:rPr>
          <w:color w:val="000000"/>
          <w:sz w:val="24"/>
          <w:szCs w:val="24"/>
        </w:rPr>
        <w:t>posibilă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explicație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pentru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manifestarea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riscului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în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anul</w:t>
      </w:r>
      <w:proofErr w:type="spellEnd"/>
      <w:r w:rsidRPr="00672E73">
        <w:rPr>
          <w:color w:val="000000"/>
          <w:sz w:val="24"/>
          <w:szCs w:val="24"/>
        </w:rPr>
        <w:t xml:space="preserve"> 2019 </w:t>
      </w:r>
      <w:proofErr w:type="spellStart"/>
      <w:r w:rsidRPr="00672E73">
        <w:rPr>
          <w:color w:val="000000"/>
          <w:sz w:val="24"/>
          <w:szCs w:val="24"/>
        </w:rPr>
        <w:t>ar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putea</w:t>
      </w:r>
      <w:proofErr w:type="spellEnd"/>
      <w:r w:rsidRPr="00672E73">
        <w:rPr>
          <w:color w:val="000000"/>
          <w:sz w:val="24"/>
          <w:szCs w:val="24"/>
        </w:rPr>
        <w:t xml:space="preserve"> fi </w:t>
      </w:r>
      <w:proofErr w:type="spellStart"/>
      <w:r w:rsidRPr="00672E73">
        <w:rPr>
          <w:color w:val="000000"/>
          <w:sz w:val="24"/>
          <w:szCs w:val="24"/>
        </w:rPr>
        <w:t>apariția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crizei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sanitare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în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anul</w:t>
      </w:r>
      <w:proofErr w:type="spellEnd"/>
      <w:r w:rsidRPr="00672E73">
        <w:rPr>
          <w:color w:val="000000"/>
          <w:sz w:val="24"/>
          <w:szCs w:val="24"/>
        </w:rPr>
        <w:t xml:space="preserve"> 2019, cu </w:t>
      </w:r>
      <w:proofErr w:type="spellStart"/>
      <w:r w:rsidRPr="00672E73">
        <w:rPr>
          <w:color w:val="000000"/>
          <w:sz w:val="24"/>
          <w:szCs w:val="24"/>
        </w:rPr>
        <w:t>efecte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puternice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asupra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sectorului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terțiar</w:t>
      </w:r>
      <w:proofErr w:type="spellEnd"/>
      <w:r w:rsidRPr="00672E73">
        <w:rPr>
          <w:color w:val="000000"/>
          <w:sz w:val="24"/>
          <w:szCs w:val="24"/>
        </w:rPr>
        <w:t xml:space="preserve"> al </w:t>
      </w:r>
      <w:proofErr w:type="spellStart"/>
      <w:r w:rsidRPr="00672E73">
        <w:rPr>
          <w:color w:val="000000"/>
          <w:sz w:val="24"/>
          <w:szCs w:val="24"/>
        </w:rPr>
        <w:t>economiei</w:t>
      </w:r>
      <w:proofErr w:type="spellEnd"/>
      <w:r w:rsidRPr="00672E73">
        <w:rPr>
          <w:color w:val="000000"/>
          <w:sz w:val="24"/>
          <w:szCs w:val="24"/>
        </w:rPr>
        <w:t xml:space="preserve">, </w:t>
      </w:r>
      <w:proofErr w:type="spellStart"/>
      <w:r w:rsidRPr="00672E73">
        <w:rPr>
          <w:color w:val="000000"/>
          <w:sz w:val="24"/>
          <w:szCs w:val="24"/>
        </w:rPr>
        <w:t>în</w:t>
      </w:r>
      <w:proofErr w:type="spellEnd"/>
      <w:r w:rsidRPr="00672E73">
        <w:rPr>
          <w:color w:val="000000"/>
          <w:sz w:val="24"/>
          <w:szCs w:val="24"/>
        </w:rPr>
        <w:t xml:space="preserve"> special </w:t>
      </w:r>
      <w:proofErr w:type="spellStart"/>
      <w:r w:rsidRPr="00672E73">
        <w:rPr>
          <w:color w:val="000000"/>
          <w:sz w:val="24"/>
          <w:szCs w:val="24"/>
        </w:rPr>
        <w:t>asupra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indicatorilor</w:t>
      </w:r>
      <w:proofErr w:type="spellEnd"/>
      <w:r w:rsidRPr="00672E73">
        <w:rPr>
          <w:color w:val="000000"/>
          <w:sz w:val="24"/>
          <w:szCs w:val="24"/>
        </w:rPr>
        <w:t xml:space="preserve"> de </w:t>
      </w:r>
      <w:proofErr w:type="spellStart"/>
      <w:r w:rsidRPr="00672E73">
        <w:rPr>
          <w:color w:val="000000"/>
          <w:sz w:val="24"/>
          <w:szCs w:val="24"/>
        </w:rPr>
        <w:t>volum</w:t>
      </w:r>
      <w:proofErr w:type="spellEnd"/>
      <w:r w:rsidRPr="00672E73">
        <w:rPr>
          <w:color w:val="000000"/>
          <w:sz w:val="24"/>
          <w:szCs w:val="24"/>
        </w:rPr>
        <w:t xml:space="preserve"> de </w:t>
      </w:r>
      <w:proofErr w:type="spellStart"/>
      <w:r w:rsidRPr="00672E73">
        <w:rPr>
          <w:color w:val="000000"/>
          <w:sz w:val="24"/>
          <w:szCs w:val="24"/>
        </w:rPr>
        <w:t>activitate</w:t>
      </w:r>
      <w:proofErr w:type="spellEnd"/>
      <w:r w:rsidRPr="00672E73">
        <w:rPr>
          <w:color w:val="000000"/>
          <w:sz w:val="24"/>
          <w:szCs w:val="24"/>
        </w:rPr>
        <w:t xml:space="preserve">, </w:t>
      </w:r>
      <w:proofErr w:type="spellStart"/>
      <w:r w:rsidRPr="00672E73">
        <w:rPr>
          <w:color w:val="000000"/>
          <w:sz w:val="24"/>
          <w:szCs w:val="24"/>
        </w:rPr>
        <w:t>profitabilitate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și</w:t>
      </w:r>
      <w:proofErr w:type="spellEnd"/>
      <w:r w:rsidRPr="00672E73">
        <w:rPr>
          <w:color w:val="000000"/>
          <w:sz w:val="24"/>
          <w:szCs w:val="24"/>
        </w:rPr>
        <w:t xml:space="preserve"> </w:t>
      </w:r>
      <w:proofErr w:type="spellStart"/>
      <w:r w:rsidRPr="00672E73">
        <w:rPr>
          <w:color w:val="000000"/>
          <w:sz w:val="24"/>
          <w:szCs w:val="24"/>
        </w:rPr>
        <w:t>solvabilitate</w:t>
      </w:r>
      <w:proofErr w:type="spellEnd"/>
      <w:r w:rsidR="00C520A1" w:rsidRPr="0070386E">
        <w:rPr>
          <w:color w:val="000000"/>
          <w:sz w:val="24"/>
          <w:szCs w:val="24"/>
        </w:rPr>
        <w:t>.</w:t>
      </w:r>
    </w:p>
    <w:p w14:paraId="00000042" w14:textId="77777777" w:rsidR="001C5B8D" w:rsidRDefault="001C5B8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0"/>
          <w:szCs w:val="20"/>
        </w:rPr>
      </w:pPr>
    </w:p>
    <w:p w14:paraId="00000043" w14:textId="18DA1B5D" w:rsidR="001C5B8D" w:rsidRDefault="0070386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 w:rsidR="00C201A1">
        <w:rPr>
          <w:b/>
          <w:color w:val="000000"/>
          <w:sz w:val="24"/>
          <w:szCs w:val="24"/>
        </w:rPr>
        <w:t xml:space="preserve">Indicator de </w:t>
      </w:r>
      <w:proofErr w:type="spellStart"/>
      <w:r w:rsidR="00C201A1">
        <w:rPr>
          <w:b/>
          <w:color w:val="000000"/>
          <w:sz w:val="24"/>
          <w:szCs w:val="24"/>
        </w:rPr>
        <w:t>solvabilitate</w:t>
      </w:r>
      <w:proofErr w:type="spellEnd"/>
      <w:r w:rsidR="00C520A1" w:rsidRPr="0070386E">
        <w:rPr>
          <w:b/>
          <w:color w:val="000000"/>
          <w:sz w:val="24"/>
          <w:szCs w:val="24"/>
        </w:rPr>
        <w:t xml:space="preserve"> </w:t>
      </w:r>
    </w:p>
    <w:p w14:paraId="4AC99AAF" w14:textId="77777777" w:rsidR="0070386E" w:rsidRPr="0070386E" w:rsidRDefault="0070386E" w:rsidP="0070386E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4"/>
          <w:szCs w:val="24"/>
        </w:rPr>
      </w:pPr>
    </w:p>
    <w:p w14:paraId="584AC087" w14:textId="618A2723" w:rsidR="00545C51" w:rsidRPr="00545C51" w:rsidRDefault="00545C51" w:rsidP="00545C5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proofErr w:type="spellStart"/>
      <w:r w:rsidRPr="00545C51">
        <w:rPr>
          <w:color w:val="000000"/>
          <w:sz w:val="24"/>
          <w:szCs w:val="24"/>
        </w:rPr>
        <w:t>Pentru</w:t>
      </w:r>
      <w:proofErr w:type="spellEnd"/>
      <w:r w:rsidRPr="00545C51">
        <w:rPr>
          <w:color w:val="000000"/>
          <w:sz w:val="24"/>
          <w:szCs w:val="24"/>
        </w:rPr>
        <w:t xml:space="preserve"> </w:t>
      </w:r>
      <w:proofErr w:type="spellStart"/>
      <w:r w:rsidRPr="00545C51">
        <w:rPr>
          <w:color w:val="000000"/>
          <w:sz w:val="24"/>
          <w:szCs w:val="24"/>
        </w:rPr>
        <w:t>populația</w:t>
      </w:r>
      <w:proofErr w:type="spellEnd"/>
      <w:r w:rsidRPr="00545C51">
        <w:rPr>
          <w:color w:val="000000"/>
          <w:sz w:val="24"/>
          <w:szCs w:val="24"/>
        </w:rPr>
        <w:t xml:space="preserve"> </w:t>
      </w:r>
      <w:proofErr w:type="spellStart"/>
      <w:r w:rsidRPr="00545C51">
        <w:rPr>
          <w:color w:val="000000"/>
          <w:sz w:val="24"/>
          <w:szCs w:val="24"/>
        </w:rPr>
        <w:t>inclusă</w:t>
      </w:r>
      <w:proofErr w:type="spellEnd"/>
      <w:r w:rsidRPr="00545C51">
        <w:rPr>
          <w:color w:val="000000"/>
          <w:sz w:val="24"/>
          <w:szCs w:val="24"/>
        </w:rPr>
        <w:t xml:space="preserve"> </w:t>
      </w:r>
      <w:proofErr w:type="spellStart"/>
      <w:r w:rsidRPr="00545C51">
        <w:rPr>
          <w:color w:val="000000"/>
          <w:sz w:val="24"/>
          <w:szCs w:val="24"/>
        </w:rPr>
        <w:t>în</w:t>
      </w:r>
      <w:proofErr w:type="spellEnd"/>
      <w:r w:rsidRPr="00545C51">
        <w:rPr>
          <w:color w:val="000000"/>
          <w:sz w:val="24"/>
          <w:szCs w:val="24"/>
        </w:rPr>
        <w:t xml:space="preserve"> </w:t>
      </w:r>
      <w:proofErr w:type="spellStart"/>
      <w:r w:rsidRPr="00545C51">
        <w:rPr>
          <w:color w:val="000000"/>
          <w:sz w:val="24"/>
          <w:szCs w:val="24"/>
        </w:rPr>
        <w:t>eșantionul</w:t>
      </w:r>
      <w:proofErr w:type="spellEnd"/>
      <w:r w:rsidRPr="00545C51">
        <w:rPr>
          <w:color w:val="000000"/>
          <w:sz w:val="24"/>
          <w:szCs w:val="24"/>
        </w:rPr>
        <w:t xml:space="preserve"> statistic general, </w:t>
      </w:r>
      <w:proofErr w:type="spellStart"/>
      <w:r w:rsidRPr="00545C51">
        <w:rPr>
          <w:color w:val="000000"/>
          <w:sz w:val="24"/>
          <w:szCs w:val="24"/>
        </w:rPr>
        <w:t>indicatorul</w:t>
      </w:r>
      <w:proofErr w:type="spellEnd"/>
      <w:r w:rsidRPr="00545C51">
        <w:rPr>
          <w:color w:val="000000"/>
          <w:sz w:val="24"/>
          <w:szCs w:val="24"/>
        </w:rPr>
        <w:t xml:space="preserve"> </w:t>
      </w:r>
      <w:proofErr w:type="spellStart"/>
      <w:r w:rsidRPr="00545C51">
        <w:rPr>
          <w:color w:val="000000"/>
          <w:sz w:val="24"/>
          <w:szCs w:val="24"/>
        </w:rPr>
        <w:t>Indicatorul</w:t>
      </w:r>
      <w:proofErr w:type="spellEnd"/>
      <w:r w:rsidRPr="00545C5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de </w:t>
      </w:r>
      <w:proofErr w:type="spellStart"/>
      <w:r>
        <w:rPr>
          <w:color w:val="000000"/>
          <w:sz w:val="24"/>
          <w:szCs w:val="24"/>
        </w:rPr>
        <w:t>solvabilitate</w:t>
      </w:r>
      <w:proofErr w:type="spellEnd"/>
      <w:r w:rsidRPr="00545C51">
        <w:rPr>
          <w:color w:val="000000"/>
          <w:sz w:val="24"/>
          <w:szCs w:val="24"/>
        </w:rPr>
        <w:t xml:space="preserve"> </w:t>
      </w:r>
      <w:proofErr w:type="spellStart"/>
      <w:r w:rsidRPr="00545C51">
        <w:rPr>
          <w:color w:val="000000"/>
          <w:sz w:val="24"/>
          <w:szCs w:val="24"/>
        </w:rPr>
        <w:t>înregistrează</w:t>
      </w:r>
      <w:proofErr w:type="spellEnd"/>
      <w:r w:rsidRPr="00545C51">
        <w:rPr>
          <w:color w:val="000000"/>
          <w:sz w:val="24"/>
          <w:szCs w:val="24"/>
        </w:rPr>
        <w:t xml:space="preserve"> o </w:t>
      </w:r>
      <w:proofErr w:type="spellStart"/>
      <w:r w:rsidRPr="00545C51">
        <w:rPr>
          <w:color w:val="000000"/>
          <w:sz w:val="24"/>
          <w:szCs w:val="24"/>
        </w:rPr>
        <w:t>medie</w:t>
      </w:r>
      <w:proofErr w:type="spellEnd"/>
      <w:r w:rsidRPr="00545C51">
        <w:rPr>
          <w:color w:val="000000"/>
          <w:sz w:val="24"/>
          <w:szCs w:val="24"/>
        </w:rPr>
        <w:t xml:space="preserve"> de 37,74, </w:t>
      </w:r>
      <w:proofErr w:type="spellStart"/>
      <w:r w:rsidRPr="00545C51">
        <w:rPr>
          <w:color w:val="000000"/>
          <w:sz w:val="24"/>
          <w:szCs w:val="24"/>
        </w:rPr>
        <w:t>ceea</w:t>
      </w:r>
      <w:proofErr w:type="spellEnd"/>
      <w:r w:rsidRPr="00545C51">
        <w:rPr>
          <w:color w:val="000000"/>
          <w:sz w:val="24"/>
          <w:szCs w:val="24"/>
        </w:rPr>
        <w:t xml:space="preserve"> </w:t>
      </w:r>
      <w:proofErr w:type="spellStart"/>
      <w:r w:rsidRPr="00545C51">
        <w:rPr>
          <w:color w:val="000000"/>
          <w:sz w:val="24"/>
          <w:szCs w:val="24"/>
        </w:rPr>
        <w:t>ce</w:t>
      </w:r>
      <w:proofErr w:type="spellEnd"/>
      <w:r w:rsidRPr="00545C51">
        <w:rPr>
          <w:color w:val="000000"/>
          <w:sz w:val="24"/>
          <w:szCs w:val="24"/>
        </w:rPr>
        <w:t xml:space="preserve"> </w:t>
      </w:r>
      <w:proofErr w:type="spellStart"/>
      <w:r w:rsidRPr="00545C51">
        <w:rPr>
          <w:color w:val="000000"/>
          <w:sz w:val="24"/>
          <w:szCs w:val="24"/>
        </w:rPr>
        <w:t>înseamnă</w:t>
      </w:r>
      <w:proofErr w:type="spellEnd"/>
      <w:r w:rsidRPr="00545C51">
        <w:rPr>
          <w:color w:val="000000"/>
          <w:sz w:val="24"/>
          <w:szCs w:val="24"/>
        </w:rPr>
        <w:t xml:space="preserve"> </w:t>
      </w:r>
      <w:proofErr w:type="spellStart"/>
      <w:r w:rsidRPr="00545C51">
        <w:rPr>
          <w:color w:val="000000"/>
          <w:sz w:val="24"/>
          <w:szCs w:val="24"/>
        </w:rPr>
        <w:t>că</w:t>
      </w:r>
      <w:proofErr w:type="spellEnd"/>
      <w:r w:rsidRPr="00545C51">
        <w:rPr>
          <w:color w:val="000000"/>
          <w:sz w:val="24"/>
          <w:szCs w:val="24"/>
        </w:rPr>
        <w:t xml:space="preserve"> </w:t>
      </w:r>
      <w:proofErr w:type="spellStart"/>
      <w:r w:rsidRPr="00545C51">
        <w:rPr>
          <w:color w:val="000000"/>
          <w:sz w:val="24"/>
          <w:szCs w:val="24"/>
        </w:rPr>
        <w:t>sumele</w:t>
      </w:r>
      <w:proofErr w:type="spellEnd"/>
      <w:r w:rsidRPr="00545C51">
        <w:rPr>
          <w:color w:val="000000"/>
          <w:sz w:val="24"/>
          <w:szCs w:val="24"/>
        </w:rPr>
        <w:t xml:space="preserve"> </w:t>
      </w:r>
      <w:proofErr w:type="spellStart"/>
      <w:r w:rsidRPr="00545C51">
        <w:rPr>
          <w:color w:val="000000"/>
          <w:sz w:val="24"/>
          <w:szCs w:val="24"/>
        </w:rPr>
        <w:t>datorate</w:t>
      </w:r>
      <w:proofErr w:type="spellEnd"/>
      <w:r w:rsidRPr="00545C51">
        <w:rPr>
          <w:color w:val="000000"/>
          <w:sz w:val="24"/>
          <w:szCs w:val="24"/>
        </w:rPr>
        <w:t xml:space="preserve"> </w:t>
      </w:r>
      <w:proofErr w:type="spellStart"/>
      <w:r w:rsidRPr="00545C51">
        <w:rPr>
          <w:color w:val="000000"/>
          <w:sz w:val="24"/>
          <w:szCs w:val="24"/>
        </w:rPr>
        <w:t>asociaților</w:t>
      </w:r>
      <w:proofErr w:type="spellEnd"/>
      <w:r w:rsidRPr="00545C51">
        <w:rPr>
          <w:color w:val="000000"/>
          <w:sz w:val="24"/>
          <w:szCs w:val="24"/>
        </w:rPr>
        <w:t xml:space="preserve"> </w:t>
      </w:r>
      <w:proofErr w:type="spellStart"/>
      <w:r w:rsidRPr="00545C51">
        <w:rPr>
          <w:color w:val="000000"/>
          <w:sz w:val="24"/>
          <w:szCs w:val="24"/>
        </w:rPr>
        <w:t>reprezintă</w:t>
      </w:r>
      <w:proofErr w:type="spellEnd"/>
      <w:r w:rsidRPr="00545C51">
        <w:rPr>
          <w:color w:val="000000"/>
          <w:sz w:val="24"/>
          <w:szCs w:val="24"/>
        </w:rPr>
        <w:t xml:space="preserve"> </w:t>
      </w:r>
      <w:proofErr w:type="spellStart"/>
      <w:r w:rsidRPr="00545C51">
        <w:rPr>
          <w:color w:val="000000"/>
          <w:sz w:val="24"/>
          <w:szCs w:val="24"/>
        </w:rPr>
        <w:t>în</w:t>
      </w:r>
      <w:proofErr w:type="spellEnd"/>
      <w:r w:rsidRPr="00545C51">
        <w:rPr>
          <w:color w:val="000000"/>
          <w:sz w:val="24"/>
          <w:szCs w:val="24"/>
        </w:rPr>
        <w:t xml:space="preserve"> </w:t>
      </w:r>
      <w:proofErr w:type="spellStart"/>
      <w:r w:rsidRPr="00545C51">
        <w:rPr>
          <w:color w:val="000000"/>
          <w:sz w:val="24"/>
          <w:szCs w:val="24"/>
        </w:rPr>
        <w:t>medie</w:t>
      </w:r>
      <w:proofErr w:type="spellEnd"/>
      <w:r w:rsidRPr="00545C51">
        <w:rPr>
          <w:color w:val="000000"/>
          <w:sz w:val="24"/>
          <w:szCs w:val="24"/>
        </w:rPr>
        <w:t xml:space="preserve"> 38% din </w:t>
      </w:r>
      <w:proofErr w:type="spellStart"/>
      <w:r w:rsidRPr="00545C51">
        <w:rPr>
          <w:color w:val="000000"/>
          <w:sz w:val="24"/>
          <w:szCs w:val="24"/>
        </w:rPr>
        <w:t>totalul</w:t>
      </w:r>
      <w:proofErr w:type="spellEnd"/>
      <w:r w:rsidRPr="00545C51">
        <w:rPr>
          <w:color w:val="000000"/>
          <w:sz w:val="24"/>
          <w:szCs w:val="24"/>
        </w:rPr>
        <w:t xml:space="preserve"> </w:t>
      </w:r>
      <w:proofErr w:type="spellStart"/>
      <w:r w:rsidRPr="00545C51">
        <w:rPr>
          <w:color w:val="000000"/>
          <w:sz w:val="24"/>
          <w:szCs w:val="24"/>
        </w:rPr>
        <w:t>datoriilor</w:t>
      </w:r>
      <w:proofErr w:type="spellEnd"/>
      <w:r w:rsidRPr="00545C51">
        <w:rPr>
          <w:color w:val="000000"/>
          <w:sz w:val="24"/>
          <w:szCs w:val="24"/>
        </w:rPr>
        <w:t xml:space="preserve"> </w:t>
      </w:r>
      <w:proofErr w:type="spellStart"/>
      <w:r w:rsidRPr="00545C51">
        <w:rPr>
          <w:color w:val="000000"/>
          <w:sz w:val="24"/>
          <w:szCs w:val="24"/>
        </w:rPr>
        <w:t>entităților</w:t>
      </w:r>
      <w:proofErr w:type="spellEnd"/>
      <w:r w:rsidRPr="00545C51">
        <w:rPr>
          <w:color w:val="000000"/>
          <w:sz w:val="24"/>
          <w:szCs w:val="24"/>
        </w:rPr>
        <w:t xml:space="preserve"> </w:t>
      </w:r>
      <w:proofErr w:type="spellStart"/>
      <w:r w:rsidRPr="00545C51">
        <w:rPr>
          <w:color w:val="000000"/>
          <w:sz w:val="24"/>
          <w:szCs w:val="24"/>
        </w:rPr>
        <w:t>analizate</w:t>
      </w:r>
      <w:proofErr w:type="spellEnd"/>
      <w:r w:rsidRPr="00545C51">
        <w:rPr>
          <w:color w:val="000000"/>
          <w:sz w:val="24"/>
          <w:szCs w:val="24"/>
        </w:rPr>
        <w:t xml:space="preserve">, </w:t>
      </w:r>
      <w:proofErr w:type="spellStart"/>
      <w:r w:rsidRPr="00545C51">
        <w:rPr>
          <w:color w:val="000000"/>
          <w:sz w:val="24"/>
          <w:szCs w:val="24"/>
        </w:rPr>
        <w:t>fiind</w:t>
      </w:r>
      <w:proofErr w:type="spellEnd"/>
      <w:r w:rsidRPr="00545C51">
        <w:rPr>
          <w:color w:val="000000"/>
          <w:sz w:val="24"/>
          <w:szCs w:val="24"/>
        </w:rPr>
        <w:t xml:space="preserve"> </w:t>
      </w:r>
      <w:proofErr w:type="spellStart"/>
      <w:r w:rsidRPr="00545C51">
        <w:rPr>
          <w:color w:val="000000"/>
          <w:sz w:val="24"/>
          <w:szCs w:val="24"/>
        </w:rPr>
        <w:t>calculată</w:t>
      </w:r>
      <w:proofErr w:type="spellEnd"/>
      <w:r w:rsidRPr="00545C51">
        <w:rPr>
          <w:color w:val="000000"/>
          <w:sz w:val="24"/>
          <w:szCs w:val="24"/>
        </w:rPr>
        <w:t xml:space="preserve"> o </w:t>
      </w:r>
      <w:proofErr w:type="spellStart"/>
      <w:r w:rsidRPr="00545C51">
        <w:rPr>
          <w:color w:val="000000"/>
          <w:sz w:val="24"/>
          <w:szCs w:val="24"/>
        </w:rPr>
        <w:t>deviație</w:t>
      </w:r>
      <w:proofErr w:type="spellEnd"/>
      <w:r w:rsidRPr="00545C51">
        <w:rPr>
          <w:color w:val="000000"/>
          <w:sz w:val="24"/>
          <w:szCs w:val="24"/>
        </w:rPr>
        <w:t xml:space="preserve"> standard a </w:t>
      </w:r>
      <w:proofErr w:type="spellStart"/>
      <w:r w:rsidRPr="00545C51">
        <w:rPr>
          <w:color w:val="000000"/>
          <w:sz w:val="24"/>
          <w:szCs w:val="24"/>
        </w:rPr>
        <w:t>mediei</w:t>
      </w:r>
      <w:proofErr w:type="spellEnd"/>
      <w:r w:rsidRPr="00545C51">
        <w:rPr>
          <w:color w:val="000000"/>
          <w:sz w:val="24"/>
          <w:szCs w:val="24"/>
        </w:rPr>
        <w:t xml:space="preserve"> de 34,8983282.</w:t>
      </w:r>
    </w:p>
    <w:p w14:paraId="46C8EE82" w14:textId="77777777" w:rsidR="00545C51" w:rsidRPr="00545C51" w:rsidRDefault="00545C51" w:rsidP="00545C5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proofErr w:type="spellStart"/>
      <w:r w:rsidRPr="00545C51">
        <w:rPr>
          <w:color w:val="000000"/>
          <w:sz w:val="24"/>
          <w:szCs w:val="24"/>
        </w:rPr>
        <w:t>Valoarea</w:t>
      </w:r>
      <w:proofErr w:type="spellEnd"/>
      <w:r w:rsidRPr="00545C51">
        <w:rPr>
          <w:color w:val="000000"/>
          <w:sz w:val="24"/>
          <w:szCs w:val="24"/>
        </w:rPr>
        <w:t xml:space="preserve"> </w:t>
      </w:r>
      <w:proofErr w:type="spellStart"/>
      <w:r w:rsidRPr="00545C51">
        <w:rPr>
          <w:color w:val="000000"/>
          <w:sz w:val="24"/>
          <w:szCs w:val="24"/>
        </w:rPr>
        <w:t>mediană</w:t>
      </w:r>
      <w:proofErr w:type="spellEnd"/>
      <w:r w:rsidRPr="00545C51">
        <w:rPr>
          <w:color w:val="000000"/>
          <w:sz w:val="24"/>
          <w:szCs w:val="24"/>
        </w:rPr>
        <w:t xml:space="preserve"> </w:t>
      </w:r>
      <w:proofErr w:type="spellStart"/>
      <w:r w:rsidRPr="00545C51">
        <w:rPr>
          <w:color w:val="000000"/>
          <w:sz w:val="24"/>
          <w:szCs w:val="24"/>
        </w:rPr>
        <w:t>pentru</w:t>
      </w:r>
      <w:proofErr w:type="spellEnd"/>
      <w:r w:rsidRPr="00545C51">
        <w:rPr>
          <w:color w:val="000000"/>
          <w:sz w:val="24"/>
          <w:szCs w:val="24"/>
        </w:rPr>
        <w:t xml:space="preserve"> </w:t>
      </w:r>
      <w:proofErr w:type="spellStart"/>
      <w:r w:rsidRPr="00545C51">
        <w:rPr>
          <w:color w:val="000000"/>
          <w:sz w:val="24"/>
          <w:szCs w:val="24"/>
        </w:rPr>
        <w:t>întregul</w:t>
      </w:r>
      <w:proofErr w:type="spellEnd"/>
      <w:r w:rsidRPr="00545C51">
        <w:rPr>
          <w:color w:val="000000"/>
          <w:sz w:val="24"/>
          <w:szCs w:val="24"/>
        </w:rPr>
        <w:t xml:space="preserve"> </w:t>
      </w:r>
      <w:proofErr w:type="spellStart"/>
      <w:r w:rsidRPr="00545C51">
        <w:rPr>
          <w:color w:val="000000"/>
          <w:sz w:val="24"/>
          <w:szCs w:val="24"/>
        </w:rPr>
        <w:t>eșantion</w:t>
      </w:r>
      <w:proofErr w:type="spellEnd"/>
      <w:r w:rsidRPr="00545C51">
        <w:rPr>
          <w:color w:val="000000"/>
          <w:sz w:val="24"/>
          <w:szCs w:val="24"/>
        </w:rPr>
        <w:t xml:space="preserve"> statistic </w:t>
      </w:r>
      <w:proofErr w:type="spellStart"/>
      <w:r w:rsidRPr="00545C51">
        <w:rPr>
          <w:color w:val="000000"/>
          <w:sz w:val="24"/>
          <w:szCs w:val="24"/>
        </w:rPr>
        <w:t>este</w:t>
      </w:r>
      <w:proofErr w:type="spellEnd"/>
      <w:r w:rsidRPr="00545C51">
        <w:rPr>
          <w:color w:val="000000"/>
          <w:sz w:val="24"/>
          <w:szCs w:val="24"/>
        </w:rPr>
        <w:t xml:space="preserve"> de 30,0437 </w:t>
      </w:r>
      <w:proofErr w:type="spellStart"/>
      <w:r w:rsidRPr="00545C51">
        <w:rPr>
          <w:color w:val="000000"/>
          <w:sz w:val="24"/>
          <w:szCs w:val="24"/>
        </w:rPr>
        <w:t>unități</w:t>
      </w:r>
      <w:proofErr w:type="spellEnd"/>
      <w:r w:rsidRPr="00545C51">
        <w:rPr>
          <w:color w:val="000000"/>
          <w:sz w:val="24"/>
          <w:szCs w:val="24"/>
        </w:rPr>
        <w:t xml:space="preserve"> </w:t>
      </w:r>
      <w:proofErr w:type="spellStart"/>
      <w:r w:rsidRPr="00545C51">
        <w:rPr>
          <w:color w:val="000000"/>
          <w:sz w:val="24"/>
          <w:szCs w:val="24"/>
        </w:rPr>
        <w:t>și</w:t>
      </w:r>
      <w:proofErr w:type="spellEnd"/>
      <w:r w:rsidRPr="00545C51">
        <w:rPr>
          <w:color w:val="000000"/>
          <w:sz w:val="24"/>
          <w:szCs w:val="24"/>
        </w:rPr>
        <w:t xml:space="preserve"> </w:t>
      </w:r>
      <w:proofErr w:type="spellStart"/>
      <w:r w:rsidRPr="00545C51">
        <w:rPr>
          <w:color w:val="000000"/>
          <w:sz w:val="24"/>
          <w:szCs w:val="24"/>
        </w:rPr>
        <w:t>este</w:t>
      </w:r>
      <w:proofErr w:type="spellEnd"/>
      <w:r w:rsidRPr="00545C51">
        <w:rPr>
          <w:color w:val="000000"/>
          <w:sz w:val="24"/>
          <w:szCs w:val="24"/>
        </w:rPr>
        <w:t xml:space="preserve"> </w:t>
      </w:r>
      <w:proofErr w:type="spellStart"/>
      <w:r w:rsidRPr="00545C51">
        <w:rPr>
          <w:color w:val="000000"/>
          <w:sz w:val="24"/>
          <w:szCs w:val="24"/>
        </w:rPr>
        <w:t>destul</w:t>
      </w:r>
      <w:proofErr w:type="spellEnd"/>
      <w:r w:rsidRPr="00545C51">
        <w:rPr>
          <w:color w:val="000000"/>
          <w:sz w:val="24"/>
          <w:szCs w:val="24"/>
        </w:rPr>
        <w:t xml:space="preserve"> de </w:t>
      </w:r>
      <w:proofErr w:type="spellStart"/>
      <w:r w:rsidRPr="00545C51">
        <w:rPr>
          <w:color w:val="000000"/>
          <w:sz w:val="24"/>
          <w:szCs w:val="24"/>
        </w:rPr>
        <w:t>apropiată</w:t>
      </w:r>
      <w:proofErr w:type="spellEnd"/>
      <w:r w:rsidRPr="00545C51">
        <w:rPr>
          <w:color w:val="000000"/>
          <w:sz w:val="24"/>
          <w:szCs w:val="24"/>
        </w:rPr>
        <w:t xml:space="preserve"> de media </w:t>
      </w:r>
      <w:proofErr w:type="spellStart"/>
      <w:r w:rsidRPr="00545C51">
        <w:rPr>
          <w:color w:val="000000"/>
          <w:sz w:val="24"/>
          <w:szCs w:val="24"/>
        </w:rPr>
        <w:t>calculată</w:t>
      </w:r>
      <w:proofErr w:type="spellEnd"/>
      <w:r w:rsidRPr="00545C51">
        <w:rPr>
          <w:color w:val="000000"/>
          <w:sz w:val="24"/>
          <w:szCs w:val="24"/>
        </w:rPr>
        <w:t xml:space="preserve"> </w:t>
      </w:r>
      <w:proofErr w:type="spellStart"/>
      <w:r w:rsidRPr="00545C51">
        <w:rPr>
          <w:color w:val="000000"/>
          <w:sz w:val="24"/>
          <w:szCs w:val="24"/>
        </w:rPr>
        <w:t>pentru</w:t>
      </w:r>
      <w:proofErr w:type="spellEnd"/>
      <w:r w:rsidRPr="00545C51">
        <w:rPr>
          <w:color w:val="000000"/>
          <w:sz w:val="24"/>
          <w:szCs w:val="24"/>
        </w:rPr>
        <w:t xml:space="preserve"> </w:t>
      </w:r>
      <w:proofErr w:type="spellStart"/>
      <w:r w:rsidRPr="00545C51">
        <w:rPr>
          <w:color w:val="000000"/>
          <w:sz w:val="24"/>
          <w:szCs w:val="24"/>
        </w:rPr>
        <w:t>variabila</w:t>
      </w:r>
      <w:proofErr w:type="spellEnd"/>
      <w:r w:rsidRPr="00545C51">
        <w:rPr>
          <w:color w:val="000000"/>
          <w:sz w:val="24"/>
          <w:szCs w:val="24"/>
        </w:rPr>
        <w:t xml:space="preserve"> </w:t>
      </w:r>
      <w:proofErr w:type="spellStart"/>
      <w:r w:rsidRPr="00545C51">
        <w:rPr>
          <w:color w:val="000000"/>
          <w:sz w:val="24"/>
          <w:szCs w:val="24"/>
        </w:rPr>
        <w:t>Indicatorul</w:t>
      </w:r>
      <w:proofErr w:type="spellEnd"/>
      <w:r w:rsidRPr="00545C51">
        <w:rPr>
          <w:color w:val="000000"/>
          <w:sz w:val="24"/>
          <w:szCs w:val="24"/>
        </w:rPr>
        <w:t xml:space="preserve"> de </w:t>
      </w:r>
      <w:proofErr w:type="spellStart"/>
      <w:r w:rsidRPr="00545C51">
        <w:rPr>
          <w:color w:val="000000"/>
          <w:sz w:val="24"/>
          <w:szCs w:val="24"/>
        </w:rPr>
        <w:t>solvabilitate</w:t>
      </w:r>
      <w:proofErr w:type="spellEnd"/>
      <w:r w:rsidRPr="00545C51">
        <w:rPr>
          <w:color w:val="000000"/>
          <w:sz w:val="24"/>
          <w:szCs w:val="24"/>
        </w:rPr>
        <w:t xml:space="preserve">, </w:t>
      </w:r>
      <w:proofErr w:type="spellStart"/>
      <w:r w:rsidRPr="00545C51">
        <w:rPr>
          <w:color w:val="000000"/>
          <w:sz w:val="24"/>
          <w:szCs w:val="24"/>
        </w:rPr>
        <w:t>astfel</w:t>
      </w:r>
      <w:proofErr w:type="spellEnd"/>
      <w:r w:rsidRPr="00545C51">
        <w:rPr>
          <w:color w:val="000000"/>
          <w:sz w:val="24"/>
          <w:szCs w:val="24"/>
        </w:rPr>
        <w:t xml:space="preserve"> </w:t>
      </w:r>
      <w:proofErr w:type="spellStart"/>
      <w:r w:rsidRPr="00545C51">
        <w:rPr>
          <w:color w:val="000000"/>
          <w:sz w:val="24"/>
          <w:szCs w:val="24"/>
        </w:rPr>
        <w:t>încât</w:t>
      </w:r>
      <w:proofErr w:type="spellEnd"/>
      <w:r w:rsidRPr="00545C51">
        <w:rPr>
          <w:color w:val="000000"/>
          <w:sz w:val="24"/>
          <w:szCs w:val="24"/>
        </w:rPr>
        <w:t xml:space="preserve"> cel </w:t>
      </w:r>
      <w:proofErr w:type="spellStart"/>
      <w:r w:rsidRPr="00545C51">
        <w:rPr>
          <w:color w:val="000000"/>
          <w:sz w:val="24"/>
          <w:szCs w:val="24"/>
        </w:rPr>
        <w:t>puțin</w:t>
      </w:r>
      <w:proofErr w:type="spellEnd"/>
      <w:r w:rsidRPr="00545C51">
        <w:rPr>
          <w:color w:val="000000"/>
          <w:sz w:val="24"/>
          <w:szCs w:val="24"/>
        </w:rPr>
        <w:t xml:space="preserve"> </w:t>
      </w:r>
      <w:proofErr w:type="spellStart"/>
      <w:r w:rsidRPr="00545C51">
        <w:rPr>
          <w:color w:val="000000"/>
          <w:sz w:val="24"/>
          <w:szCs w:val="24"/>
        </w:rPr>
        <w:t>jumătate</w:t>
      </w:r>
      <w:proofErr w:type="spellEnd"/>
      <w:r w:rsidRPr="00545C51">
        <w:rPr>
          <w:color w:val="000000"/>
          <w:sz w:val="24"/>
          <w:szCs w:val="24"/>
        </w:rPr>
        <w:t xml:space="preserve"> </w:t>
      </w:r>
      <w:proofErr w:type="spellStart"/>
      <w:r w:rsidRPr="00545C51">
        <w:rPr>
          <w:color w:val="000000"/>
          <w:sz w:val="24"/>
          <w:szCs w:val="24"/>
        </w:rPr>
        <w:t>dintre</w:t>
      </w:r>
      <w:proofErr w:type="spellEnd"/>
      <w:r w:rsidRPr="00545C51">
        <w:rPr>
          <w:color w:val="000000"/>
          <w:sz w:val="24"/>
          <w:szCs w:val="24"/>
        </w:rPr>
        <w:t xml:space="preserve"> </w:t>
      </w:r>
      <w:proofErr w:type="spellStart"/>
      <w:r w:rsidRPr="00545C51">
        <w:rPr>
          <w:color w:val="000000"/>
          <w:sz w:val="24"/>
          <w:szCs w:val="24"/>
        </w:rPr>
        <w:t>entitățile</w:t>
      </w:r>
      <w:proofErr w:type="spellEnd"/>
      <w:r w:rsidRPr="00545C51">
        <w:rPr>
          <w:color w:val="000000"/>
          <w:sz w:val="24"/>
          <w:szCs w:val="24"/>
        </w:rPr>
        <w:t xml:space="preserve"> </w:t>
      </w:r>
      <w:proofErr w:type="spellStart"/>
      <w:r w:rsidRPr="00545C51">
        <w:rPr>
          <w:color w:val="000000"/>
          <w:sz w:val="24"/>
          <w:szCs w:val="24"/>
        </w:rPr>
        <w:t>analizate</w:t>
      </w:r>
      <w:proofErr w:type="spellEnd"/>
      <w:r w:rsidRPr="00545C51">
        <w:rPr>
          <w:color w:val="000000"/>
          <w:sz w:val="24"/>
          <w:szCs w:val="24"/>
        </w:rPr>
        <w:t xml:space="preserve"> </w:t>
      </w:r>
      <w:proofErr w:type="spellStart"/>
      <w:r w:rsidRPr="00545C51">
        <w:rPr>
          <w:color w:val="000000"/>
          <w:sz w:val="24"/>
          <w:szCs w:val="24"/>
        </w:rPr>
        <w:t>își</w:t>
      </w:r>
      <w:proofErr w:type="spellEnd"/>
      <w:r w:rsidRPr="00545C51">
        <w:rPr>
          <w:color w:val="000000"/>
          <w:sz w:val="24"/>
          <w:szCs w:val="24"/>
        </w:rPr>
        <w:t xml:space="preserve"> </w:t>
      </w:r>
      <w:proofErr w:type="spellStart"/>
      <w:r w:rsidRPr="00545C51">
        <w:rPr>
          <w:color w:val="000000"/>
          <w:sz w:val="24"/>
          <w:szCs w:val="24"/>
        </w:rPr>
        <w:t>finanțează</w:t>
      </w:r>
      <w:proofErr w:type="spellEnd"/>
      <w:r w:rsidRPr="00545C51">
        <w:rPr>
          <w:color w:val="000000"/>
          <w:sz w:val="24"/>
          <w:szCs w:val="24"/>
        </w:rPr>
        <w:t xml:space="preserve"> </w:t>
      </w:r>
      <w:proofErr w:type="spellStart"/>
      <w:r w:rsidRPr="00545C51">
        <w:rPr>
          <w:color w:val="000000"/>
          <w:sz w:val="24"/>
          <w:szCs w:val="24"/>
        </w:rPr>
        <w:t>activitatea</w:t>
      </w:r>
      <w:proofErr w:type="spellEnd"/>
      <w:r w:rsidRPr="00545C51">
        <w:rPr>
          <w:color w:val="000000"/>
          <w:sz w:val="24"/>
          <w:szCs w:val="24"/>
        </w:rPr>
        <w:t xml:space="preserve"> </w:t>
      </w:r>
      <w:proofErr w:type="spellStart"/>
      <w:r w:rsidRPr="00545C51">
        <w:rPr>
          <w:color w:val="000000"/>
          <w:sz w:val="24"/>
          <w:szCs w:val="24"/>
        </w:rPr>
        <w:t>prin</w:t>
      </w:r>
      <w:proofErr w:type="spellEnd"/>
      <w:r w:rsidRPr="00545C51">
        <w:rPr>
          <w:color w:val="000000"/>
          <w:sz w:val="24"/>
          <w:szCs w:val="24"/>
        </w:rPr>
        <w:t xml:space="preserve"> </w:t>
      </w:r>
      <w:proofErr w:type="spellStart"/>
      <w:r w:rsidRPr="00545C51">
        <w:rPr>
          <w:color w:val="000000"/>
          <w:sz w:val="24"/>
          <w:szCs w:val="24"/>
        </w:rPr>
        <w:t>împrumuturi</w:t>
      </w:r>
      <w:proofErr w:type="spellEnd"/>
      <w:r w:rsidRPr="00545C51">
        <w:rPr>
          <w:color w:val="000000"/>
          <w:sz w:val="24"/>
          <w:szCs w:val="24"/>
        </w:rPr>
        <w:t xml:space="preserve"> de la </w:t>
      </w:r>
      <w:proofErr w:type="spellStart"/>
      <w:r w:rsidRPr="00545C51">
        <w:rPr>
          <w:color w:val="000000"/>
          <w:sz w:val="24"/>
          <w:szCs w:val="24"/>
        </w:rPr>
        <w:t>asociați</w:t>
      </w:r>
      <w:proofErr w:type="spellEnd"/>
      <w:r w:rsidRPr="00545C51">
        <w:rPr>
          <w:color w:val="000000"/>
          <w:sz w:val="24"/>
          <w:szCs w:val="24"/>
        </w:rPr>
        <w:t xml:space="preserve">, </w:t>
      </w:r>
      <w:proofErr w:type="spellStart"/>
      <w:r w:rsidRPr="00545C51">
        <w:rPr>
          <w:color w:val="000000"/>
          <w:sz w:val="24"/>
          <w:szCs w:val="24"/>
        </w:rPr>
        <w:t>în</w:t>
      </w:r>
      <w:proofErr w:type="spellEnd"/>
      <w:r w:rsidRPr="00545C51">
        <w:rPr>
          <w:color w:val="000000"/>
          <w:sz w:val="24"/>
          <w:szCs w:val="24"/>
        </w:rPr>
        <w:t xml:space="preserve"> </w:t>
      </w:r>
      <w:proofErr w:type="spellStart"/>
      <w:r w:rsidRPr="00545C51">
        <w:rPr>
          <w:color w:val="000000"/>
          <w:sz w:val="24"/>
          <w:szCs w:val="24"/>
        </w:rPr>
        <w:t>medie</w:t>
      </w:r>
      <w:proofErr w:type="spellEnd"/>
      <w:r w:rsidRPr="00545C51">
        <w:rPr>
          <w:color w:val="000000"/>
          <w:sz w:val="24"/>
          <w:szCs w:val="24"/>
        </w:rPr>
        <w:t xml:space="preserve"> 30%. </w:t>
      </w:r>
    </w:p>
    <w:p w14:paraId="2572C78C" w14:textId="77777777" w:rsidR="00545C51" w:rsidRPr="00545C51" w:rsidRDefault="00545C51" w:rsidP="00545C5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proofErr w:type="spellStart"/>
      <w:r w:rsidRPr="00545C51">
        <w:rPr>
          <w:color w:val="000000"/>
          <w:sz w:val="24"/>
          <w:szCs w:val="24"/>
        </w:rPr>
        <w:t>În</w:t>
      </w:r>
      <w:proofErr w:type="spellEnd"/>
      <w:r w:rsidRPr="00545C51">
        <w:rPr>
          <w:color w:val="000000"/>
          <w:sz w:val="24"/>
          <w:szCs w:val="24"/>
        </w:rPr>
        <w:t xml:space="preserve"> </w:t>
      </w:r>
      <w:proofErr w:type="spellStart"/>
      <w:r w:rsidRPr="00545C51">
        <w:rPr>
          <w:color w:val="000000"/>
          <w:sz w:val="24"/>
          <w:szCs w:val="24"/>
        </w:rPr>
        <w:t>raport</w:t>
      </w:r>
      <w:proofErr w:type="spellEnd"/>
      <w:r w:rsidRPr="00545C51">
        <w:rPr>
          <w:color w:val="000000"/>
          <w:sz w:val="24"/>
          <w:szCs w:val="24"/>
        </w:rPr>
        <w:t xml:space="preserve"> cu </w:t>
      </w:r>
      <w:proofErr w:type="spellStart"/>
      <w:r w:rsidRPr="00545C51">
        <w:rPr>
          <w:color w:val="000000"/>
          <w:sz w:val="24"/>
          <w:szCs w:val="24"/>
        </w:rPr>
        <w:t>pragul</w:t>
      </w:r>
      <w:proofErr w:type="spellEnd"/>
      <w:r w:rsidRPr="00545C51">
        <w:rPr>
          <w:color w:val="000000"/>
          <w:sz w:val="24"/>
          <w:szCs w:val="24"/>
        </w:rPr>
        <w:t xml:space="preserve"> minim de -312,6844 </w:t>
      </w:r>
      <w:proofErr w:type="spellStart"/>
      <w:r w:rsidRPr="00545C51">
        <w:rPr>
          <w:color w:val="000000"/>
          <w:sz w:val="24"/>
          <w:szCs w:val="24"/>
        </w:rPr>
        <w:t>și</w:t>
      </w:r>
      <w:proofErr w:type="spellEnd"/>
      <w:r w:rsidRPr="00545C51">
        <w:rPr>
          <w:color w:val="000000"/>
          <w:sz w:val="24"/>
          <w:szCs w:val="24"/>
        </w:rPr>
        <w:t xml:space="preserve"> </w:t>
      </w:r>
      <w:proofErr w:type="spellStart"/>
      <w:r w:rsidRPr="00545C51">
        <w:rPr>
          <w:color w:val="000000"/>
          <w:sz w:val="24"/>
          <w:szCs w:val="24"/>
        </w:rPr>
        <w:t>pragul</w:t>
      </w:r>
      <w:proofErr w:type="spellEnd"/>
      <w:r w:rsidRPr="00545C51">
        <w:rPr>
          <w:color w:val="000000"/>
          <w:sz w:val="24"/>
          <w:szCs w:val="24"/>
        </w:rPr>
        <w:t xml:space="preserve"> maxim de 1 126,8109 </w:t>
      </w:r>
      <w:proofErr w:type="spellStart"/>
      <w:r w:rsidRPr="00545C51">
        <w:rPr>
          <w:color w:val="000000"/>
          <w:sz w:val="24"/>
          <w:szCs w:val="24"/>
        </w:rPr>
        <w:t>pentru</w:t>
      </w:r>
      <w:proofErr w:type="spellEnd"/>
      <w:r w:rsidRPr="00545C51">
        <w:rPr>
          <w:color w:val="000000"/>
          <w:sz w:val="24"/>
          <w:szCs w:val="24"/>
        </w:rPr>
        <w:t xml:space="preserve"> </w:t>
      </w:r>
      <w:proofErr w:type="spellStart"/>
      <w:r w:rsidRPr="00545C51">
        <w:rPr>
          <w:color w:val="000000"/>
          <w:sz w:val="24"/>
          <w:szCs w:val="24"/>
        </w:rPr>
        <w:t>variabila</w:t>
      </w:r>
      <w:proofErr w:type="spellEnd"/>
      <w:r w:rsidRPr="00545C51">
        <w:rPr>
          <w:color w:val="000000"/>
          <w:sz w:val="24"/>
          <w:szCs w:val="24"/>
        </w:rPr>
        <w:t xml:space="preserve"> </w:t>
      </w:r>
      <w:proofErr w:type="spellStart"/>
      <w:r w:rsidRPr="00545C51">
        <w:rPr>
          <w:color w:val="000000"/>
          <w:sz w:val="24"/>
          <w:szCs w:val="24"/>
        </w:rPr>
        <w:t>Indicatorul</w:t>
      </w:r>
      <w:proofErr w:type="spellEnd"/>
      <w:r w:rsidRPr="00545C51">
        <w:rPr>
          <w:color w:val="000000"/>
          <w:sz w:val="24"/>
          <w:szCs w:val="24"/>
        </w:rPr>
        <w:t xml:space="preserve"> de </w:t>
      </w:r>
      <w:proofErr w:type="spellStart"/>
      <w:r w:rsidRPr="00545C51">
        <w:rPr>
          <w:color w:val="000000"/>
          <w:sz w:val="24"/>
          <w:szCs w:val="24"/>
        </w:rPr>
        <w:t>solvabilitate</w:t>
      </w:r>
      <w:proofErr w:type="spellEnd"/>
      <w:r w:rsidRPr="00545C51">
        <w:rPr>
          <w:color w:val="000000"/>
          <w:sz w:val="24"/>
          <w:szCs w:val="24"/>
        </w:rPr>
        <w:t xml:space="preserve"> </w:t>
      </w:r>
      <w:proofErr w:type="spellStart"/>
      <w:r w:rsidRPr="00545C51">
        <w:rPr>
          <w:color w:val="000000"/>
          <w:sz w:val="24"/>
          <w:szCs w:val="24"/>
        </w:rPr>
        <w:t>în</w:t>
      </w:r>
      <w:proofErr w:type="spellEnd"/>
      <w:r w:rsidRPr="00545C51">
        <w:rPr>
          <w:color w:val="000000"/>
          <w:sz w:val="24"/>
          <w:szCs w:val="24"/>
        </w:rPr>
        <w:t xml:space="preserve"> </w:t>
      </w:r>
      <w:proofErr w:type="spellStart"/>
      <w:r w:rsidRPr="00545C51">
        <w:rPr>
          <w:color w:val="000000"/>
          <w:sz w:val="24"/>
          <w:szCs w:val="24"/>
        </w:rPr>
        <w:t>eșantionul</w:t>
      </w:r>
      <w:proofErr w:type="spellEnd"/>
      <w:r w:rsidRPr="00545C51">
        <w:rPr>
          <w:color w:val="000000"/>
          <w:sz w:val="24"/>
          <w:szCs w:val="24"/>
        </w:rPr>
        <w:t xml:space="preserve"> global, </w:t>
      </w:r>
      <w:proofErr w:type="spellStart"/>
      <w:r w:rsidRPr="00545C51">
        <w:rPr>
          <w:color w:val="000000"/>
          <w:sz w:val="24"/>
          <w:szCs w:val="24"/>
        </w:rPr>
        <w:t>intervalul</w:t>
      </w:r>
      <w:proofErr w:type="spellEnd"/>
      <w:r w:rsidRPr="00545C51">
        <w:rPr>
          <w:color w:val="000000"/>
          <w:sz w:val="24"/>
          <w:szCs w:val="24"/>
        </w:rPr>
        <w:t xml:space="preserve"> de </w:t>
      </w:r>
      <w:proofErr w:type="spellStart"/>
      <w:r w:rsidRPr="00545C51">
        <w:rPr>
          <w:color w:val="000000"/>
          <w:sz w:val="24"/>
          <w:szCs w:val="24"/>
        </w:rPr>
        <w:t>variație</w:t>
      </w:r>
      <w:proofErr w:type="spellEnd"/>
      <w:r w:rsidRPr="00545C51">
        <w:rPr>
          <w:color w:val="000000"/>
          <w:sz w:val="24"/>
          <w:szCs w:val="24"/>
        </w:rPr>
        <w:t xml:space="preserve"> al </w:t>
      </w:r>
      <w:proofErr w:type="spellStart"/>
      <w:r w:rsidRPr="00545C51">
        <w:rPr>
          <w:color w:val="000000"/>
          <w:sz w:val="24"/>
          <w:szCs w:val="24"/>
        </w:rPr>
        <w:t>variabilei</w:t>
      </w:r>
      <w:proofErr w:type="spellEnd"/>
      <w:r w:rsidRPr="00545C51">
        <w:rPr>
          <w:color w:val="000000"/>
          <w:sz w:val="24"/>
          <w:szCs w:val="24"/>
        </w:rPr>
        <w:t xml:space="preserve"> </w:t>
      </w:r>
      <w:proofErr w:type="spellStart"/>
      <w:r w:rsidRPr="00545C51">
        <w:rPr>
          <w:color w:val="000000"/>
          <w:sz w:val="24"/>
          <w:szCs w:val="24"/>
        </w:rPr>
        <w:t>este</w:t>
      </w:r>
      <w:proofErr w:type="spellEnd"/>
      <w:r w:rsidRPr="00545C51">
        <w:rPr>
          <w:color w:val="000000"/>
          <w:sz w:val="24"/>
          <w:szCs w:val="24"/>
        </w:rPr>
        <w:t xml:space="preserve"> </w:t>
      </w:r>
      <w:proofErr w:type="spellStart"/>
      <w:r w:rsidRPr="00545C51">
        <w:rPr>
          <w:color w:val="000000"/>
          <w:sz w:val="24"/>
          <w:szCs w:val="24"/>
        </w:rPr>
        <w:t>destul</w:t>
      </w:r>
      <w:proofErr w:type="spellEnd"/>
      <w:r w:rsidRPr="00545C51">
        <w:rPr>
          <w:color w:val="000000"/>
          <w:sz w:val="24"/>
          <w:szCs w:val="24"/>
        </w:rPr>
        <w:t xml:space="preserve"> de </w:t>
      </w:r>
      <w:proofErr w:type="spellStart"/>
      <w:r w:rsidRPr="00545C51">
        <w:rPr>
          <w:color w:val="000000"/>
          <w:sz w:val="24"/>
          <w:szCs w:val="24"/>
        </w:rPr>
        <w:t>larg</w:t>
      </w:r>
      <w:proofErr w:type="spellEnd"/>
      <w:r w:rsidRPr="00545C51">
        <w:rPr>
          <w:color w:val="000000"/>
          <w:sz w:val="24"/>
          <w:szCs w:val="24"/>
        </w:rPr>
        <w:t>.</w:t>
      </w:r>
    </w:p>
    <w:p w14:paraId="1EA31D2B" w14:textId="77777777" w:rsidR="006D59DD" w:rsidRPr="006D59DD" w:rsidRDefault="006D59DD" w:rsidP="006D59D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proofErr w:type="spellStart"/>
      <w:r w:rsidRPr="006D59DD">
        <w:rPr>
          <w:color w:val="000000"/>
          <w:sz w:val="24"/>
          <w:szCs w:val="24"/>
        </w:rPr>
        <w:t>Domeniul</w:t>
      </w:r>
      <w:proofErr w:type="spellEnd"/>
      <w:r w:rsidRPr="006D59DD">
        <w:rPr>
          <w:color w:val="000000"/>
          <w:sz w:val="24"/>
          <w:szCs w:val="24"/>
        </w:rPr>
        <w:t xml:space="preserve"> de </w:t>
      </w:r>
      <w:proofErr w:type="spellStart"/>
      <w:r w:rsidRPr="006D59DD">
        <w:rPr>
          <w:color w:val="000000"/>
          <w:sz w:val="24"/>
          <w:szCs w:val="24"/>
        </w:rPr>
        <w:t>activitate</w:t>
      </w:r>
      <w:proofErr w:type="spellEnd"/>
      <w:r w:rsidRPr="006D59DD">
        <w:rPr>
          <w:color w:val="000000"/>
          <w:sz w:val="24"/>
          <w:szCs w:val="24"/>
        </w:rPr>
        <w:t xml:space="preserve"> </w:t>
      </w:r>
      <w:proofErr w:type="spellStart"/>
      <w:r w:rsidRPr="006D59DD">
        <w:rPr>
          <w:color w:val="000000"/>
          <w:sz w:val="24"/>
          <w:szCs w:val="24"/>
        </w:rPr>
        <w:t>economică</w:t>
      </w:r>
      <w:proofErr w:type="spellEnd"/>
      <w:r w:rsidRPr="006D59DD">
        <w:rPr>
          <w:color w:val="000000"/>
          <w:sz w:val="24"/>
          <w:szCs w:val="24"/>
        </w:rPr>
        <w:t xml:space="preserve"> cel </w:t>
      </w:r>
      <w:proofErr w:type="spellStart"/>
      <w:r w:rsidRPr="006D59DD">
        <w:rPr>
          <w:color w:val="000000"/>
          <w:sz w:val="24"/>
          <w:szCs w:val="24"/>
        </w:rPr>
        <w:t>mai</w:t>
      </w:r>
      <w:proofErr w:type="spellEnd"/>
      <w:r w:rsidRPr="006D59DD">
        <w:rPr>
          <w:color w:val="000000"/>
          <w:sz w:val="24"/>
          <w:szCs w:val="24"/>
        </w:rPr>
        <w:t xml:space="preserve"> </w:t>
      </w:r>
      <w:proofErr w:type="spellStart"/>
      <w:r w:rsidRPr="006D59DD">
        <w:rPr>
          <w:color w:val="000000"/>
          <w:sz w:val="24"/>
          <w:szCs w:val="24"/>
        </w:rPr>
        <w:t>vulnerabil</w:t>
      </w:r>
      <w:proofErr w:type="spellEnd"/>
      <w:r w:rsidRPr="006D59DD">
        <w:rPr>
          <w:color w:val="000000"/>
          <w:sz w:val="24"/>
          <w:szCs w:val="24"/>
        </w:rPr>
        <w:t xml:space="preserve"> la </w:t>
      </w:r>
      <w:proofErr w:type="spellStart"/>
      <w:r w:rsidRPr="006D59DD">
        <w:rPr>
          <w:color w:val="000000"/>
          <w:sz w:val="24"/>
          <w:szCs w:val="24"/>
        </w:rPr>
        <w:t>manifestarea</w:t>
      </w:r>
      <w:proofErr w:type="spellEnd"/>
      <w:r w:rsidRPr="006D59DD">
        <w:rPr>
          <w:color w:val="000000"/>
          <w:sz w:val="24"/>
          <w:szCs w:val="24"/>
        </w:rPr>
        <w:t xml:space="preserve"> </w:t>
      </w:r>
      <w:proofErr w:type="spellStart"/>
      <w:r w:rsidRPr="006D59DD">
        <w:rPr>
          <w:color w:val="000000"/>
          <w:sz w:val="24"/>
          <w:szCs w:val="24"/>
        </w:rPr>
        <w:t>riscului</w:t>
      </w:r>
      <w:proofErr w:type="spellEnd"/>
      <w:r w:rsidRPr="006D59DD">
        <w:rPr>
          <w:color w:val="000000"/>
          <w:sz w:val="24"/>
          <w:szCs w:val="24"/>
        </w:rPr>
        <w:t xml:space="preserve"> </w:t>
      </w:r>
      <w:proofErr w:type="spellStart"/>
      <w:r w:rsidRPr="006D59DD">
        <w:rPr>
          <w:color w:val="000000"/>
          <w:sz w:val="24"/>
          <w:szCs w:val="24"/>
        </w:rPr>
        <w:t>în</w:t>
      </w:r>
      <w:proofErr w:type="spellEnd"/>
      <w:r w:rsidRPr="006D59DD">
        <w:rPr>
          <w:color w:val="000000"/>
          <w:sz w:val="24"/>
          <w:szCs w:val="24"/>
        </w:rPr>
        <w:t xml:space="preserve"> </w:t>
      </w:r>
      <w:proofErr w:type="spellStart"/>
      <w:r w:rsidRPr="006D59DD">
        <w:rPr>
          <w:color w:val="000000"/>
          <w:sz w:val="24"/>
          <w:szCs w:val="24"/>
        </w:rPr>
        <w:t>raport</w:t>
      </w:r>
      <w:proofErr w:type="spellEnd"/>
      <w:r w:rsidRPr="006D59DD">
        <w:rPr>
          <w:color w:val="000000"/>
          <w:sz w:val="24"/>
          <w:szCs w:val="24"/>
        </w:rPr>
        <w:t xml:space="preserve"> cu </w:t>
      </w:r>
      <w:proofErr w:type="spellStart"/>
      <w:r w:rsidRPr="006D59DD">
        <w:rPr>
          <w:color w:val="000000"/>
          <w:sz w:val="24"/>
          <w:szCs w:val="24"/>
        </w:rPr>
        <w:t>variabila</w:t>
      </w:r>
      <w:proofErr w:type="spellEnd"/>
      <w:r w:rsidRPr="006D59DD">
        <w:rPr>
          <w:color w:val="000000"/>
          <w:sz w:val="24"/>
          <w:szCs w:val="24"/>
        </w:rPr>
        <w:t xml:space="preserve"> </w:t>
      </w:r>
      <w:proofErr w:type="spellStart"/>
      <w:r w:rsidRPr="006D59DD">
        <w:rPr>
          <w:color w:val="000000"/>
          <w:sz w:val="24"/>
          <w:szCs w:val="24"/>
        </w:rPr>
        <w:t>Indicatorul</w:t>
      </w:r>
      <w:proofErr w:type="spellEnd"/>
      <w:r w:rsidRPr="006D59DD">
        <w:rPr>
          <w:color w:val="000000"/>
          <w:sz w:val="24"/>
          <w:szCs w:val="24"/>
        </w:rPr>
        <w:t xml:space="preserve"> de </w:t>
      </w:r>
      <w:proofErr w:type="spellStart"/>
      <w:r w:rsidRPr="006D59DD">
        <w:rPr>
          <w:color w:val="000000"/>
          <w:sz w:val="24"/>
          <w:szCs w:val="24"/>
        </w:rPr>
        <w:t>Solvabilitate</w:t>
      </w:r>
      <w:proofErr w:type="spellEnd"/>
      <w:r w:rsidRPr="006D59DD">
        <w:rPr>
          <w:color w:val="000000"/>
          <w:sz w:val="24"/>
          <w:szCs w:val="24"/>
        </w:rPr>
        <w:t xml:space="preserve"> se </w:t>
      </w:r>
      <w:proofErr w:type="spellStart"/>
      <w:r w:rsidRPr="006D59DD">
        <w:rPr>
          <w:color w:val="000000"/>
          <w:sz w:val="24"/>
          <w:szCs w:val="24"/>
        </w:rPr>
        <w:t>constată</w:t>
      </w:r>
      <w:proofErr w:type="spellEnd"/>
      <w:r w:rsidRPr="006D59DD">
        <w:rPr>
          <w:color w:val="000000"/>
          <w:sz w:val="24"/>
          <w:szCs w:val="24"/>
        </w:rPr>
        <w:t xml:space="preserve"> a fi 6831 - </w:t>
      </w:r>
      <w:proofErr w:type="spellStart"/>
      <w:r w:rsidRPr="006D59DD">
        <w:rPr>
          <w:color w:val="000000"/>
          <w:sz w:val="24"/>
          <w:szCs w:val="24"/>
        </w:rPr>
        <w:t>Agenții</w:t>
      </w:r>
      <w:proofErr w:type="spellEnd"/>
      <w:r w:rsidRPr="006D59DD">
        <w:rPr>
          <w:color w:val="000000"/>
          <w:sz w:val="24"/>
          <w:szCs w:val="24"/>
        </w:rPr>
        <w:t xml:space="preserve"> </w:t>
      </w:r>
      <w:proofErr w:type="spellStart"/>
      <w:r w:rsidRPr="006D59DD">
        <w:rPr>
          <w:color w:val="000000"/>
          <w:sz w:val="24"/>
          <w:szCs w:val="24"/>
        </w:rPr>
        <w:t>imobiliare</w:t>
      </w:r>
      <w:proofErr w:type="spellEnd"/>
      <w:r w:rsidRPr="006D59DD">
        <w:rPr>
          <w:color w:val="000000"/>
          <w:sz w:val="24"/>
          <w:szCs w:val="24"/>
        </w:rPr>
        <w:t xml:space="preserve">, </w:t>
      </w:r>
      <w:proofErr w:type="spellStart"/>
      <w:r w:rsidRPr="006D59DD">
        <w:rPr>
          <w:color w:val="000000"/>
          <w:sz w:val="24"/>
          <w:szCs w:val="24"/>
        </w:rPr>
        <w:t>unde</w:t>
      </w:r>
      <w:proofErr w:type="spellEnd"/>
      <w:r w:rsidRPr="006D59DD">
        <w:rPr>
          <w:color w:val="000000"/>
          <w:sz w:val="24"/>
          <w:szCs w:val="24"/>
        </w:rPr>
        <w:t xml:space="preserve"> </w:t>
      </w:r>
      <w:proofErr w:type="spellStart"/>
      <w:r w:rsidRPr="006D59DD">
        <w:rPr>
          <w:color w:val="000000"/>
          <w:sz w:val="24"/>
          <w:szCs w:val="24"/>
        </w:rPr>
        <w:t>finanțarea</w:t>
      </w:r>
      <w:proofErr w:type="spellEnd"/>
      <w:r w:rsidRPr="006D59DD">
        <w:rPr>
          <w:color w:val="000000"/>
          <w:sz w:val="24"/>
          <w:szCs w:val="24"/>
        </w:rPr>
        <w:t xml:space="preserve"> </w:t>
      </w:r>
      <w:proofErr w:type="spellStart"/>
      <w:r w:rsidRPr="006D59DD">
        <w:rPr>
          <w:color w:val="000000"/>
          <w:sz w:val="24"/>
          <w:szCs w:val="24"/>
        </w:rPr>
        <w:t>activității</w:t>
      </w:r>
      <w:proofErr w:type="spellEnd"/>
      <w:r w:rsidRPr="006D59DD">
        <w:rPr>
          <w:color w:val="000000"/>
          <w:sz w:val="24"/>
          <w:szCs w:val="24"/>
        </w:rPr>
        <w:t xml:space="preserve"> </w:t>
      </w:r>
      <w:proofErr w:type="spellStart"/>
      <w:r w:rsidRPr="006D59DD">
        <w:rPr>
          <w:color w:val="000000"/>
          <w:sz w:val="24"/>
          <w:szCs w:val="24"/>
        </w:rPr>
        <w:t>economice</w:t>
      </w:r>
      <w:proofErr w:type="spellEnd"/>
      <w:r w:rsidRPr="006D59DD">
        <w:rPr>
          <w:color w:val="000000"/>
          <w:sz w:val="24"/>
          <w:szCs w:val="24"/>
        </w:rPr>
        <w:t xml:space="preserve"> se </w:t>
      </w:r>
      <w:proofErr w:type="spellStart"/>
      <w:r w:rsidRPr="006D59DD">
        <w:rPr>
          <w:color w:val="000000"/>
          <w:sz w:val="24"/>
          <w:szCs w:val="24"/>
        </w:rPr>
        <w:t>realizează</w:t>
      </w:r>
      <w:proofErr w:type="spellEnd"/>
      <w:r w:rsidRPr="006D59DD">
        <w:rPr>
          <w:color w:val="000000"/>
          <w:sz w:val="24"/>
          <w:szCs w:val="24"/>
        </w:rPr>
        <w:t xml:space="preserve"> </w:t>
      </w:r>
      <w:proofErr w:type="spellStart"/>
      <w:r w:rsidRPr="006D59DD">
        <w:rPr>
          <w:color w:val="000000"/>
          <w:sz w:val="24"/>
          <w:szCs w:val="24"/>
        </w:rPr>
        <w:t>semnificativ</w:t>
      </w:r>
      <w:proofErr w:type="spellEnd"/>
      <w:r w:rsidRPr="006D59DD">
        <w:rPr>
          <w:color w:val="000000"/>
          <w:sz w:val="24"/>
          <w:szCs w:val="24"/>
        </w:rPr>
        <w:t xml:space="preserve"> </w:t>
      </w:r>
      <w:proofErr w:type="spellStart"/>
      <w:r w:rsidRPr="006D59DD">
        <w:rPr>
          <w:color w:val="000000"/>
          <w:sz w:val="24"/>
          <w:szCs w:val="24"/>
        </w:rPr>
        <w:t>prin</w:t>
      </w:r>
      <w:proofErr w:type="spellEnd"/>
      <w:r w:rsidRPr="006D59DD">
        <w:rPr>
          <w:color w:val="000000"/>
          <w:sz w:val="24"/>
          <w:szCs w:val="24"/>
        </w:rPr>
        <w:t xml:space="preserve"> </w:t>
      </w:r>
      <w:proofErr w:type="spellStart"/>
      <w:r w:rsidRPr="006D59DD">
        <w:rPr>
          <w:color w:val="000000"/>
          <w:sz w:val="24"/>
          <w:szCs w:val="24"/>
        </w:rPr>
        <w:t>împrumuturi</w:t>
      </w:r>
      <w:proofErr w:type="spellEnd"/>
      <w:r w:rsidRPr="006D59DD">
        <w:rPr>
          <w:color w:val="000000"/>
          <w:sz w:val="24"/>
          <w:szCs w:val="24"/>
        </w:rPr>
        <w:t xml:space="preserve"> de la </w:t>
      </w:r>
      <w:proofErr w:type="spellStart"/>
      <w:r w:rsidRPr="006D59DD">
        <w:rPr>
          <w:color w:val="000000"/>
          <w:sz w:val="24"/>
          <w:szCs w:val="24"/>
        </w:rPr>
        <w:t>asociați</w:t>
      </w:r>
      <w:proofErr w:type="spellEnd"/>
      <w:r w:rsidRPr="006D59DD">
        <w:rPr>
          <w:color w:val="000000"/>
          <w:sz w:val="24"/>
          <w:szCs w:val="24"/>
        </w:rPr>
        <w:t xml:space="preserve">, </w:t>
      </w:r>
      <w:proofErr w:type="spellStart"/>
      <w:r w:rsidRPr="006D59DD">
        <w:rPr>
          <w:color w:val="000000"/>
          <w:sz w:val="24"/>
          <w:szCs w:val="24"/>
        </w:rPr>
        <w:t>raportul</w:t>
      </w:r>
      <w:proofErr w:type="spellEnd"/>
      <w:r w:rsidRPr="006D59DD">
        <w:rPr>
          <w:color w:val="000000"/>
          <w:sz w:val="24"/>
          <w:szCs w:val="24"/>
        </w:rPr>
        <w:t xml:space="preserve"> </w:t>
      </w:r>
      <w:proofErr w:type="spellStart"/>
      <w:r w:rsidRPr="006D59DD">
        <w:rPr>
          <w:color w:val="000000"/>
          <w:sz w:val="24"/>
          <w:szCs w:val="24"/>
        </w:rPr>
        <w:t>dintre</w:t>
      </w:r>
      <w:proofErr w:type="spellEnd"/>
      <w:r w:rsidRPr="006D59DD">
        <w:rPr>
          <w:color w:val="000000"/>
          <w:sz w:val="24"/>
          <w:szCs w:val="24"/>
        </w:rPr>
        <w:t xml:space="preserve"> </w:t>
      </w:r>
      <w:proofErr w:type="spellStart"/>
      <w:r w:rsidRPr="006D59DD">
        <w:rPr>
          <w:color w:val="000000"/>
          <w:sz w:val="24"/>
          <w:szCs w:val="24"/>
        </w:rPr>
        <w:t>valoarea</w:t>
      </w:r>
      <w:proofErr w:type="spellEnd"/>
      <w:r w:rsidRPr="006D59DD">
        <w:rPr>
          <w:color w:val="000000"/>
          <w:sz w:val="24"/>
          <w:szCs w:val="24"/>
        </w:rPr>
        <w:t xml:space="preserve"> </w:t>
      </w:r>
      <w:proofErr w:type="spellStart"/>
      <w:r w:rsidRPr="006D59DD">
        <w:rPr>
          <w:color w:val="000000"/>
          <w:sz w:val="24"/>
          <w:szCs w:val="24"/>
        </w:rPr>
        <w:t>sumelor</w:t>
      </w:r>
      <w:proofErr w:type="spellEnd"/>
      <w:r w:rsidRPr="006D59DD">
        <w:rPr>
          <w:color w:val="000000"/>
          <w:sz w:val="24"/>
          <w:szCs w:val="24"/>
        </w:rPr>
        <w:t xml:space="preserve"> </w:t>
      </w:r>
      <w:proofErr w:type="spellStart"/>
      <w:r w:rsidRPr="006D59DD">
        <w:rPr>
          <w:color w:val="000000"/>
          <w:sz w:val="24"/>
          <w:szCs w:val="24"/>
        </w:rPr>
        <w:t>datorate</w:t>
      </w:r>
      <w:proofErr w:type="spellEnd"/>
      <w:r w:rsidRPr="006D59DD">
        <w:rPr>
          <w:color w:val="000000"/>
          <w:sz w:val="24"/>
          <w:szCs w:val="24"/>
        </w:rPr>
        <w:t xml:space="preserve"> </w:t>
      </w:r>
      <w:proofErr w:type="spellStart"/>
      <w:r w:rsidRPr="006D59DD">
        <w:rPr>
          <w:color w:val="000000"/>
          <w:sz w:val="24"/>
          <w:szCs w:val="24"/>
        </w:rPr>
        <w:t>asociaților</w:t>
      </w:r>
      <w:proofErr w:type="spellEnd"/>
      <w:r w:rsidRPr="006D59DD">
        <w:rPr>
          <w:color w:val="000000"/>
          <w:sz w:val="24"/>
          <w:szCs w:val="24"/>
        </w:rPr>
        <w:t xml:space="preserve"> </w:t>
      </w:r>
      <w:proofErr w:type="spellStart"/>
      <w:r w:rsidRPr="006D59DD">
        <w:rPr>
          <w:color w:val="000000"/>
          <w:sz w:val="24"/>
          <w:szCs w:val="24"/>
        </w:rPr>
        <w:t>în</w:t>
      </w:r>
      <w:proofErr w:type="spellEnd"/>
      <w:r w:rsidRPr="006D59DD">
        <w:rPr>
          <w:color w:val="000000"/>
          <w:sz w:val="24"/>
          <w:szCs w:val="24"/>
        </w:rPr>
        <w:t xml:space="preserve"> </w:t>
      </w:r>
      <w:proofErr w:type="spellStart"/>
      <w:r w:rsidRPr="006D59DD">
        <w:rPr>
          <w:color w:val="000000"/>
          <w:sz w:val="24"/>
          <w:szCs w:val="24"/>
        </w:rPr>
        <w:t>totalul</w:t>
      </w:r>
      <w:proofErr w:type="spellEnd"/>
      <w:r w:rsidRPr="006D59DD">
        <w:rPr>
          <w:color w:val="000000"/>
          <w:sz w:val="24"/>
          <w:szCs w:val="24"/>
        </w:rPr>
        <w:t xml:space="preserve"> </w:t>
      </w:r>
      <w:proofErr w:type="spellStart"/>
      <w:r w:rsidRPr="006D59DD">
        <w:rPr>
          <w:color w:val="000000"/>
          <w:sz w:val="24"/>
          <w:szCs w:val="24"/>
        </w:rPr>
        <w:t>datoriilor</w:t>
      </w:r>
      <w:proofErr w:type="spellEnd"/>
      <w:r w:rsidRPr="006D59DD">
        <w:rPr>
          <w:color w:val="000000"/>
          <w:sz w:val="24"/>
          <w:szCs w:val="24"/>
        </w:rPr>
        <w:t xml:space="preserve"> </w:t>
      </w:r>
      <w:proofErr w:type="spellStart"/>
      <w:r w:rsidRPr="006D59DD">
        <w:rPr>
          <w:color w:val="000000"/>
          <w:sz w:val="24"/>
          <w:szCs w:val="24"/>
        </w:rPr>
        <w:t>fiind</w:t>
      </w:r>
      <w:proofErr w:type="spellEnd"/>
      <w:r w:rsidRPr="006D59DD">
        <w:rPr>
          <w:color w:val="000000"/>
          <w:sz w:val="24"/>
          <w:szCs w:val="24"/>
        </w:rPr>
        <w:t xml:space="preserve"> </w:t>
      </w:r>
      <w:proofErr w:type="spellStart"/>
      <w:r w:rsidRPr="006D59DD">
        <w:rPr>
          <w:color w:val="000000"/>
          <w:sz w:val="24"/>
          <w:szCs w:val="24"/>
        </w:rPr>
        <w:t>mai</w:t>
      </w:r>
      <w:proofErr w:type="spellEnd"/>
      <w:r w:rsidRPr="006D59DD">
        <w:rPr>
          <w:color w:val="000000"/>
          <w:sz w:val="24"/>
          <w:szCs w:val="24"/>
        </w:rPr>
        <w:t xml:space="preserve"> mare de 50% </w:t>
      </w:r>
      <w:proofErr w:type="spellStart"/>
      <w:r w:rsidRPr="006D59DD">
        <w:rPr>
          <w:color w:val="000000"/>
          <w:sz w:val="24"/>
          <w:szCs w:val="24"/>
        </w:rPr>
        <w:t>și</w:t>
      </w:r>
      <w:proofErr w:type="spellEnd"/>
      <w:r w:rsidRPr="006D59DD">
        <w:rPr>
          <w:color w:val="000000"/>
          <w:sz w:val="24"/>
          <w:szCs w:val="24"/>
        </w:rPr>
        <w:t xml:space="preserve"> </w:t>
      </w:r>
      <w:proofErr w:type="spellStart"/>
      <w:r w:rsidRPr="006D59DD">
        <w:rPr>
          <w:color w:val="000000"/>
          <w:sz w:val="24"/>
          <w:szCs w:val="24"/>
        </w:rPr>
        <w:t>semnalând</w:t>
      </w:r>
      <w:proofErr w:type="spellEnd"/>
      <w:r w:rsidRPr="006D59DD">
        <w:rPr>
          <w:color w:val="000000"/>
          <w:sz w:val="24"/>
          <w:szCs w:val="24"/>
        </w:rPr>
        <w:t xml:space="preserve"> </w:t>
      </w:r>
      <w:proofErr w:type="spellStart"/>
      <w:r w:rsidRPr="006D59DD">
        <w:rPr>
          <w:color w:val="000000"/>
          <w:sz w:val="24"/>
          <w:szCs w:val="24"/>
        </w:rPr>
        <w:t>expunerea</w:t>
      </w:r>
      <w:proofErr w:type="spellEnd"/>
      <w:r w:rsidRPr="006D59DD">
        <w:rPr>
          <w:color w:val="000000"/>
          <w:sz w:val="24"/>
          <w:szCs w:val="24"/>
        </w:rPr>
        <w:t xml:space="preserve"> </w:t>
      </w:r>
      <w:proofErr w:type="spellStart"/>
      <w:r w:rsidRPr="006D59DD">
        <w:rPr>
          <w:color w:val="000000"/>
          <w:sz w:val="24"/>
          <w:szCs w:val="24"/>
        </w:rPr>
        <w:t>maximă</w:t>
      </w:r>
      <w:proofErr w:type="spellEnd"/>
      <w:r w:rsidRPr="006D59DD">
        <w:rPr>
          <w:color w:val="000000"/>
          <w:sz w:val="24"/>
          <w:szCs w:val="24"/>
        </w:rPr>
        <w:t xml:space="preserve"> la </w:t>
      </w:r>
      <w:proofErr w:type="spellStart"/>
      <w:r w:rsidRPr="006D59DD">
        <w:rPr>
          <w:color w:val="000000"/>
          <w:sz w:val="24"/>
          <w:szCs w:val="24"/>
        </w:rPr>
        <w:t>riscul</w:t>
      </w:r>
      <w:proofErr w:type="spellEnd"/>
      <w:r w:rsidRPr="006D59DD">
        <w:rPr>
          <w:color w:val="000000"/>
          <w:sz w:val="24"/>
          <w:szCs w:val="24"/>
        </w:rPr>
        <w:t xml:space="preserve"> fiscal, de </w:t>
      </w:r>
      <w:proofErr w:type="spellStart"/>
      <w:r w:rsidRPr="006D59DD">
        <w:rPr>
          <w:color w:val="000000"/>
          <w:sz w:val="24"/>
          <w:szCs w:val="24"/>
        </w:rPr>
        <w:t>insolvență</w:t>
      </w:r>
      <w:proofErr w:type="spellEnd"/>
      <w:r w:rsidRPr="006D59DD">
        <w:rPr>
          <w:color w:val="000000"/>
          <w:sz w:val="24"/>
          <w:szCs w:val="24"/>
        </w:rPr>
        <w:t xml:space="preserve"> </w:t>
      </w:r>
      <w:proofErr w:type="spellStart"/>
      <w:r w:rsidRPr="006D59DD">
        <w:rPr>
          <w:color w:val="000000"/>
          <w:sz w:val="24"/>
          <w:szCs w:val="24"/>
        </w:rPr>
        <w:t>și</w:t>
      </w:r>
      <w:proofErr w:type="spellEnd"/>
      <w:r w:rsidRPr="006D59DD">
        <w:rPr>
          <w:color w:val="000000"/>
          <w:sz w:val="24"/>
          <w:szCs w:val="24"/>
        </w:rPr>
        <w:t xml:space="preserve"> de </w:t>
      </w:r>
      <w:proofErr w:type="spellStart"/>
      <w:r w:rsidRPr="006D59DD">
        <w:rPr>
          <w:color w:val="000000"/>
          <w:sz w:val="24"/>
          <w:szCs w:val="24"/>
        </w:rPr>
        <w:t>activitate</w:t>
      </w:r>
      <w:proofErr w:type="spellEnd"/>
      <w:r w:rsidRPr="006D59DD">
        <w:rPr>
          <w:color w:val="000000"/>
          <w:sz w:val="24"/>
          <w:szCs w:val="24"/>
        </w:rPr>
        <w:t>.</w:t>
      </w:r>
    </w:p>
    <w:p w14:paraId="72A2B30A" w14:textId="77777777" w:rsidR="006D59DD" w:rsidRPr="006D59DD" w:rsidRDefault="006D59DD" w:rsidP="006D59D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proofErr w:type="spellStart"/>
      <w:r w:rsidRPr="006D59DD">
        <w:rPr>
          <w:color w:val="000000"/>
          <w:sz w:val="24"/>
          <w:szCs w:val="24"/>
        </w:rPr>
        <w:t>În</w:t>
      </w:r>
      <w:proofErr w:type="spellEnd"/>
      <w:r w:rsidRPr="006D59DD">
        <w:rPr>
          <w:color w:val="000000"/>
          <w:sz w:val="24"/>
          <w:szCs w:val="24"/>
        </w:rPr>
        <w:t xml:space="preserve"> </w:t>
      </w:r>
      <w:proofErr w:type="spellStart"/>
      <w:r w:rsidRPr="006D59DD">
        <w:rPr>
          <w:color w:val="000000"/>
          <w:sz w:val="24"/>
          <w:szCs w:val="24"/>
        </w:rPr>
        <w:t>ceea</w:t>
      </w:r>
      <w:proofErr w:type="spellEnd"/>
      <w:r w:rsidRPr="006D59DD">
        <w:rPr>
          <w:color w:val="000000"/>
          <w:sz w:val="24"/>
          <w:szCs w:val="24"/>
        </w:rPr>
        <w:t xml:space="preserve"> </w:t>
      </w:r>
      <w:proofErr w:type="spellStart"/>
      <w:r w:rsidRPr="006D59DD">
        <w:rPr>
          <w:color w:val="000000"/>
          <w:sz w:val="24"/>
          <w:szCs w:val="24"/>
        </w:rPr>
        <w:t>ce</w:t>
      </w:r>
      <w:proofErr w:type="spellEnd"/>
      <w:r w:rsidRPr="006D59DD">
        <w:rPr>
          <w:color w:val="000000"/>
          <w:sz w:val="24"/>
          <w:szCs w:val="24"/>
        </w:rPr>
        <w:t xml:space="preserve"> </w:t>
      </w:r>
      <w:proofErr w:type="spellStart"/>
      <w:r w:rsidRPr="006D59DD">
        <w:rPr>
          <w:color w:val="000000"/>
          <w:sz w:val="24"/>
          <w:szCs w:val="24"/>
        </w:rPr>
        <w:t>privește</w:t>
      </w:r>
      <w:proofErr w:type="spellEnd"/>
      <w:r w:rsidRPr="006D59DD">
        <w:rPr>
          <w:color w:val="000000"/>
          <w:sz w:val="24"/>
          <w:szCs w:val="24"/>
        </w:rPr>
        <w:t xml:space="preserve"> </w:t>
      </w:r>
      <w:proofErr w:type="spellStart"/>
      <w:r w:rsidRPr="006D59DD">
        <w:rPr>
          <w:color w:val="000000"/>
          <w:sz w:val="24"/>
          <w:szCs w:val="24"/>
        </w:rPr>
        <w:t>expunerea</w:t>
      </w:r>
      <w:proofErr w:type="spellEnd"/>
      <w:r w:rsidRPr="006D59DD">
        <w:rPr>
          <w:color w:val="000000"/>
          <w:sz w:val="24"/>
          <w:szCs w:val="24"/>
        </w:rPr>
        <w:t xml:space="preserve"> la </w:t>
      </w:r>
      <w:proofErr w:type="spellStart"/>
      <w:r w:rsidRPr="006D59DD">
        <w:rPr>
          <w:color w:val="000000"/>
          <w:sz w:val="24"/>
          <w:szCs w:val="24"/>
        </w:rPr>
        <w:t>risc</w:t>
      </w:r>
      <w:proofErr w:type="spellEnd"/>
      <w:r w:rsidRPr="006D59DD">
        <w:rPr>
          <w:color w:val="000000"/>
          <w:sz w:val="24"/>
          <w:szCs w:val="24"/>
        </w:rPr>
        <w:t xml:space="preserve"> din </w:t>
      </w:r>
      <w:proofErr w:type="spellStart"/>
      <w:r w:rsidRPr="006D59DD">
        <w:rPr>
          <w:color w:val="000000"/>
          <w:sz w:val="24"/>
          <w:szCs w:val="24"/>
        </w:rPr>
        <w:t>perspectivă</w:t>
      </w:r>
      <w:proofErr w:type="spellEnd"/>
      <w:r w:rsidRPr="006D59DD">
        <w:rPr>
          <w:color w:val="000000"/>
          <w:sz w:val="24"/>
          <w:szCs w:val="24"/>
        </w:rPr>
        <w:t xml:space="preserve"> </w:t>
      </w:r>
      <w:proofErr w:type="spellStart"/>
      <w:r w:rsidRPr="006D59DD">
        <w:rPr>
          <w:color w:val="000000"/>
          <w:sz w:val="24"/>
          <w:szCs w:val="24"/>
        </w:rPr>
        <w:t>temporală</w:t>
      </w:r>
      <w:proofErr w:type="spellEnd"/>
      <w:r w:rsidRPr="006D59DD">
        <w:rPr>
          <w:color w:val="000000"/>
          <w:sz w:val="24"/>
          <w:szCs w:val="24"/>
        </w:rPr>
        <w:t xml:space="preserve">, se </w:t>
      </w:r>
      <w:proofErr w:type="spellStart"/>
      <w:r w:rsidRPr="006D59DD">
        <w:rPr>
          <w:color w:val="000000"/>
          <w:sz w:val="24"/>
          <w:szCs w:val="24"/>
        </w:rPr>
        <w:t>constată</w:t>
      </w:r>
      <w:proofErr w:type="spellEnd"/>
      <w:r w:rsidRPr="006D59DD">
        <w:rPr>
          <w:color w:val="000000"/>
          <w:sz w:val="24"/>
          <w:szCs w:val="24"/>
        </w:rPr>
        <w:t xml:space="preserve"> </w:t>
      </w:r>
      <w:proofErr w:type="spellStart"/>
      <w:r w:rsidRPr="006D59DD">
        <w:rPr>
          <w:color w:val="000000"/>
          <w:sz w:val="24"/>
          <w:szCs w:val="24"/>
        </w:rPr>
        <w:t>că</w:t>
      </w:r>
      <w:proofErr w:type="spellEnd"/>
      <w:r w:rsidRPr="006D59DD">
        <w:rPr>
          <w:color w:val="000000"/>
          <w:sz w:val="24"/>
          <w:szCs w:val="24"/>
        </w:rPr>
        <w:t xml:space="preserve"> </w:t>
      </w:r>
      <w:proofErr w:type="spellStart"/>
      <w:r w:rsidRPr="006D59DD">
        <w:rPr>
          <w:color w:val="000000"/>
          <w:sz w:val="24"/>
          <w:szCs w:val="24"/>
        </w:rPr>
        <w:t>pentru</w:t>
      </w:r>
      <w:proofErr w:type="spellEnd"/>
      <w:r w:rsidRPr="006D59DD">
        <w:rPr>
          <w:color w:val="000000"/>
          <w:sz w:val="24"/>
          <w:szCs w:val="24"/>
        </w:rPr>
        <w:t xml:space="preserve"> </w:t>
      </w:r>
      <w:proofErr w:type="spellStart"/>
      <w:r w:rsidRPr="006D59DD">
        <w:rPr>
          <w:color w:val="000000"/>
          <w:sz w:val="24"/>
          <w:szCs w:val="24"/>
        </w:rPr>
        <w:t>variabila</w:t>
      </w:r>
      <w:proofErr w:type="spellEnd"/>
      <w:r w:rsidRPr="006D59DD">
        <w:rPr>
          <w:color w:val="000000"/>
          <w:sz w:val="24"/>
          <w:szCs w:val="24"/>
        </w:rPr>
        <w:t xml:space="preserve"> </w:t>
      </w:r>
      <w:proofErr w:type="spellStart"/>
      <w:r w:rsidRPr="006D59DD">
        <w:rPr>
          <w:color w:val="000000"/>
          <w:sz w:val="24"/>
          <w:szCs w:val="24"/>
        </w:rPr>
        <w:t>Indicatorul</w:t>
      </w:r>
      <w:proofErr w:type="spellEnd"/>
      <w:r w:rsidRPr="006D59DD">
        <w:rPr>
          <w:color w:val="000000"/>
          <w:sz w:val="24"/>
          <w:szCs w:val="24"/>
        </w:rPr>
        <w:t xml:space="preserve"> de </w:t>
      </w:r>
      <w:proofErr w:type="spellStart"/>
      <w:r w:rsidRPr="006D59DD">
        <w:rPr>
          <w:color w:val="000000"/>
          <w:sz w:val="24"/>
          <w:szCs w:val="24"/>
        </w:rPr>
        <w:t>solvabilitate</w:t>
      </w:r>
      <w:proofErr w:type="spellEnd"/>
      <w:r w:rsidRPr="006D59DD">
        <w:rPr>
          <w:color w:val="000000"/>
          <w:sz w:val="24"/>
          <w:szCs w:val="24"/>
        </w:rPr>
        <w:t xml:space="preserve">, </w:t>
      </w:r>
      <w:proofErr w:type="spellStart"/>
      <w:r w:rsidRPr="006D59DD">
        <w:rPr>
          <w:color w:val="000000"/>
          <w:sz w:val="24"/>
          <w:szCs w:val="24"/>
        </w:rPr>
        <w:t>anii</w:t>
      </w:r>
      <w:proofErr w:type="spellEnd"/>
      <w:r w:rsidRPr="006D59DD">
        <w:rPr>
          <w:color w:val="000000"/>
          <w:sz w:val="24"/>
          <w:szCs w:val="24"/>
        </w:rPr>
        <w:t xml:space="preserve"> </w:t>
      </w:r>
      <w:proofErr w:type="spellStart"/>
      <w:r w:rsidRPr="006D59DD">
        <w:rPr>
          <w:color w:val="000000"/>
          <w:sz w:val="24"/>
          <w:szCs w:val="24"/>
        </w:rPr>
        <w:t>cei</w:t>
      </w:r>
      <w:proofErr w:type="spellEnd"/>
      <w:r w:rsidRPr="006D59DD">
        <w:rPr>
          <w:color w:val="000000"/>
          <w:sz w:val="24"/>
          <w:szCs w:val="24"/>
        </w:rPr>
        <w:t xml:space="preserve"> </w:t>
      </w:r>
      <w:proofErr w:type="spellStart"/>
      <w:r w:rsidRPr="006D59DD">
        <w:rPr>
          <w:color w:val="000000"/>
          <w:sz w:val="24"/>
          <w:szCs w:val="24"/>
        </w:rPr>
        <w:t>mai</w:t>
      </w:r>
      <w:proofErr w:type="spellEnd"/>
      <w:r w:rsidRPr="006D59DD">
        <w:rPr>
          <w:color w:val="000000"/>
          <w:sz w:val="24"/>
          <w:szCs w:val="24"/>
        </w:rPr>
        <w:t xml:space="preserve"> </w:t>
      </w:r>
      <w:proofErr w:type="spellStart"/>
      <w:r w:rsidRPr="006D59DD">
        <w:rPr>
          <w:color w:val="000000"/>
          <w:sz w:val="24"/>
          <w:szCs w:val="24"/>
        </w:rPr>
        <w:t>predispuși</w:t>
      </w:r>
      <w:proofErr w:type="spellEnd"/>
      <w:r w:rsidRPr="006D59DD">
        <w:rPr>
          <w:color w:val="000000"/>
          <w:sz w:val="24"/>
          <w:szCs w:val="24"/>
        </w:rPr>
        <w:t xml:space="preserve"> la </w:t>
      </w:r>
      <w:proofErr w:type="spellStart"/>
      <w:r w:rsidRPr="006D59DD">
        <w:rPr>
          <w:color w:val="000000"/>
          <w:sz w:val="24"/>
          <w:szCs w:val="24"/>
        </w:rPr>
        <w:t>manifestarea</w:t>
      </w:r>
      <w:proofErr w:type="spellEnd"/>
      <w:r w:rsidRPr="006D59DD">
        <w:rPr>
          <w:color w:val="000000"/>
          <w:sz w:val="24"/>
          <w:szCs w:val="24"/>
        </w:rPr>
        <w:t xml:space="preserve"> </w:t>
      </w:r>
      <w:proofErr w:type="spellStart"/>
      <w:r w:rsidRPr="006D59DD">
        <w:rPr>
          <w:color w:val="000000"/>
          <w:sz w:val="24"/>
          <w:szCs w:val="24"/>
        </w:rPr>
        <w:t>riscului</w:t>
      </w:r>
      <w:proofErr w:type="spellEnd"/>
      <w:r w:rsidRPr="006D59DD">
        <w:rPr>
          <w:color w:val="000000"/>
          <w:sz w:val="24"/>
          <w:szCs w:val="24"/>
        </w:rPr>
        <w:t xml:space="preserve"> sunt 2018 </w:t>
      </w:r>
      <w:proofErr w:type="spellStart"/>
      <w:r w:rsidRPr="006D59DD">
        <w:rPr>
          <w:color w:val="000000"/>
          <w:sz w:val="24"/>
          <w:szCs w:val="24"/>
        </w:rPr>
        <w:t>și</w:t>
      </w:r>
      <w:proofErr w:type="spellEnd"/>
      <w:r w:rsidRPr="006D59DD">
        <w:rPr>
          <w:color w:val="000000"/>
          <w:sz w:val="24"/>
          <w:szCs w:val="24"/>
        </w:rPr>
        <w:t xml:space="preserve"> 2019. O </w:t>
      </w:r>
      <w:proofErr w:type="spellStart"/>
      <w:r w:rsidRPr="006D59DD">
        <w:rPr>
          <w:color w:val="000000"/>
          <w:sz w:val="24"/>
          <w:szCs w:val="24"/>
        </w:rPr>
        <w:t>posibilă</w:t>
      </w:r>
      <w:proofErr w:type="spellEnd"/>
      <w:r w:rsidRPr="006D59DD">
        <w:rPr>
          <w:color w:val="000000"/>
          <w:sz w:val="24"/>
          <w:szCs w:val="24"/>
        </w:rPr>
        <w:t xml:space="preserve"> </w:t>
      </w:r>
      <w:proofErr w:type="spellStart"/>
      <w:r w:rsidRPr="006D59DD">
        <w:rPr>
          <w:color w:val="000000"/>
          <w:sz w:val="24"/>
          <w:szCs w:val="24"/>
        </w:rPr>
        <w:t>explicație</w:t>
      </w:r>
      <w:proofErr w:type="spellEnd"/>
      <w:r w:rsidRPr="006D59DD">
        <w:rPr>
          <w:color w:val="000000"/>
          <w:sz w:val="24"/>
          <w:szCs w:val="24"/>
        </w:rPr>
        <w:t xml:space="preserve"> </w:t>
      </w:r>
      <w:proofErr w:type="spellStart"/>
      <w:r w:rsidRPr="006D59DD">
        <w:rPr>
          <w:color w:val="000000"/>
          <w:sz w:val="24"/>
          <w:szCs w:val="24"/>
        </w:rPr>
        <w:t>pentru</w:t>
      </w:r>
      <w:proofErr w:type="spellEnd"/>
      <w:r w:rsidRPr="006D59DD">
        <w:rPr>
          <w:color w:val="000000"/>
          <w:sz w:val="24"/>
          <w:szCs w:val="24"/>
        </w:rPr>
        <w:t xml:space="preserve"> </w:t>
      </w:r>
      <w:proofErr w:type="spellStart"/>
      <w:r w:rsidRPr="006D59DD">
        <w:rPr>
          <w:color w:val="000000"/>
          <w:sz w:val="24"/>
          <w:szCs w:val="24"/>
        </w:rPr>
        <w:t>manifestarea</w:t>
      </w:r>
      <w:proofErr w:type="spellEnd"/>
      <w:r w:rsidRPr="006D59DD">
        <w:rPr>
          <w:color w:val="000000"/>
          <w:sz w:val="24"/>
          <w:szCs w:val="24"/>
        </w:rPr>
        <w:t xml:space="preserve"> </w:t>
      </w:r>
      <w:proofErr w:type="spellStart"/>
      <w:r w:rsidRPr="006D59DD">
        <w:rPr>
          <w:color w:val="000000"/>
          <w:sz w:val="24"/>
          <w:szCs w:val="24"/>
        </w:rPr>
        <w:t>riscului</w:t>
      </w:r>
      <w:proofErr w:type="spellEnd"/>
      <w:r w:rsidRPr="006D59DD">
        <w:rPr>
          <w:color w:val="000000"/>
          <w:sz w:val="24"/>
          <w:szCs w:val="24"/>
        </w:rPr>
        <w:t xml:space="preserve"> </w:t>
      </w:r>
      <w:proofErr w:type="spellStart"/>
      <w:r w:rsidRPr="006D59DD">
        <w:rPr>
          <w:color w:val="000000"/>
          <w:sz w:val="24"/>
          <w:szCs w:val="24"/>
        </w:rPr>
        <w:t>în</w:t>
      </w:r>
      <w:proofErr w:type="spellEnd"/>
      <w:r w:rsidRPr="006D59DD">
        <w:rPr>
          <w:color w:val="000000"/>
          <w:sz w:val="24"/>
          <w:szCs w:val="24"/>
        </w:rPr>
        <w:t xml:space="preserve"> 2019 </w:t>
      </w:r>
      <w:proofErr w:type="spellStart"/>
      <w:r w:rsidRPr="006D59DD">
        <w:rPr>
          <w:color w:val="000000"/>
          <w:sz w:val="24"/>
          <w:szCs w:val="24"/>
        </w:rPr>
        <w:t>ar</w:t>
      </w:r>
      <w:proofErr w:type="spellEnd"/>
      <w:r w:rsidRPr="006D59DD">
        <w:rPr>
          <w:color w:val="000000"/>
          <w:sz w:val="24"/>
          <w:szCs w:val="24"/>
        </w:rPr>
        <w:t xml:space="preserve"> </w:t>
      </w:r>
      <w:proofErr w:type="spellStart"/>
      <w:r w:rsidRPr="006D59DD">
        <w:rPr>
          <w:color w:val="000000"/>
          <w:sz w:val="24"/>
          <w:szCs w:val="24"/>
        </w:rPr>
        <w:t>putea</w:t>
      </w:r>
      <w:proofErr w:type="spellEnd"/>
      <w:r w:rsidRPr="006D59DD">
        <w:rPr>
          <w:color w:val="000000"/>
          <w:sz w:val="24"/>
          <w:szCs w:val="24"/>
        </w:rPr>
        <w:t xml:space="preserve"> fi </w:t>
      </w:r>
      <w:proofErr w:type="spellStart"/>
      <w:r w:rsidRPr="006D59DD">
        <w:rPr>
          <w:color w:val="000000"/>
          <w:sz w:val="24"/>
          <w:szCs w:val="24"/>
        </w:rPr>
        <w:t>apariția</w:t>
      </w:r>
      <w:proofErr w:type="spellEnd"/>
      <w:r w:rsidRPr="006D59DD">
        <w:rPr>
          <w:color w:val="000000"/>
          <w:sz w:val="24"/>
          <w:szCs w:val="24"/>
        </w:rPr>
        <w:t xml:space="preserve"> </w:t>
      </w:r>
      <w:proofErr w:type="spellStart"/>
      <w:r w:rsidRPr="006D59DD">
        <w:rPr>
          <w:color w:val="000000"/>
          <w:sz w:val="24"/>
          <w:szCs w:val="24"/>
        </w:rPr>
        <w:t>crizei</w:t>
      </w:r>
      <w:proofErr w:type="spellEnd"/>
      <w:r w:rsidRPr="006D59DD">
        <w:rPr>
          <w:color w:val="000000"/>
          <w:sz w:val="24"/>
          <w:szCs w:val="24"/>
        </w:rPr>
        <w:t xml:space="preserve"> din </w:t>
      </w:r>
      <w:proofErr w:type="spellStart"/>
      <w:r w:rsidRPr="006D59DD">
        <w:rPr>
          <w:color w:val="000000"/>
          <w:sz w:val="24"/>
          <w:szCs w:val="24"/>
        </w:rPr>
        <w:t>sănătate</w:t>
      </w:r>
      <w:proofErr w:type="spellEnd"/>
      <w:r w:rsidRPr="006D59DD">
        <w:rPr>
          <w:color w:val="000000"/>
          <w:sz w:val="24"/>
          <w:szCs w:val="24"/>
        </w:rPr>
        <w:t xml:space="preserve"> </w:t>
      </w:r>
      <w:proofErr w:type="spellStart"/>
      <w:r w:rsidRPr="006D59DD">
        <w:rPr>
          <w:color w:val="000000"/>
          <w:sz w:val="24"/>
          <w:szCs w:val="24"/>
        </w:rPr>
        <w:t>în</w:t>
      </w:r>
      <w:proofErr w:type="spellEnd"/>
      <w:r w:rsidRPr="006D59DD">
        <w:rPr>
          <w:color w:val="000000"/>
          <w:sz w:val="24"/>
          <w:szCs w:val="24"/>
        </w:rPr>
        <w:t xml:space="preserve"> 2019, cu </w:t>
      </w:r>
      <w:proofErr w:type="spellStart"/>
      <w:r w:rsidRPr="006D59DD">
        <w:rPr>
          <w:color w:val="000000"/>
          <w:sz w:val="24"/>
          <w:szCs w:val="24"/>
        </w:rPr>
        <w:t>efecte</w:t>
      </w:r>
      <w:proofErr w:type="spellEnd"/>
      <w:r w:rsidRPr="006D59DD">
        <w:rPr>
          <w:color w:val="000000"/>
          <w:sz w:val="24"/>
          <w:szCs w:val="24"/>
        </w:rPr>
        <w:t xml:space="preserve"> </w:t>
      </w:r>
      <w:proofErr w:type="spellStart"/>
      <w:r w:rsidRPr="006D59DD">
        <w:rPr>
          <w:color w:val="000000"/>
          <w:sz w:val="24"/>
          <w:szCs w:val="24"/>
        </w:rPr>
        <w:t>puternice</w:t>
      </w:r>
      <w:proofErr w:type="spellEnd"/>
      <w:r w:rsidRPr="006D59DD">
        <w:rPr>
          <w:color w:val="000000"/>
          <w:sz w:val="24"/>
          <w:szCs w:val="24"/>
        </w:rPr>
        <w:t xml:space="preserve"> </w:t>
      </w:r>
      <w:proofErr w:type="spellStart"/>
      <w:r w:rsidRPr="006D59DD">
        <w:rPr>
          <w:color w:val="000000"/>
          <w:sz w:val="24"/>
          <w:szCs w:val="24"/>
        </w:rPr>
        <w:t>asupra</w:t>
      </w:r>
      <w:proofErr w:type="spellEnd"/>
      <w:r w:rsidRPr="006D59DD">
        <w:rPr>
          <w:color w:val="000000"/>
          <w:sz w:val="24"/>
          <w:szCs w:val="24"/>
        </w:rPr>
        <w:t xml:space="preserve"> </w:t>
      </w:r>
      <w:proofErr w:type="spellStart"/>
      <w:r w:rsidRPr="006D59DD">
        <w:rPr>
          <w:color w:val="000000"/>
          <w:sz w:val="24"/>
          <w:szCs w:val="24"/>
        </w:rPr>
        <w:t>sectorului</w:t>
      </w:r>
      <w:proofErr w:type="spellEnd"/>
      <w:r w:rsidRPr="006D59DD">
        <w:rPr>
          <w:color w:val="000000"/>
          <w:sz w:val="24"/>
          <w:szCs w:val="24"/>
        </w:rPr>
        <w:t xml:space="preserve"> </w:t>
      </w:r>
      <w:proofErr w:type="spellStart"/>
      <w:r w:rsidRPr="006D59DD">
        <w:rPr>
          <w:color w:val="000000"/>
          <w:sz w:val="24"/>
          <w:szCs w:val="24"/>
        </w:rPr>
        <w:t>terțiar</w:t>
      </w:r>
      <w:proofErr w:type="spellEnd"/>
      <w:r w:rsidRPr="006D59DD">
        <w:rPr>
          <w:color w:val="000000"/>
          <w:sz w:val="24"/>
          <w:szCs w:val="24"/>
        </w:rPr>
        <w:t xml:space="preserve"> al </w:t>
      </w:r>
      <w:proofErr w:type="spellStart"/>
      <w:r w:rsidRPr="006D59DD">
        <w:rPr>
          <w:color w:val="000000"/>
          <w:sz w:val="24"/>
          <w:szCs w:val="24"/>
        </w:rPr>
        <w:t>economiei</w:t>
      </w:r>
      <w:proofErr w:type="spellEnd"/>
      <w:r w:rsidRPr="006D59DD">
        <w:rPr>
          <w:color w:val="000000"/>
          <w:sz w:val="24"/>
          <w:szCs w:val="24"/>
        </w:rPr>
        <w:t xml:space="preserve">, </w:t>
      </w:r>
      <w:proofErr w:type="spellStart"/>
      <w:r w:rsidRPr="006D59DD">
        <w:rPr>
          <w:color w:val="000000"/>
          <w:sz w:val="24"/>
          <w:szCs w:val="24"/>
        </w:rPr>
        <w:t>în</w:t>
      </w:r>
      <w:proofErr w:type="spellEnd"/>
      <w:r w:rsidRPr="006D59DD">
        <w:rPr>
          <w:color w:val="000000"/>
          <w:sz w:val="24"/>
          <w:szCs w:val="24"/>
        </w:rPr>
        <w:t xml:space="preserve"> special </w:t>
      </w:r>
      <w:proofErr w:type="spellStart"/>
      <w:r w:rsidRPr="006D59DD">
        <w:rPr>
          <w:color w:val="000000"/>
          <w:sz w:val="24"/>
          <w:szCs w:val="24"/>
        </w:rPr>
        <w:t>asupra</w:t>
      </w:r>
      <w:proofErr w:type="spellEnd"/>
      <w:r w:rsidRPr="006D59DD">
        <w:rPr>
          <w:color w:val="000000"/>
          <w:sz w:val="24"/>
          <w:szCs w:val="24"/>
        </w:rPr>
        <w:t xml:space="preserve"> </w:t>
      </w:r>
      <w:proofErr w:type="spellStart"/>
      <w:r w:rsidRPr="006D59DD">
        <w:rPr>
          <w:color w:val="000000"/>
          <w:sz w:val="24"/>
          <w:szCs w:val="24"/>
        </w:rPr>
        <w:t>indicatorilor</w:t>
      </w:r>
      <w:proofErr w:type="spellEnd"/>
      <w:r w:rsidRPr="006D59DD">
        <w:rPr>
          <w:color w:val="000000"/>
          <w:sz w:val="24"/>
          <w:szCs w:val="24"/>
        </w:rPr>
        <w:t xml:space="preserve"> de </w:t>
      </w:r>
      <w:proofErr w:type="spellStart"/>
      <w:r w:rsidRPr="006D59DD">
        <w:rPr>
          <w:color w:val="000000"/>
          <w:sz w:val="24"/>
          <w:szCs w:val="24"/>
        </w:rPr>
        <w:t>volum</w:t>
      </w:r>
      <w:proofErr w:type="spellEnd"/>
      <w:r w:rsidRPr="006D59DD">
        <w:rPr>
          <w:color w:val="000000"/>
          <w:sz w:val="24"/>
          <w:szCs w:val="24"/>
        </w:rPr>
        <w:t xml:space="preserve"> de </w:t>
      </w:r>
      <w:proofErr w:type="spellStart"/>
      <w:r w:rsidRPr="006D59DD">
        <w:rPr>
          <w:color w:val="000000"/>
          <w:sz w:val="24"/>
          <w:szCs w:val="24"/>
        </w:rPr>
        <w:t>activitate</w:t>
      </w:r>
      <w:proofErr w:type="spellEnd"/>
      <w:r w:rsidRPr="006D59DD">
        <w:rPr>
          <w:color w:val="000000"/>
          <w:sz w:val="24"/>
          <w:szCs w:val="24"/>
        </w:rPr>
        <w:t xml:space="preserve">, </w:t>
      </w:r>
      <w:proofErr w:type="spellStart"/>
      <w:r w:rsidRPr="006D59DD">
        <w:rPr>
          <w:color w:val="000000"/>
          <w:sz w:val="24"/>
          <w:szCs w:val="24"/>
        </w:rPr>
        <w:t>rentabilitate</w:t>
      </w:r>
      <w:proofErr w:type="spellEnd"/>
      <w:r w:rsidRPr="006D59DD">
        <w:rPr>
          <w:color w:val="000000"/>
          <w:sz w:val="24"/>
          <w:szCs w:val="24"/>
        </w:rPr>
        <w:t xml:space="preserve"> </w:t>
      </w:r>
      <w:proofErr w:type="spellStart"/>
      <w:r w:rsidRPr="006D59DD">
        <w:rPr>
          <w:color w:val="000000"/>
          <w:sz w:val="24"/>
          <w:szCs w:val="24"/>
        </w:rPr>
        <w:t>și</w:t>
      </w:r>
      <w:proofErr w:type="spellEnd"/>
      <w:r w:rsidRPr="006D59DD">
        <w:rPr>
          <w:color w:val="000000"/>
          <w:sz w:val="24"/>
          <w:szCs w:val="24"/>
        </w:rPr>
        <w:t xml:space="preserve"> </w:t>
      </w:r>
      <w:proofErr w:type="spellStart"/>
      <w:r w:rsidRPr="006D59DD">
        <w:rPr>
          <w:color w:val="000000"/>
          <w:sz w:val="24"/>
          <w:szCs w:val="24"/>
        </w:rPr>
        <w:t>solvabilitate</w:t>
      </w:r>
      <w:proofErr w:type="spellEnd"/>
      <w:r w:rsidRPr="006D59DD">
        <w:rPr>
          <w:color w:val="000000"/>
          <w:sz w:val="24"/>
          <w:szCs w:val="24"/>
        </w:rPr>
        <w:t xml:space="preserve">. </w:t>
      </w:r>
      <w:proofErr w:type="spellStart"/>
      <w:r w:rsidRPr="006D59DD">
        <w:rPr>
          <w:color w:val="000000"/>
          <w:sz w:val="24"/>
          <w:szCs w:val="24"/>
        </w:rPr>
        <w:t>Comparativ</w:t>
      </w:r>
      <w:proofErr w:type="spellEnd"/>
      <w:r w:rsidRPr="006D59DD">
        <w:rPr>
          <w:color w:val="000000"/>
          <w:sz w:val="24"/>
          <w:szCs w:val="24"/>
        </w:rPr>
        <w:t xml:space="preserve"> cu 2018, </w:t>
      </w:r>
      <w:proofErr w:type="spellStart"/>
      <w:r w:rsidRPr="006D59DD">
        <w:rPr>
          <w:color w:val="000000"/>
          <w:sz w:val="24"/>
          <w:szCs w:val="24"/>
        </w:rPr>
        <w:t>acest</w:t>
      </w:r>
      <w:proofErr w:type="spellEnd"/>
      <w:r w:rsidRPr="006D59DD">
        <w:rPr>
          <w:color w:val="000000"/>
          <w:sz w:val="24"/>
          <w:szCs w:val="24"/>
        </w:rPr>
        <w:t xml:space="preserve"> </w:t>
      </w:r>
      <w:proofErr w:type="spellStart"/>
      <w:r w:rsidRPr="006D59DD">
        <w:rPr>
          <w:color w:val="000000"/>
          <w:sz w:val="24"/>
          <w:szCs w:val="24"/>
        </w:rPr>
        <w:t>an</w:t>
      </w:r>
      <w:proofErr w:type="spellEnd"/>
      <w:r w:rsidRPr="006D59DD">
        <w:rPr>
          <w:color w:val="000000"/>
          <w:sz w:val="24"/>
          <w:szCs w:val="24"/>
        </w:rPr>
        <w:t xml:space="preserve"> a </w:t>
      </w:r>
      <w:proofErr w:type="spellStart"/>
      <w:r w:rsidRPr="006D59DD">
        <w:rPr>
          <w:color w:val="000000"/>
          <w:sz w:val="24"/>
          <w:szCs w:val="24"/>
        </w:rPr>
        <w:t>fost</w:t>
      </w:r>
      <w:proofErr w:type="spellEnd"/>
      <w:r w:rsidRPr="006D59DD">
        <w:rPr>
          <w:color w:val="000000"/>
          <w:sz w:val="24"/>
          <w:szCs w:val="24"/>
        </w:rPr>
        <w:t xml:space="preserve"> </w:t>
      </w:r>
      <w:proofErr w:type="spellStart"/>
      <w:r w:rsidRPr="006D59DD">
        <w:rPr>
          <w:color w:val="000000"/>
          <w:sz w:val="24"/>
          <w:szCs w:val="24"/>
        </w:rPr>
        <w:t>caracterizat</w:t>
      </w:r>
      <w:proofErr w:type="spellEnd"/>
      <w:r w:rsidRPr="006D59DD">
        <w:rPr>
          <w:color w:val="000000"/>
          <w:sz w:val="24"/>
          <w:szCs w:val="24"/>
        </w:rPr>
        <w:t xml:space="preserve"> de o </w:t>
      </w:r>
      <w:proofErr w:type="spellStart"/>
      <w:r w:rsidRPr="006D59DD">
        <w:rPr>
          <w:color w:val="000000"/>
          <w:sz w:val="24"/>
          <w:szCs w:val="24"/>
        </w:rPr>
        <w:t>încetinire</w:t>
      </w:r>
      <w:proofErr w:type="spellEnd"/>
      <w:r w:rsidRPr="006D59DD">
        <w:rPr>
          <w:color w:val="000000"/>
          <w:sz w:val="24"/>
          <w:szCs w:val="24"/>
        </w:rPr>
        <w:t xml:space="preserve"> a </w:t>
      </w:r>
      <w:proofErr w:type="spellStart"/>
      <w:r w:rsidRPr="006D59DD">
        <w:rPr>
          <w:color w:val="000000"/>
          <w:sz w:val="24"/>
          <w:szCs w:val="24"/>
        </w:rPr>
        <w:t>creșterii</w:t>
      </w:r>
      <w:proofErr w:type="spellEnd"/>
      <w:r w:rsidRPr="006D59DD">
        <w:rPr>
          <w:color w:val="000000"/>
          <w:sz w:val="24"/>
          <w:szCs w:val="24"/>
        </w:rPr>
        <w:t xml:space="preserve"> </w:t>
      </w:r>
      <w:proofErr w:type="spellStart"/>
      <w:r w:rsidRPr="006D59DD">
        <w:rPr>
          <w:color w:val="000000"/>
          <w:sz w:val="24"/>
          <w:szCs w:val="24"/>
        </w:rPr>
        <w:t>economice</w:t>
      </w:r>
      <w:proofErr w:type="spellEnd"/>
      <w:r w:rsidRPr="006D59DD">
        <w:rPr>
          <w:color w:val="000000"/>
          <w:sz w:val="24"/>
          <w:szCs w:val="24"/>
        </w:rPr>
        <w:t xml:space="preserve"> </w:t>
      </w:r>
      <w:proofErr w:type="spellStart"/>
      <w:r w:rsidRPr="006D59DD">
        <w:rPr>
          <w:color w:val="000000"/>
          <w:sz w:val="24"/>
          <w:szCs w:val="24"/>
        </w:rPr>
        <w:t>și</w:t>
      </w:r>
      <w:proofErr w:type="spellEnd"/>
      <w:r w:rsidRPr="006D59DD">
        <w:rPr>
          <w:color w:val="000000"/>
          <w:sz w:val="24"/>
          <w:szCs w:val="24"/>
        </w:rPr>
        <w:t xml:space="preserve"> de un </w:t>
      </w:r>
      <w:proofErr w:type="spellStart"/>
      <w:r w:rsidRPr="006D59DD">
        <w:rPr>
          <w:color w:val="000000"/>
          <w:sz w:val="24"/>
          <w:szCs w:val="24"/>
        </w:rPr>
        <w:t>climat</w:t>
      </w:r>
      <w:proofErr w:type="spellEnd"/>
      <w:r w:rsidRPr="006D59DD">
        <w:rPr>
          <w:color w:val="000000"/>
          <w:sz w:val="24"/>
          <w:szCs w:val="24"/>
        </w:rPr>
        <w:t xml:space="preserve"> de </w:t>
      </w:r>
      <w:proofErr w:type="spellStart"/>
      <w:r w:rsidRPr="006D59DD">
        <w:rPr>
          <w:color w:val="000000"/>
          <w:sz w:val="24"/>
          <w:szCs w:val="24"/>
        </w:rPr>
        <w:t>instabilitate</w:t>
      </w:r>
      <w:proofErr w:type="spellEnd"/>
      <w:r w:rsidRPr="006D59DD">
        <w:rPr>
          <w:color w:val="000000"/>
          <w:sz w:val="24"/>
          <w:szCs w:val="24"/>
        </w:rPr>
        <w:t xml:space="preserve"> </w:t>
      </w:r>
      <w:proofErr w:type="spellStart"/>
      <w:r w:rsidRPr="006D59DD">
        <w:rPr>
          <w:color w:val="000000"/>
          <w:sz w:val="24"/>
          <w:szCs w:val="24"/>
        </w:rPr>
        <w:t>asupra</w:t>
      </w:r>
      <w:proofErr w:type="spellEnd"/>
      <w:r w:rsidRPr="006D59DD">
        <w:rPr>
          <w:color w:val="000000"/>
          <w:sz w:val="24"/>
          <w:szCs w:val="24"/>
        </w:rPr>
        <w:t xml:space="preserve"> </w:t>
      </w:r>
      <w:proofErr w:type="spellStart"/>
      <w:r w:rsidRPr="006D59DD">
        <w:rPr>
          <w:color w:val="000000"/>
          <w:sz w:val="24"/>
          <w:szCs w:val="24"/>
        </w:rPr>
        <w:t>principalelor</w:t>
      </w:r>
      <w:proofErr w:type="spellEnd"/>
      <w:r w:rsidRPr="006D59DD">
        <w:rPr>
          <w:color w:val="000000"/>
          <w:sz w:val="24"/>
          <w:szCs w:val="24"/>
        </w:rPr>
        <w:t xml:space="preserve"> </w:t>
      </w:r>
      <w:proofErr w:type="spellStart"/>
      <w:r w:rsidRPr="006D59DD">
        <w:rPr>
          <w:color w:val="000000"/>
          <w:sz w:val="24"/>
          <w:szCs w:val="24"/>
        </w:rPr>
        <w:t>echilibre</w:t>
      </w:r>
      <w:proofErr w:type="spellEnd"/>
      <w:r w:rsidRPr="006D59DD">
        <w:rPr>
          <w:color w:val="000000"/>
          <w:sz w:val="24"/>
          <w:szCs w:val="24"/>
        </w:rPr>
        <w:t xml:space="preserve"> </w:t>
      </w:r>
      <w:proofErr w:type="spellStart"/>
      <w:r w:rsidRPr="006D59DD">
        <w:rPr>
          <w:color w:val="000000"/>
          <w:sz w:val="24"/>
          <w:szCs w:val="24"/>
        </w:rPr>
        <w:t>macroeconomice</w:t>
      </w:r>
      <w:proofErr w:type="spellEnd"/>
      <w:r w:rsidRPr="006D59DD">
        <w:rPr>
          <w:color w:val="000000"/>
          <w:sz w:val="24"/>
          <w:szCs w:val="24"/>
        </w:rPr>
        <w:t xml:space="preserve">, </w:t>
      </w:r>
      <w:proofErr w:type="spellStart"/>
      <w:r w:rsidRPr="006D59DD">
        <w:rPr>
          <w:color w:val="000000"/>
          <w:sz w:val="24"/>
          <w:szCs w:val="24"/>
        </w:rPr>
        <w:t>ceea</w:t>
      </w:r>
      <w:proofErr w:type="spellEnd"/>
      <w:r w:rsidRPr="006D59DD">
        <w:rPr>
          <w:color w:val="000000"/>
          <w:sz w:val="24"/>
          <w:szCs w:val="24"/>
        </w:rPr>
        <w:t xml:space="preserve"> </w:t>
      </w:r>
      <w:proofErr w:type="spellStart"/>
      <w:r w:rsidRPr="006D59DD">
        <w:rPr>
          <w:color w:val="000000"/>
          <w:sz w:val="24"/>
          <w:szCs w:val="24"/>
        </w:rPr>
        <w:t>ce</w:t>
      </w:r>
      <w:proofErr w:type="spellEnd"/>
      <w:r w:rsidRPr="006D59DD">
        <w:rPr>
          <w:color w:val="000000"/>
          <w:sz w:val="24"/>
          <w:szCs w:val="24"/>
        </w:rPr>
        <w:t xml:space="preserve"> a pus, de </w:t>
      </w:r>
      <w:proofErr w:type="spellStart"/>
      <w:r w:rsidRPr="006D59DD">
        <w:rPr>
          <w:color w:val="000000"/>
          <w:sz w:val="24"/>
          <w:szCs w:val="24"/>
        </w:rPr>
        <w:t>asemenea</w:t>
      </w:r>
      <w:proofErr w:type="spellEnd"/>
      <w:r w:rsidRPr="006D59DD">
        <w:rPr>
          <w:color w:val="000000"/>
          <w:sz w:val="24"/>
          <w:szCs w:val="24"/>
        </w:rPr>
        <w:t xml:space="preserve">, </w:t>
      </w:r>
      <w:proofErr w:type="spellStart"/>
      <w:r w:rsidRPr="006D59DD">
        <w:rPr>
          <w:color w:val="000000"/>
          <w:sz w:val="24"/>
          <w:szCs w:val="24"/>
        </w:rPr>
        <w:t>tensiuni</w:t>
      </w:r>
      <w:proofErr w:type="spellEnd"/>
      <w:r w:rsidRPr="006D59DD">
        <w:rPr>
          <w:color w:val="000000"/>
          <w:sz w:val="24"/>
          <w:szCs w:val="24"/>
        </w:rPr>
        <w:t xml:space="preserve"> </w:t>
      </w:r>
      <w:proofErr w:type="spellStart"/>
      <w:r w:rsidRPr="006D59DD">
        <w:rPr>
          <w:color w:val="000000"/>
          <w:sz w:val="24"/>
          <w:szCs w:val="24"/>
        </w:rPr>
        <w:t>semnificative</w:t>
      </w:r>
      <w:proofErr w:type="spellEnd"/>
      <w:r w:rsidRPr="006D59DD">
        <w:rPr>
          <w:color w:val="000000"/>
          <w:sz w:val="24"/>
          <w:szCs w:val="24"/>
        </w:rPr>
        <w:t xml:space="preserve"> </w:t>
      </w:r>
      <w:proofErr w:type="spellStart"/>
      <w:r w:rsidRPr="006D59DD">
        <w:rPr>
          <w:color w:val="000000"/>
          <w:sz w:val="24"/>
          <w:szCs w:val="24"/>
        </w:rPr>
        <w:t>asupra</w:t>
      </w:r>
      <w:proofErr w:type="spellEnd"/>
      <w:r w:rsidRPr="006D59DD">
        <w:rPr>
          <w:color w:val="000000"/>
          <w:sz w:val="24"/>
          <w:szCs w:val="24"/>
        </w:rPr>
        <w:t xml:space="preserve"> </w:t>
      </w:r>
      <w:proofErr w:type="spellStart"/>
      <w:r w:rsidRPr="006D59DD">
        <w:rPr>
          <w:color w:val="000000"/>
          <w:sz w:val="24"/>
          <w:szCs w:val="24"/>
        </w:rPr>
        <w:t>sectorului</w:t>
      </w:r>
      <w:proofErr w:type="spellEnd"/>
      <w:r w:rsidRPr="006D59DD">
        <w:rPr>
          <w:color w:val="000000"/>
          <w:sz w:val="24"/>
          <w:szCs w:val="24"/>
        </w:rPr>
        <w:t xml:space="preserve"> </w:t>
      </w:r>
      <w:proofErr w:type="spellStart"/>
      <w:r w:rsidRPr="006D59DD">
        <w:rPr>
          <w:color w:val="000000"/>
          <w:sz w:val="24"/>
          <w:szCs w:val="24"/>
        </w:rPr>
        <w:t>terțiar</w:t>
      </w:r>
      <w:proofErr w:type="spellEnd"/>
      <w:r w:rsidRPr="006D59DD">
        <w:rPr>
          <w:color w:val="000000"/>
          <w:sz w:val="24"/>
          <w:szCs w:val="24"/>
        </w:rPr>
        <w:t xml:space="preserve"> al </w:t>
      </w:r>
      <w:proofErr w:type="spellStart"/>
      <w:r w:rsidRPr="006D59DD">
        <w:rPr>
          <w:color w:val="000000"/>
          <w:sz w:val="24"/>
          <w:szCs w:val="24"/>
        </w:rPr>
        <w:t>economiei</w:t>
      </w:r>
      <w:proofErr w:type="spellEnd"/>
      <w:r w:rsidRPr="006D59DD">
        <w:rPr>
          <w:color w:val="000000"/>
          <w:sz w:val="24"/>
          <w:szCs w:val="24"/>
        </w:rPr>
        <w:t>.</w:t>
      </w:r>
    </w:p>
    <w:p w14:paraId="66BB7E37" w14:textId="77777777" w:rsidR="006D59DD" w:rsidRPr="006D59DD" w:rsidRDefault="006D59DD" w:rsidP="006D59D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</w:p>
    <w:p w14:paraId="0000004A" w14:textId="08480677" w:rsidR="001C5B8D" w:rsidRDefault="006D59D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 w:rsidR="00277693">
        <w:rPr>
          <w:b/>
          <w:color w:val="000000"/>
          <w:sz w:val="24"/>
          <w:szCs w:val="24"/>
        </w:rPr>
        <w:t xml:space="preserve">Rata </w:t>
      </w:r>
      <w:proofErr w:type="spellStart"/>
      <w:r w:rsidR="00277693">
        <w:rPr>
          <w:b/>
          <w:color w:val="000000"/>
          <w:sz w:val="24"/>
          <w:szCs w:val="24"/>
        </w:rPr>
        <w:t>solvabilităţii</w:t>
      </w:r>
      <w:proofErr w:type="spellEnd"/>
      <w:r w:rsidR="00277693">
        <w:rPr>
          <w:b/>
          <w:color w:val="000000"/>
          <w:sz w:val="24"/>
          <w:szCs w:val="24"/>
        </w:rPr>
        <w:t xml:space="preserve"> </w:t>
      </w:r>
      <w:proofErr w:type="spellStart"/>
      <w:r w:rsidR="00277693">
        <w:rPr>
          <w:b/>
          <w:color w:val="000000"/>
          <w:sz w:val="24"/>
          <w:szCs w:val="24"/>
        </w:rPr>
        <w:t>financiare</w:t>
      </w:r>
      <w:proofErr w:type="spellEnd"/>
    </w:p>
    <w:p w14:paraId="37F77DE2" w14:textId="77777777" w:rsidR="0070386E" w:rsidRPr="0070386E" w:rsidRDefault="0070386E" w:rsidP="0070386E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4"/>
          <w:szCs w:val="24"/>
        </w:rPr>
      </w:pPr>
    </w:p>
    <w:p w14:paraId="13FD2505" w14:textId="77777777" w:rsidR="006925B3" w:rsidRPr="006925B3" w:rsidRDefault="006925B3" w:rsidP="006925B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proofErr w:type="spellStart"/>
      <w:r w:rsidRPr="006925B3">
        <w:rPr>
          <w:color w:val="000000"/>
          <w:sz w:val="24"/>
          <w:szCs w:val="24"/>
        </w:rPr>
        <w:t>Pentru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populația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inclusă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în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eșantionul</w:t>
      </w:r>
      <w:proofErr w:type="spellEnd"/>
      <w:r w:rsidRPr="006925B3">
        <w:rPr>
          <w:color w:val="000000"/>
          <w:sz w:val="24"/>
          <w:szCs w:val="24"/>
        </w:rPr>
        <w:t xml:space="preserve"> statistic general, </w:t>
      </w:r>
      <w:proofErr w:type="spellStart"/>
      <w:r w:rsidRPr="006925B3">
        <w:rPr>
          <w:color w:val="000000"/>
          <w:sz w:val="24"/>
          <w:szCs w:val="24"/>
        </w:rPr>
        <w:t>indicatorul</w:t>
      </w:r>
      <w:proofErr w:type="spellEnd"/>
      <w:r w:rsidRPr="006925B3">
        <w:rPr>
          <w:color w:val="000000"/>
          <w:sz w:val="24"/>
          <w:szCs w:val="24"/>
        </w:rPr>
        <w:t xml:space="preserve"> Rata de </w:t>
      </w:r>
      <w:proofErr w:type="spellStart"/>
      <w:r w:rsidRPr="006925B3">
        <w:rPr>
          <w:color w:val="000000"/>
          <w:sz w:val="24"/>
          <w:szCs w:val="24"/>
        </w:rPr>
        <w:t>solvabilitate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financiară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înregistrează</w:t>
      </w:r>
      <w:proofErr w:type="spellEnd"/>
      <w:r w:rsidRPr="006925B3">
        <w:rPr>
          <w:color w:val="000000"/>
          <w:sz w:val="24"/>
          <w:szCs w:val="24"/>
        </w:rPr>
        <w:t xml:space="preserve"> o </w:t>
      </w:r>
      <w:proofErr w:type="spellStart"/>
      <w:r w:rsidRPr="006925B3">
        <w:rPr>
          <w:color w:val="000000"/>
          <w:sz w:val="24"/>
          <w:szCs w:val="24"/>
        </w:rPr>
        <w:t>medie</w:t>
      </w:r>
      <w:proofErr w:type="spellEnd"/>
      <w:r w:rsidRPr="006925B3">
        <w:rPr>
          <w:color w:val="000000"/>
          <w:sz w:val="24"/>
          <w:szCs w:val="24"/>
        </w:rPr>
        <w:t xml:space="preserve"> de 4,38, </w:t>
      </w:r>
      <w:proofErr w:type="spellStart"/>
      <w:r w:rsidRPr="006925B3">
        <w:rPr>
          <w:color w:val="000000"/>
          <w:sz w:val="24"/>
          <w:szCs w:val="24"/>
        </w:rPr>
        <w:t>ceea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ce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înseamnă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că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activele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bilanțiere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acoperă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datoriile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entităților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economice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într</w:t>
      </w:r>
      <w:proofErr w:type="spellEnd"/>
      <w:r w:rsidRPr="006925B3">
        <w:rPr>
          <w:color w:val="000000"/>
          <w:sz w:val="24"/>
          <w:szCs w:val="24"/>
        </w:rPr>
        <w:t xml:space="preserve">-un </w:t>
      </w:r>
      <w:proofErr w:type="spellStart"/>
      <w:r w:rsidRPr="006925B3">
        <w:rPr>
          <w:color w:val="000000"/>
          <w:sz w:val="24"/>
          <w:szCs w:val="24"/>
        </w:rPr>
        <w:t>procent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satisfăcător</w:t>
      </w:r>
      <w:proofErr w:type="spellEnd"/>
      <w:r w:rsidRPr="006925B3">
        <w:rPr>
          <w:color w:val="000000"/>
          <w:sz w:val="24"/>
          <w:szCs w:val="24"/>
        </w:rPr>
        <w:t xml:space="preserve">, </w:t>
      </w:r>
      <w:proofErr w:type="spellStart"/>
      <w:r w:rsidRPr="006925B3">
        <w:rPr>
          <w:color w:val="000000"/>
          <w:sz w:val="24"/>
          <w:szCs w:val="24"/>
        </w:rPr>
        <w:t>fiind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calculată</w:t>
      </w:r>
      <w:proofErr w:type="spellEnd"/>
      <w:r w:rsidRPr="006925B3">
        <w:rPr>
          <w:color w:val="000000"/>
          <w:sz w:val="24"/>
          <w:szCs w:val="24"/>
        </w:rPr>
        <w:t xml:space="preserve"> o </w:t>
      </w:r>
      <w:proofErr w:type="spellStart"/>
      <w:r w:rsidRPr="006925B3">
        <w:rPr>
          <w:color w:val="000000"/>
          <w:sz w:val="24"/>
          <w:szCs w:val="24"/>
        </w:rPr>
        <w:t>abatere</w:t>
      </w:r>
      <w:proofErr w:type="spellEnd"/>
      <w:r w:rsidRPr="006925B3">
        <w:rPr>
          <w:color w:val="000000"/>
          <w:sz w:val="24"/>
          <w:szCs w:val="24"/>
        </w:rPr>
        <w:t xml:space="preserve"> standard a </w:t>
      </w:r>
      <w:proofErr w:type="spellStart"/>
      <w:r w:rsidRPr="006925B3">
        <w:rPr>
          <w:color w:val="000000"/>
          <w:sz w:val="24"/>
          <w:szCs w:val="24"/>
        </w:rPr>
        <w:t>mediei</w:t>
      </w:r>
      <w:proofErr w:type="spellEnd"/>
      <w:r w:rsidRPr="006925B3">
        <w:rPr>
          <w:color w:val="000000"/>
          <w:sz w:val="24"/>
          <w:szCs w:val="24"/>
        </w:rPr>
        <w:t xml:space="preserve"> de 62,9587021.</w:t>
      </w:r>
    </w:p>
    <w:p w14:paraId="7181F021" w14:textId="09FE0009" w:rsidR="006925B3" w:rsidRPr="006925B3" w:rsidRDefault="006925B3" w:rsidP="006925B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proofErr w:type="spellStart"/>
      <w:r w:rsidRPr="006925B3">
        <w:rPr>
          <w:color w:val="000000"/>
          <w:sz w:val="24"/>
          <w:szCs w:val="24"/>
        </w:rPr>
        <w:t>Valoarea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medianei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pentru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ansamblul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eșantionului</w:t>
      </w:r>
      <w:proofErr w:type="spellEnd"/>
      <w:r w:rsidRPr="006925B3">
        <w:rPr>
          <w:color w:val="000000"/>
          <w:sz w:val="24"/>
          <w:szCs w:val="24"/>
        </w:rPr>
        <w:t xml:space="preserve"> statistic </w:t>
      </w:r>
      <w:proofErr w:type="spellStart"/>
      <w:r w:rsidRPr="006925B3">
        <w:rPr>
          <w:color w:val="000000"/>
          <w:sz w:val="24"/>
          <w:szCs w:val="24"/>
        </w:rPr>
        <w:t>este</w:t>
      </w:r>
      <w:proofErr w:type="spellEnd"/>
      <w:r w:rsidRPr="006925B3">
        <w:rPr>
          <w:color w:val="000000"/>
          <w:sz w:val="24"/>
          <w:szCs w:val="24"/>
        </w:rPr>
        <w:t xml:space="preserve"> de 1,7466 </w:t>
      </w:r>
      <w:proofErr w:type="spellStart"/>
      <w:r w:rsidRPr="006925B3">
        <w:rPr>
          <w:color w:val="000000"/>
          <w:sz w:val="24"/>
          <w:szCs w:val="24"/>
        </w:rPr>
        <w:t>unități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și</w:t>
      </w:r>
      <w:proofErr w:type="spellEnd"/>
      <w:r w:rsidRPr="006925B3">
        <w:rPr>
          <w:color w:val="000000"/>
          <w:sz w:val="24"/>
          <w:szCs w:val="24"/>
        </w:rPr>
        <w:t xml:space="preserve"> se </w:t>
      </w:r>
      <w:proofErr w:type="spellStart"/>
      <w:r w:rsidRPr="006925B3">
        <w:rPr>
          <w:color w:val="000000"/>
          <w:sz w:val="24"/>
          <w:szCs w:val="24"/>
        </w:rPr>
        <w:t>situează</w:t>
      </w:r>
      <w:proofErr w:type="spellEnd"/>
      <w:r w:rsidRPr="006925B3">
        <w:rPr>
          <w:color w:val="000000"/>
          <w:sz w:val="24"/>
          <w:szCs w:val="24"/>
        </w:rPr>
        <w:t xml:space="preserve"> sub media </w:t>
      </w:r>
      <w:proofErr w:type="spellStart"/>
      <w:r w:rsidRPr="006925B3">
        <w:rPr>
          <w:color w:val="000000"/>
          <w:sz w:val="24"/>
          <w:szCs w:val="24"/>
        </w:rPr>
        <w:t>calculată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pentru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variabila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Rata</w:t>
      </w:r>
      <w:r w:rsidRPr="006925B3">
        <w:rPr>
          <w:color w:val="000000"/>
          <w:sz w:val="24"/>
          <w:szCs w:val="24"/>
        </w:rPr>
        <w:t xml:space="preserve"> de </w:t>
      </w:r>
      <w:proofErr w:type="spellStart"/>
      <w:r w:rsidRPr="006925B3">
        <w:rPr>
          <w:color w:val="000000"/>
          <w:sz w:val="24"/>
          <w:szCs w:val="24"/>
        </w:rPr>
        <w:t>solvabilitate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financiară</w:t>
      </w:r>
      <w:proofErr w:type="spellEnd"/>
      <w:r w:rsidRPr="006925B3">
        <w:rPr>
          <w:color w:val="000000"/>
          <w:sz w:val="24"/>
          <w:szCs w:val="24"/>
        </w:rPr>
        <w:t xml:space="preserve">, </w:t>
      </w:r>
      <w:proofErr w:type="spellStart"/>
      <w:r w:rsidRPr="006925B3">
        <w:rPr>
          <w:color w:val="000000"/>
          <w:sz w:val="24"/>
          <w:szCs w:val="24"/>
        </w:rPr>
        <w:t>arătând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astfel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că</w:t>
      </w:r>
      <w:proofErr w:type="spellEnd"/>
      <w:r w:rsidRPr="006925B3">
        <w:rPr>
          <w:color w:val="000000"/>
          <w:sz w:val="24"/>
          <w:szCs w:val="24"/>
        </w:rPr>
        <w:t xml:space="preserve"> cel </w:t>
      </w:r>
      <w:proofErr w:type="spellStart"/>
      <w:r w:rsidRPr="006925B3">
        <w:rPr>
          <w:color w:val="000000"/>
          <w:sz w:val="24"/>
          <w:szCs w:val="24"/>
        </w:rPr>
        <w:t>puțin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jumătate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dintre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entitățile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analizate</w:t>
      </w:r>
      <w:proofErr w:type="spellEnd"/>
      <w:r w:rsidRPr="006925B3">
        <w:rPr>
          <w:color w:val="000000"/>
          <w:sz w:val="24"/>
          <w:szCs w:val="24"/>
        </w:rPr>
        <w:t xml:space="preserve"> sunt </w:t>
      </w:r>
      <w:proofErr w:type="spellStart"/>
      <w:r w:rsidRPr="006925B3">
        <w:rPr>
          <w:color w:val="000000"/>
          <w:sz w:val="24"/>
          <w:szCs w:val="24"/>
        </w:rPr>
        <w:t>apropiate</w:t>
      </w:r>
      <w:proofErr w:type="spellEnd"/>
      <w:r w:rsidRPr="006925B3">
        <w:rPr>
          <w:color w:val="000000"/>
          <w:sz w:val="24"/>
          <w:szCs w:val="24"/>
        </w:rPr>
        <w:t xml:space="preserve"> de zona de </w:t>
      </w:r>
      <w:proofErr w:type="spellStart"/>
      <w:r w:rsidRPr="006925B3">
        <w:rPr>
          <w:color w:val="000000"/>
          <w:sz w:val="24"/>
          <w:szCs w:val="24"/>
        </w:rPr>
        <w:t>vulnerabilitate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în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ceea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ce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privește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acoperirea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datoriilor</w:t>
      </w:r>
      <w:proofErr w:type="spellEnd"/>
      <w:r w:rsidRPr="006925B3">
        <w:rPr>
          <w:color w:val="000000"/>
          <w:sz w:val="24"/>
          <w:szCs w:val="24"/>
        </w:rPr>
        <w:t xml:space="preserve"> cu </w:t>
      </w:r>
      <w:proofErr w:type="spellStart"/>
      <w:r w:rsidRPr="006925B3">
        <w:rPr>
          <w:color w:val="000000"/>
          <w:sz w:val="24"/>
          <w:szCs w:val="24"/>
        </w:rPr>
        <w:t>activele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totale</w:t>
      </w:r>
      <w:proofErr w:type="spellEnd"/>
      <w:r w:rsidRPr="006925B3">
        <w:rPr>
          <w:color w:val="000000"/>
          <w:sz w:val="24"/>
          <w:szCs w:val="24"/>
        </w:rPr>
        <w:t xml:space="preserve">. </w:t>
      </w:r>
    </w:p>
    <w:p w14:paraId="20E60E7D" w14:textId="77777777" w:rsidR="006925B3" w:rsidRPr="006925B3" w:rsidRDefault="006925B3" w:rsidP="006925B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proofErr w:type="spellStart"/>
      <w:r w:rsidRPr="006925B3">
        <w:rPr>
          <w:color w:val="000000"/>
          <w:sz w:val="24"/>
          <w:szCs w:val="24"/>
        </w:rPr>
        <w:t>În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raport</w:t>
      </w:r>
      <w:proofErr w:type="spellEnd"/>
      <w:r w:rsidRPr="006925B3">
        <w:rPr>
          <w:color w:val="000000"/>
          <w:sz w:val="24"/>
          <w:szCs w:val="24"/>
        </w:rPr>
        <w:t xml:space="preserve"> cu </w:t>
      </w:r>
      <w:proofErr w:type="spellStart"/>
      <w:r w:rsidRPr="006925B3">
        <w:rPr>
          <w:color w:val="000000"/>
          <w:sz w:val="24"/>
          <w:szCs w:val="24"/>
        </w:rPr>
        <w:t>pragul</w:t>
      </w:r>
      <w:proofErr w:type="spellEnd"/>
      <w:r w:rsidRPr="006925B3">
        <w:rPr>
          <w:color w:val="000000"/>
          <w:sz w:val="24"/>
          <w:szCs w:val="24"/>
        </w:rPr>
        <w:t xml:space="preserve"> minim de -171,9038 </w:t>
      </w:r>
      <w:proofErr w:type="spellStart"/>
      <w:r w:rsidRPr="006925B3">
        <w:rPr>
          <w:color w:val="000000"/>
          <w:sz w:val="24"/>
          <w:szCs w:val="24"/>
        </w:rPr>
        <w:t>și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pragul</w:t>
      </w:r>
      <w:proofErr w:type="spellEnd"/>
      <w:r w:rsidRPr="006925B3">
        <w:rPr>
          <w:color w:val="000000"/>
          <w:sz w:val="24"/>
          <w:szCs w:val="24"/>
        </w:rPr>
        <w:t xml:space="preserve"> maxim de 11 693,4201 </w:t>
      </w:r>
      <w:proofErr w:type="spellStart"/>
      <w:r w:rsidRPr="006925B3">
        <w:rPr>
          <w:color w:val="000000"/>
          <w:sz w:val="24"/>
          <w:szCs w:val="24"/>
        </w:rPr>
        <w:t>pentru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variabila</w:t>
      </w:r>
      <w:proofErr w:type="spellEnd"/>
      <w:r w:rsidRPr="006925B3">
        <w:rPr>
          <w:color w:val="000000"/>
          <w:sz w:val="24"/>
          <w:szCs w:val="24"/>
        </w:rPr>
        <w:t xml:space="preserve"> Rata de </w:t>
      </w:r>
      <w:proofErr w:type="spellStart"/>
      <w:r w:rsidRPr="006925B3">
        <w:rPr>
          <w:color w:val="000000"/>
          <w:sz w:val="24"/>
          <w:szCs w:val="24"/>
        </w:rPr>
        <w:t>solvabilitate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financiară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în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eșantionul</w:t>
      </w:r>
      <w:proofErr w:type="spellEnd"/>
      <w:r w:rsidRPr="006925B3">
        <w:rPr>
          <w:color w:val="000000"/>
          <w:sz w:val="24"/>
          <w:szCs w:val="24"/>
        </w:rPr>
        <w:t xml:space="preserve"> global, </w:t>
      </w:r>
      <w:proofErr w:type="spellStart"/>
      <w:r w:rsidRPr="006925B3">
        <w:rPr>
          <w:color w:val="000000"/>
          <w:sz w:val="24"/>
          <w:szCs w:val="24"/>
        </w:rPr>
        <w:t>intervalul</w:t>
      </w:r>
      <w:proofErr w:type="spellEnd"/>
      <w:r w:rsidRPr="006925B3">
        <w:rPr>
          <w:color w:val="000000"/>
          <w:sz w:val="24"/>
          <w:szCs w:val="24"/>
        </w:rPr>
        <w:t xml:space="preserve"> de </w:t>
      </w:r>
      <w:proofErr w:type="spellStart"/>
      <w:r w:rsidRPr="006925B3">
        <w:rPr>
          <w:color w:val="000000"/>
          <w:sz w:val="24"/>
          <w:szCs w:val="24"/>
        </w:rPr>
        <w:t>variație</w:t>
      </w:r>
      <w:proofErr w:type="spellEnd"/>
      <w:r w:rsidRPr="006925B3">
        <w:rPr>
          <w:color w:val="000000"/>
          <w:sz w:val="24"/>
          <w:szCs w:val="24"/>
        </w:rPr>
        <w:t xml:space="preserve"> al </w:t>
      </w:r>
      <w:proofErr w:type="spellStart"/>
      <w:r w:rsidRPr="006925B3">
        <w:rPr>
          <w:color w:val="000000"/>
          <w:sz w:val="24"/>
          <w:szCs w:val="24"/>
        </w:rPr>
        <w:t>variabilei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este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foarte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larg</w:t>
      </w:r>
      <w:proofErr w:type="spellEnd"/>
      <w:r w:rsidRPr="006925B3">
        <w:rPr>
          <w:color w:val="000000"/>
          <w:sz w:val="24"/>
          <w:szCs w:val="24"/>
        </w:rPr>
        <w:t>.</w:t>
      </w:r>
    </w:p>
    <w:p w14:paraId="06198581" w14:textId="77777777" w:rsidR="006925B3" w:rsidRPr="006925B3" w:rsidRDefault="006925B3" w:rsidP="006925B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proofErr w:type="spellStart"/>
      <w:r w:rsidRPr="006925B3">
        <w:rPr>
          <w:color w:val="000000"/>
          <w:sz w:val="24"/>
          <w:szCs w:val="24"/>
        </w:rPr>
        <w:t>Domeniile</w:t>
      </w:r>
      <w:proofErr w:type="spellEnd"/>
      <w:r w:rsidRPr="006925B3">
        <w:rPr>
          <w:color w:val="000000"/>
          <w:sz w:val="24"/>
          <w:szCs w:val="24"/>
        </w:rPr>
        <w:t xml:space="preserve"> de </w:t>
      </w:r>
      <w:proofErr w:type="spellStart"/>
      <w:r w:rsidRPr="006925B3">
        <w:rPr>
          <w:color w:val="000000"/>
          <w:sz w:val="24"/>
          <w:szCs w:val="24"/>
        </w:rPr>
        <w:t>activitate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economică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cele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mai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vulnerabile</w:t>
      </w:r>
      <w:proofErr w:type="spellEnd"/>
      <w:r w:rsidRPr="006925B3">
        <w:rPr>
          <w:color w:val="000000"/>
          <w:sz w:val="24"/>
          <w:szCs w:val="24"/>
        </w:rPr>
        <w:t xml:space="preserve"> la </w:t>
      </w:r>
      <w:proofErr w:type="spellStart"/>
      <w:r w:rsidRPr="006925B3">
        <w:rPr>
          <w:color w:val="000000"/>
          <w:sz w:val="24"/>
          <w:szCs w:val="24"/>
        </w:rPr>
        <w:t>risc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în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ceea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ce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privește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variabila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coeficient</w:t>
      </w:r>
      <w:proofErr w:type="spellEnd"/>
      <w:r w:rsidRPr="006925B3">
        <w:rPr>
          <w:color w:val="000000"/>
          <w:sz w:val="24"/>
          <w:szCs w:val="24"/>
        </w:rPr>
        <w:t xml:space="preserve"> de </w:t>
      </w:r>
      <w:proofErr w:type="spellStart"/>
      <w:r w:rsidRPr="006925B3">
        <w:rPr>
          <w:color w:val="000000"/>
          <w:sz w:val="24"/>
          <w:szCs w:val="24"/>
        </w:rPr>
        <w:t>solvabilitate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financiară</w:t>
      </w:r>
      <w:proofErr w:type="spellEnd"/>
      <w:r w:rsidRPr="006925B3">
        <w:rPr>
          <w:color w:val="000000"/>
          <w:sz w:val="24"/>
          <w:szCs w:val="24"/>
        </w:rPr>
        <w:t xml:space="preserve"> sunt 4120 - </w:t>
      </w:r>
      <w:proofErr w:type="spellStart"/>
      <w:r w:rsidRPr="006925B3">
        <w:rPr>
          <w:color w:val="000000"/>
          <w:sz w:val="24"/>
          <w:szCs w:val="24"/>
        </w:rPr>
        <w:t>Construcții</w:t>
      </w:r>
      <w:proofErr w:type="spellEnd"/>
      <w:r w:rsidRPr="006925B3">
        <w:rPr>
          <w:color w:val="000000"/>
          <w:sz w:val="24"/>
          <w:szCs w:val="24"/>
        </w:rPr>
        <w:t xml:space="preserve"> de </w:t>
      </w:r>
      <w:proofErr w:type="spellStart"/>
      <w:r w:rsidRPr="006925B3">
        <w:rPr>
          <w:color w:val="000000"/>
          <w:sz w:val="24"/>
          <w:szCs w:val="24"/>
        </w:rPr>
        <w:t>clădiri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rezidențiale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și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nerezidențiale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și</w:t>
      </w:r>
      <w:proofErr w:type="spellEnd"/>
      <w:r w:rsidRPr="006925B3">
        <w:rPr>
          <w:color w:val="000000"/>
          <w:sz w:val="24"/>
          <w:szCs w:val="24"/>
        </w:rPr>
        <w:t xml:space="preserve"> 4520 - </w:t>
      </w:r>
      <w:proofErr w:type="spellStart"/>
      <w:r w:rsidRPr="006925B3">
        <w:rPr>
          <w:color w:val="000000"/>
          <w:sz w:val="24"/>
          <w:szCs w:val="24"/>
        </w:rPr>
        <w:t>Întreținerea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și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repararea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autovehiculelor</w:t>
      </w:r>
      <w:proofErr w:type="spellEnd"/>
      <w:r w:rsidRPr="006925B3">
        <w:rPr>
          <w:color w:val="000000"/>
          <w:sz w:val="24"/>
          <w:szCs w:val="24"/>
        </w:rPr>
        <w:t xml:space="preserve">, </w:t>
      </w:r>
      <w:proofErr w:type="spellStart"/>
      <w:r w:rsidRPr="006925B3">
        <w:rPr>
          <w:color w:val="000000"/>
          <w:sz w:val="24"/>
          <w:szCs w:val="24"/>
        </w:rPr>
        <w:t>unde</w:t>
      </w:r>
      <w:proofErr w:type="spellEnd"/>
      <w:r w:rsidRPr="006925B3">
        <w:rPr>
          <w:color w:val="000000"/>
          <w:sz w:val="24"/>
          <w:szCs w:val="24"/>
        </w:rPr>
        <w:t xml:space="preserve"> media </w:t>
      </w:r>
      <w:proofErr w:type="spellStart"/>
      <w:r w:rsidRPr="006925B3">
        <w:rPr>
          <w:color w:val="000000"/>
          <w:sz w:val="24"/>
          <w:szCs w:val="24"/>
        </w:rPr>
        <w:t>indicatorului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scade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gramStart"/>
      <w:r w:rsidRPr="006925B3">
        <w:rPr>
          <w:color w:val="000000"/>
          <w:sz w:val="24"/>
          <w:szCs w:val="24"/>
        </w:rPr>
        <w:t>sub 2,85</w:t>
      </w:r>
      <w:proofErr w:type="gramEnd"/>
      <w:r w:rsidRPr="006925B3">
        <w:rPr>
          <w:color w:val="000000"/>
          <w:sz w:val="24"/>
          <w:szCs w:val="24"/>
        </w:rPr>
        <w:t xml:space="preserve">. Cele </w:t>
      </w:r>
      <w:proofErr w:type="spellStart"/>
      <w:r w:rsidRPr="006925B3">
        <w:rPr>
          <w:color w:val="000000"/>
          <w:sz w:val="24"/>
          <w:szCs w:val="24"/>
        </w:rPr>
        <w:t>mai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puțin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expuse</w:t>
      </w:r>
      <w:proofErr w:type="spellEnd"/>
      <w:r w:rsidRPr="006925B3">
        <w:rPr>
          <w:color w:val="000000"/>
          <w:sz w:val="24"/>
          <w:szCs w:val="24"/>
        </w:rPr>
        <w:t xml:space="preserve"> la </w:t>
      </w:r>
      <w:proofErr w:type="spellStart"/>
      <w:r w:rsidRPr="006925B3">
        <w:rPr>
          <w:color w:val="000000"/>
          <w:sz w:val="24"/>
          <w:szCs w:val="24"/>
        </w:rPr>
        <w:t>risc</w:t>
      </w:r>
      <w:proofErr w:type="spellEnd"/>
      <w:r w:rsidRPr="006925B3">
        <w:rPr>
          <w:color w:val="000000"/>
          <w:sz w:val="24"/>
          <w:szCs w:val="24"/>
        </w:rPr>
        <w:t xml:space="preserve"> sunt 5110 - </w:t>
      </w:r>
      <w:proofErr w:type="spellStart"/>
      <w:r w:rsidRPr="006925B3">
        <w:rPr>
          <w:color w:val="000000"/>
          <w:sz w:val="24"/>
          <w:szCs w:val="24"/>
        </w:rPr>
        <w:t>Hoteluri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și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unități</w:t>
      </w:r>
      <w:proofErr w:type="spellEnd"/>
      <w:r w:rsidRPr="006925B3">
        <w:rPr>
          <w:color w:val="000000"/>
          <w:sz w:val="24"/>
          <w:szCs w:val="24"/>
        </w:rPr>
        <w:t xml:space="preserve"> de </w:t>
      </w:r>
      <w:proofErr w:type="spellStart"/>
      <w:r w:rsidRPr="006925B3">
        <w:rPr>
          <w:color w:val="000000"/>
          <w:sz w:val="24"/>
          <w:szCs w:val="24"/>
        </w:rPr>
        <w:t>cazare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similare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și</w:t>
      </w:r>
      <w:proofErr w:type="spellEnd"/>
      <w:r w:rsidRPr="006925B3">
        <w:rPr>
          <w:color w:val="000000"/>
          <w:sz w:val="24"/>
          <w:szCs w:val="24"/>
        </w:rPr>
        <w:t xml:space="preserve"> 8621 - Alte </w:t>
      </w:r>
      <w:proofErr w:type="spellStart"/>
      <w:r w:rsidRPr="006925B3">
        <w:rPr>
          <w:color w:val="000000"/>
          <w:sz w:val="24"/>
          <w:szCs w:val="24"/>
        </w:rPr>
        <w:t>activități</w:t>
      </w:r>
      <w:proofErr w:type="spellEnd"/>
      <w:r w:rsidRPr="006925B3">
        <w:rPr>
          <w:color w:val="000000"/>
          <w:sz w:val="24"/>
          <w:szCs w:val="24"/>
        </w:rPr>
        <w:t xml:space="preserve"> de </w:t>
      </w:r>
      <w:proofErr w:type="spellStart"/>
      <w:r w:rsidRPr="006925B3">
        <w:rPr>
          <w:color w:val="000000"/>
          <w:sz w:val="24"/>
          <w:szCs w:val="24"/>
        </w:rPr>
        <w:t>curățenie</w:t>
      </w:r>
      <w:proofErr w:type="spellEnd"/>
      <w:r w:rsidRPr="006925B3">
        <w:rPr>
          <w:color w:val="000000"/>
          <w:sz w:val="24"/>
          <w:szCs w:val="24"/>
        </w:rPr>
        <w:t xml:space="preserve">, </w:t>
      </w:r>
      <w:proofErr w:type="spellStart"/>
      <w:r w:rsidRPr="006925B3">
        <w:rPr>
          <w:color w:val="000000"/>
          <w:sz w:val="24"/>
          <w:szCs w:val="24"/>
        </w:rPr>
        <w:t>unde</w:t>
      </w:r>
      <w:proofErr w:type="spellEnd"/>
      <w:r w:rsidRPr="006925B3">
        <w:rPr>
          <w:color w:val="000000"/>
          <w:sz w:val="24"/>
          <w:szCs w:val="24"/>
        </w:rPr>
        <w:t xml:space="preserve"> media </w:t>
      </w:r>
      <w:proofErr w:type="spellStart"/>
      <w:r w:rsidRPr="006925B3">
        <w:rPr>
          <w:color w:val="000000"/>
          <w:sz w:val="24"/>
          <w:szCs w:val="24"/>
        </w:rPr>
        <w:t>indicatorului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este</w:t>
      </w:r>
      <w:proofErr w:type="spellEnd"/>
      <w:r w:rsidRPr="006925B3">
        <w:rPr>
          <w:color w:val="000000"/>
          <w:sz w:val="24"/>
          <w:szCs w:val="24"/>
        </w:rPr>
        <w:t xml:space="preserve"> de </w:t>
      </w:r>
      <w:proofErr w:type="spellStart"/>
      <w:r w:rsidRPr="006925B3">
        <w:rPr>
          <w:color w:val="000000"/>
          <w:sz w:val="24"/>
          <w:szCs w:val="24"/>
        </w:rPr>
        <w:t>peste</w:t>
      </w:r>
      <w:proofErr w:type="spellEnd"/>
      <w:r w:rsidRPr="006925B3">
        <w:rPr>
          <w:color w:val="000000"/>
          <w:sz w:val="24"/>
          <w:szCs w:val="24"/>
        </w:rPr>
        <w:t xml:space="preserve"> 7.</w:t>
      </w:r>
    </w:p>
    <w:p w14:paraId="00000050" w14:textId="1C234CAE" w:rsidR="001C5B8D" w:rsidRDefault="006925B3" w:rsidP="006925B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proofErr w:type="spellStart"/>
      <w:r w:rsidRPr="006925B3">
        <w:rPr>
          <w:color w:val="000000"/>
          <w:sz w:val="24"/>
          <w:szCs w:val="24"/>
        </w:rPr>
        <w:t>În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ceea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ce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privește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expunerea</w:t>
      </w:r>
      <w:proofErr w:type="spellEnd"/>
      <w:r w:rsidRPr="006925B3">
        <w:rPr>
          <w:color w:val="000000"/>
          <w:sz w:val="24"/>
          <w:szCs w:val="24"/>
        </w:rPr>
        <w:t xml:space="preserve"> la </w:t>
      </w:r>
      <w:proofErr w:type="spellStart"/>
      <w:r w:rsidRPr="006925B3">
        <w:rPr>
          <w:color w:val="000000"/>
          <w:sz w:val="24"/>
          <w:szCs w:val="24"/>
        </w:rPr>
        <w:t>risc</w:t>
      </w:r>
      <w:proofErr w:type="spellEnd"/>
      <w:r w:rsidRPr="006925B3">
        <w:rPr>
          <w:color w:val="000000"/>
          <w:sz w:val="24"/>
          <w:szCs w:val="24"/>
        </w:rPr>
        <w:t xml:space="preserve"> din </w:t>
      </w:r>
      <w:proofErr w:type="spellStart"/>
      <w:r w:rsidRPr="006925B3">
        <w:rPr>
          <w:color w:val="000000"/>
          <w:sz w:val="24"/>
          <w:szCs w:val="24"/>
        </w:rPr>
        <w:t>perspectivă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temporală</w:t>
      </w:r>
      <w:proofErr w:type="spellEnd"/>
      <w:r w:rsidRPr="006925B3">
        <w:rPr>
          <w:color w:val="000000"/>
          <w:sz w:val="24"/>
          <w:szCs w:val="24"/>
        </w:rPr>
        <w:t xml:space="preserve">, se </w:t>
      </w:r>
      <w:proofErr w:type="spellStart"/>
      <w:r w:rsidRPr="006925B3">
        <w:rPr>
          <w:color w:val="000000"/>
          <w:sz w:val="24"/>
          <w:szCs w:val="24"/>
        </w:rPr>
        <w:t>poate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observa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că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pentru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variabila</w:t>
      </w:r>
      <w:proofErr w:type="spellEnd"/>
      <w:r w:rsidRPr="006925B3">
        <w:rPr>
          <w:color w:val="000000"/>
          <w:sz w:val="24"/>
          <w:szCs w:val="24"/>
        </w:rPr>
        <w:t xml:space="preserve"> Rata de </w:t>
      </w:r>
      <w:proofErr w:type="spellStart"/>
      <w:r w:rsidRPr="006925B3">
        <w:rPr>
          <w:color w:val="000000"/>
          <w:sz w:val="24"/>
          <w:szCs w:val="24"/>
        </w:rPr>
        <w:t>solvabilitate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financiară</w:t>
      </w:r>
      <w:proofErr w:type="spellEnd"/>
      <w:r w:rsidRPr="006925B3">
        <w:rPr>
          <w:color w:val="000000"/>
          <w:sz w:val="24"/>
          <w:szCs w:val="24"/>
        </w:rPr>
        <w:t xml:space="preserve">, </w:t>
      </w:r>
      <w:proofErr w:type="spellStart"/>
      <w:r w:rsidRPr="006925B3">
        <w:rPr>
          <w:color w:val="000000"/>
          <w:sz w:val="24"/>
          <w:szCs w:val="24"/>
        </w:rPr>
        <w:t>anii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cei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mai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predispuși</w:t>
      </w:r>
      <w:proofErr w:type="spellEnd"/>
      <w:r w:rsidRPr="006925B3">
        <w:rPr>
          <w:color w:val="000000"/>
          <w:sz w:val="24"/>
          <w:szCs w:val="24"/>
        </w:rPr>
        <w:t xml:space="preserve"> la </w:t>
      </w:r>
      <w:proofErr w:type="spellStart"/>
      <w:r w:rsidRPr="006925B3">
        <w:rPr>
          <w:color w:val="000000"/>
          <w:sz w:val="24"/>
          <w:szCs w:val="24"/>
        </w:rPr>
        <w:t>risc</w:t>
      </w:r>
      <w:proofErr w:type="spellEnd"/>
      <w:r w:rsidRPr="006925B3">
        <w:rPr>
          <w:color w:val="000000"/>
          <w:sz w:val="24"/>
          <w:szCs w:val="24"/>
        </w:rPr>
        <w:t xml:space="preserve"> sunt 2019, </w:t>
      </w:r>
      <w:proofErr w:type="spellStart"/>
      <w:r w:rsidRPr="006925B3">
        <w:rPr>
          <w:color w:val="000000"/>
          <w:sz w:val="24"/>
          <w:szCs w:val="24"/>
        </w:rPr>
        <w:t>când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indicatorul</w:t>
      </w:r>
      <w:proofErr w:type="spellEnd"/>
      <w:r w:rsidRPr="006925B3">
        <w:rPr>
          <w:color w:val="000000"/>
          <w:sz w:val="24"/>
          <w:szCs w:val="24"/>
        </w:rPr>
        <w:t xml:space="preserve"> are o </w:t>
      </w:r>
      <w:proofErr w:type="spellStart"/>
      <w:r w:rsidRPr="006925B3">
        <w:rPr>
          <w:color w:val="000000"/>
          <w:sz w:val="24"/>
          <w:szCs w:val="24"/>
        </w:rPr>
        <w:t>valoare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medie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anuală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minimă</w:t>
      </w:r>
      <w:proofErr w:type="spellEnd"/>
      <w:r w:rsidRPr="006925B3">
        <w:rPr>
          <w:color w:val="000000"/>
          <w:sz w:val="24"/>
          <w:szCs w:val="24"/>
        </w:rPr>
        <w:t xml:space="preserve"> de 3,9545, </w:t>
      </w:r>
      <w:proofErr w:type="spellStart"/>
      <w:r w:rsidRPr="006925B3">
        <w:rPr>
          <w:color w:val="000000"/>
          <w:sz w:val="24"/>
          <w:szCs w:val="24"/>
        </w:rPr>
        <w:t>și</w:t>
      </w:r>
      <w:proofErr w:type="spellEnd"/>
      <w:r w:rsidRPr="006925B3">
        <w:rPr>
          <w:color w:val="000000"/>
          <w:sz w:val="24"/>
          <w:szCs w:val="24"/>
        </w:rPr>
        <w:t xml:space="preserve"> 2020, </w:t>
      </w:r>
      <w:proofErr w:type="spellStart"/>
      <w:r w:rsidRPr="006925B3">
        <w:rPr>
          <w:color w:val="000000"/>
          <w:sz w:val="24"/>
          <w:szCs w:val="24"/>
        </w:rPr>
        <w:t>când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valoarea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medie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anuală</w:t>
      </w:r>
      <w:proofErr w:type="spellEnd"/>
      <w:r w:rsidRPr="006925B3">
        <w:rPr>
          <w:color w:val="000000"/>
          <w:sz w:val="24"/>
          <w:szCs w:val="24"/>
        </w:rPr>
        <w:t xml:space="preserve"> a </w:t>
      </w:r>
      <w:proofErr w:type="spellStart"/>
      <w:r w:rsidRPr="006925B3">
        <w:rPr>
          <w:color w:val="000000"/>
          <w:sz w:val="24"/>
          <w:szCs w:val="24"/>
        </w:rPr>
        <w:t>indicatorului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ajunge</w:t>
      </w:r>
      <w:proofErr w:type="spellEnd"/>
      <w:r w:rsidRPr="006925B3">
        <w:rPr>
          <w:color w:val="000000"/>
          <w:sz w:val="24"/>
          <w:szCs w:val="24"/>
        </w:rPr>
        <w:t xml:space="preserve"> la 4,0638, </w:t>
      </w:r>
      <w:proofErr w:type="spellStart"/>
      <w:r w:rsidRPr="006925B3">
        <w:rPr>
          <w:color w:val="000000"/>
          <w:sz w:val="24"/>
          <w:szCs w:val="24"/>
        </w:rPr>
        <w:t>valori</w:t>
      </w:r>
      <w:proofErr w:type="spellEnd"/>
      <w:r w:rsidRPr="006925B3">
        <w:rPr>
          <w:color w:val="000000"/>
          <w:sz w:val="24"/>
          <w:szCs w:val="24"/>
        </w:rPr>
        <w:t xml:space="preserve"> sub media </w:t>
      </w:r>
      <w:proofErr w:type="spellStart"/>
      <w:r w:rsidRPr="006925B3">
        <w:rPr>
          <w:color w:val="000000"/>
          <w:sz w:val="24"/>
          <w:szCs w:val="24"/>
        </w:rPr>
        <w:t>generală</w:t>
      </w:r>
      <w:proofErr w:type="spellEnd"/>
      <w:r w:rsidRPr="006925B3">
        <w:rPr>
          <w:color w:val="000000"/>
          <w:sz w:val="24"/>
          <w:szCs w:val="24"/>
        </w:rPr>
        <w:t xml:space="preserve">. O </w:t>
      </w:r>
      <w:proofErr w:type="spellStart"/>
      <w:r w:rsidRPr="006925B3">
        <w:rPr>
          <w:color w:val="000000"/>
          <w:sz w:val="24"/>
          <w:szCs w:val="24"/>
        </w:rPr>
        <w:t>posibilă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explicație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pentru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manifestarea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riscului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în</w:t>
      </w:r>
      <w:proofErr w:type="spellEnd"/>
      <w:r w:rsidRPr="006925B3">
        <w:rPr>
          <w:color w:val="000000"/>
          <w:sz w:val="24"/>
          <w:szCs w:val="24"/>
        </w:rPr>
        <w:t xml:space="preserve"> 2019 </w:t>
      </w:r>
      <w:proofErr w:type="spellStart"/>
      <w:r w:rsidRPr="006925B3">
        <w:rPr>
          <w:color w:val="000000"/>
          <w:sz w:val="24"/>
          <w:szCs w:val="24"/>
        </w:rPr>
        <w:t>și</w:t>
      </w:r>
      <w:proofErr w:type="spellEnd"/>
      <w:r w:rsidRPr="006925B3">
        <w:rPr>
          <w:color w:val="000000"/>
          <w:sz w:val="24"/>
          <w:szCs w:val="24"/>
        </w:rPr>
        <w:t xml:space="preserve"> 2020 </w:t>
      </w:r>
      <w:proofErr w:type="spellStart"/>
      <w:r w:rsidRPr="006925B3">
        <w:rPr>
          <w:color w:val="000000"/>
          <w:sz w:val="24"/>
          <w:szCs w:val="24"/>
        </w:rPr>
        <w:t>ar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putea</w:t>
      </w:r>
      <w:proofErr w:type="spellEnd"/>
      <w:r w:rsidRPr="006925B3">
        <w:rPr>
          <w:color w:val="000000"/>
          <w:sz w:val="24"/>
          <w:szCs w:val="24"/>
        </w:rPr>
        <w:t xml:space="preserve"> fi </w:t>
      </w:r>
      <w:proofErr w:type="spellStart"/>
      <w:r w:rsidRPr="006925B3">
        <w:rPr>
          <w:color w:val="000000"/>
          <w:sz w:val="24"/>
          <w:szCs w:val="24"/>
        </w:rPr>
        <w:t>apariția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crizei</w:t>
      </w:r>
      <w:proofErr w:type="spellEnd"/>
      <w:r w:rsidRPr="006925B3">
        <w:rPr>
          <w:color w:val="000000"/>
          <w:sz w:val="24"/>
          <w:szCs w:val="24"/>
        </w:rPr>
        <w:t xml:space="preserve"> din </w:t>
      </w:r>
      <w:proofErr w:type="spellStart"/>
      <w:r w:rsidRPr="006925B3">
        <w:rPr>
          <w:color w:val="000000"/>
          <w:sz w:val="24"/>
          <w:szCs w:val="24"/>
        </w:rPr>
        <w:t>domeniul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sănătății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în</w:t>
      </w:r>
      <w:proofErr w:type="spellEnd"/>
      <w:r w:rsidRPr="006925B3">
        <w:rPr>
          <w:color w:val="000000"/>
          <w:sz w:val="24"/>
          <w:szCs w:val="24"/>
        </w:rPr>
        <w:t xml:space="preserve"> 2019, cu </w:t>
      </w:r>
      <w:proofErr w:type="spellStart"/>
      <w:r w:rsidRPr="006925B3">
        <w:rPr>
          <w:color w:val="000000"/>
          <w:sz w:val="24"/>
          <w:szCs w:val="24"/>
        </w:rPr>
        <w:t>efecte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puternice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asupra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sectorului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terțiar</w:t>
      </w:r>
      <w:proofErr w:type="spellEnd"/>
      <w:r w:rsidRPr="006925B3">
        <w:rPr>
          <w:color w:val="000000"/>
          <w:sz w:val="24"/>
          <w:szCs w:val="24"/>
        </w:rPr>
        <w:t xml:space="preserve"> al </w:t>
      </w:r>
      <w:proofErr w:type="spellStart"/>
      <w:r w:rsidRPr="006925B3">
        <w:rPr>
          <w:color w:val="000000"/>
          <w:sz w:val="24"/>
          <w:szCs w:val="24"/>
        </w:rPr>
        <w:t>economiei</w:t>
      </w:r>
      <w:proofErr w:type="spellEnd"/>
      <w:r w:rsidRPr="006925B3">
        <w:rPr>
          <w:color w:val="000000"/>
          <w:sz w:val="24"/>
          <w:szCs w:val="24"/>
        </w:rPr>
        <w:t xml:space="preserve">, </w:t>
      </w:r>
      <w:proofErr w:type="spellStart"/>
      <w:r w:rsidRPr="006925B3">
        <w:rPr>
          <w:color w:val="000000"/>
          <w:sz w:val="24"/>
          <w:szCs w:val="24"/>
        </w:rPr>
        <w:t>în</w:t>
      </w:r>
      <w:proofErr w:type="spellEnd"/>
      <w:r w:rsidRPr="006925B3">
        <w:rPr>
          <w:color w:val="000000"/>
          <w:sz w:val="24"/>
          <w:szCs w:val="24"/>
        </w:rPr>
        <w:t xml:space="preserve"> special </w:t>
      </w:r>
      <w:proofErr w:type="spellStart"/>
      <w:r w:rsidRPr="006925B3">
        <w:rPr>
          <w:color w:val="000000"/>
          <w:sz w:val="24"/>
          <w:szCs w:val="24"/>
        </w:rPr>
        <w:t>asupra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indicatorilor</w:t>
      </w:r>
      <w:proofErr w:type="spellEnd"/>
      <w:r w:rsidRPr="006925B3">
        <w:rPr>
          <w:color w:val="000000"/>
          <w:sz w:val="24"/>
          <w:szCs w:val="24"/>
        </w:rPr>
        <w:t xml:space="preserve"> de </w:t>
      </w:r>
      <w:proofErr w:type="spellStart"/>
      <w:r w:rsidRPr="006925B3">
        <w:rPr>
          <w:color w:val="000000"/>
          <w:sz w:val="24"/>
          <w:szCs w:val="24"/>
        </w:rPr>
        <w:t>volum</w:t>
      </w:r>
      <w:proofErr w:type="spellEnd"/>
      <w:r w:rsidRPr="006925B3">
        <w:rPr>
          <w:color w:val="000000"/>
          <w:sz w:val="24"/>
          <w:szCs w:val="24"/>
        </w:rPr>
        <w:t xml:space="preserve"> de </w:t>
      </w:r>
      <w:proofErr w:type="spellStart"/>
      <w:r w:rsidRPr="006925B3">
        <w:rPr>
          <w:color w:val="000000"/>
          <w:sz w:val="24"/>
          <w:szCs w:val="24"/>
        </w:rPr>
        <w:t>activitate</w:t>
      </w:r>
      <w:proofErr w:type="spellEnd"/>
      <w:r w:rsidRPr="006925B3">
        <w:rPr>
          <w:color w:val="000000"/>
          <w:sz w:val="24"/>
          <w:szCs w:val="24"/>
        </w:rPr>
        <w:t xml:space="preserve">, </w:t>
      </w:r>
      <w:proofErr w:type="spellStart"/>
      <w:r w:rsidRPr="006925B3">
        <w:rPr>
          <w:color w:val="000000"/>
          <w:sz w:val="24"/>
          <w:szCs w:val="24"/>
        </w:rPr>
        <w:t>rentabilitate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și</w:t>
      </w:r>
      <w:proofErr w:type="spellEnd"/>
      <w:r w:rsidRPr="006925B3">
        <w:rPr>
          <w:color w:val="000000"/>
          <w:sz w:val="24"/>
          <w:szCs w:val="24"/>
        </w:rPr>
        <w:t xml:space="preserve"> </w:t>
      </w:r>
      <w:proofErr w:type="spellStart"/>
      <w:r w:rsidRPr="006925B3">
        <w:rPr>
          <w:color w:val="000000"/>
          <w:sz w:val="24"/>
          <w:szCs w:val="24"/>
        </w:rPr>
        <w:t>solvabilitate</w:t>
      </w:r>
      <w:proofErr w:type="spellEnd"/>
      <w:r w:rsidRPr="006925B3">
        <w:rPr>
          <w:color w:val="000000"/>
          <w:sz w:val="24"/>
          <w:szCs w:val="24"/>
        </w:rPr>
        <w:t>.</w:t>
      </w:r>
    </w:p>
    <w:p w14:paraId="7054125D" w14:textId="77777777" w:rsidR="006925B3" w:rsidRPr="0070386E" w:rsidRDefault="006925B3" w:rsidP="006925B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</w:p>
    <w:p w14:paraId="00000051" w14:textId="62580735" w:rsidR="001C5B8D" w:rsidRDefault="0070386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 w:rsidR="00C21955">
        <w:rPr>
          <w:b/>
          <w:color w:val="000000"/>
          <w:sz w:val="24"/>
          <w:szCs w:val="24"/>
        </w:rPr>
        <w:t>Rat</w:t>
      </w:r>
      <w:r w:rsidR="00FF37CC">
        <w:rPr>
          <w:b/>
          <w:color w:val="000000"/>
          <w:sz w:val="24"/>
          <w:szCs w:val="24"/>
        </w:rPr>
        <w:t xml:space="preserve">a </w:t>
      </w:r>
      <w:proofErr w:type="spellStart"/>
      <w:r w:rsidR="00FF37CC">
        <w:rPr>
          <w:b/>
          <w:color w:val="000000"/>
          <w:sz w:val="24"/>
          <w:szCs w:val="24"/>
        </w:rPr>
        <w:t>solvabilităţii</w:t>
      </w:r>
      <w:proofErr w:type="spellEnd"/>
      <w:r w:rsidR="00FF37CC">
        <w:rPr>
          <w:b/>
          <w:color w:val="000000"/>
          <w:sz w:val="24"/>
          <w:szCs w:val="24"/>
        </w:rPr>
        <w:t xml:space="preserve"> </w:t>
      </w:r>
      <w:proofErr w:type="spellStart"/>
      <w:r w:rsidR="00FF37CC">
        <w:rPr>
          <w:b/>
          <w:color w:val="000000"/>
          <w:sz w:val="24"/>
          <w:szCs w:val="24"/>
        </w:rPr>
        <w:t>patrimoniale</w:t>
      </w:r>
      <w:proofErr w:type="spellEnd"/>
      <w:r w:rsidR="00C520A1" w:rsidRPr="0070386E">
        <w:rPr>
          <w:b/>
          <w:color w:val="000000"/>
          <w:sz w:val="24"/>
          <w:szCs w:val="24"/>
        </w:rPr>
        <w:t xml:space="preserve"> </w:t>
      </w:r>
    </w:p>
    <w:p w14:paraId="2CA50DFC" w14:textId="77777777" w:rsidR="0070386E" w:rsidRPr="0070386E" w:rsidRDefault="0070386E" w:rsidP="0070386E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4"/>
          <w:szCs w:val="24"/>
        </w:rPr>
      </w:pPr>
    </w:p>
    <w:p w14:paraId="32490ABE" w14:textId="77777777" w:rsidR="009164D8" w:rsidRPr="009164D8" w:rsidRDefault="009164D8" w:rsidP="009164D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proofErr w:type="spellStart"/>
      <w:r w:rsidRPr="009164D8">
        <w:rPr>
          <w:color w:val="000000"/>
          <w:sz w:val="24"/>
          <w:szCs w:val="24"/>
        </w:rPr>
        <w:t>Pentru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populația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inclusă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în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eșantionul</w:t>
      </w:r>
      <w:proofErr w:type="spellEnd"/>
      <w:r w:rsidRPr="009164D8">
        <w:rPr>
          <w:color w:val="000000"/>
          <w:sz w:val="24"/>
          <w:szCs w:val="24"/>
        </w:rPr>
        <w:t xml:space="preserve"> statistic general, </w:t>
      </w:r>
      <w:proofErr w:type="spellStart"/>
      <w:r w:rsidRPr="009164D8">
        <w:rPr>
          <w:color w:val="000000"/>
          <w:sz w:val="24"/>
          <w:szCs w:val="24"/>
        </w:rPr>
        <w:t>indicatorul</w:t>
      </w:r>
      <w:proofErr w:type="spellEnd"/>
      <w:r w:rsidRPr="009164D8">
        <w:rPr>
          <w:color w:val="000000"/>
          <w:sz w:val="24"/>
          <w:szCs w:val="24"/>
        </w:rPr>
        <w:t xml:space="preserve"> Rata de </w:t>
      </w:r>
      <w:proofErr w:type="spellStart"/>
      <w:r w:rsidRPr="009164D8">
        <w:rPr>
          <w:color w:val="000000"/>
          <w:sz w:val="24"/>
          <w:szCs w:val="24"/>
        </w:rPr>
        <w:t>solvabilitate</w:t>
      </w:r>
      <w:proofErr w:type="spellEnd"/>
      <w:r w:rsidRPr="009164D8">
        <w:rPr>
          <w:color w:val="000000"/>
          <w:sz w:val="24"/>
          <w:szCs w:val="24"/>
        </w:rPr>
        <w:t xml:space="preserve"> a </w:t>
      </w:r>
      <w:proofErr w:type="spellStart"/>
      <w:r w:rsidRPr="009164D8">
        <w:rPr>
          <w:color w:val="000000"/>
          <w:sz w:val="24"/>
          <w:szCs w:val="24"/>
        </w:rPr>
        <w:t>capitalului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înregistrează</w:t>
      </w:r>
      <w:proofErr w:type="spellEnd"/>
      <w:r w:rsidRPr="009164D8">
        <w:rPr>
          <w:color w:val="000000"/>
          <w:sz w:val="24"/>
          <w:szCs w:val="24"/>
        </w:rPr>
        <w:t xml:space="preserve"> o </w:t>
      </w:r>
      <w:proofErr w:type="spellStart"/>
      <w:r w:rsidRPr="009164D8">
        <w:rPr>
          <w:color w:val="000000"/>
          <w:sz w:val="24"/>
          <w:szCs w:val="24"/>
        </w:rPr>
        <w:t>medie</w:t>
      </w:r>
      <w:proofErr w:type="spellEnd"/>
      <w:r w:rsidRPr="009164D8">
        <w:rPr>
          <w:color w:val="000000"/>
          <w:sz w:val="24"/>
          <w:szCs w:val="24"/>
        </w:rPr>
        <w:t xml:space="preserve"> de -7,7041, </w:t>
      </w:r>
      <w:proofErr w:type="spellStart"/>
      <w:r w:rsidRPr="009164D8">
        <w:rPr>
          <w:color w:val="000000"/>
          <w:sz w:val="24"/>
          <w:szCs w:val="24"/>
        </w:rPr>
        <w:t>ceea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ce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înseamnă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că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fondurile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proprii</w:t>
      </w:r>
      <w:proofErr w:type="spellEnd"/>
      <w:r w:rsidRPr="009164D8">
        <w:rPr>
          <w:color w:val="000000"/>
          <w:sz w:val="24"/>
          <w:szCs w:val="24"/>
        </w:rPr>
        <w:t xml:space="preserve"> nu </w:t>
      </w:r>
      <w:proofErr w:type="spellStart"/>
      <w:r w:rsidRPr="009164D8">
        <w:rPr>
          <w:color w:val="000000"/>
          <w:sz w:val="24"/>
          <w:szCs w:val="24"/>
        </w:rPr>
        <w:t>acoperă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datoriile</w:t>
      </w:r>
      <w:proofErr w:type="spellEnd"/>
      <w:r w:rsidRPr="009164D8">
        <w:rPr>
          <w:color w:val="000000"/>
          <w:sz w:val="24"/>
          <w:szCs w:val="24"/>
        </w:rPr>
        <w:t xml:space="preserve"> pe termen lung ale </w:t>
      </w:r>
      <w:proofErr w:type="spellStart"/>
      <w:r w:rsidRPr="009164D8">
        <w:rPr>
          <w:color w:val="000000"/>
          <w:sz w:val="24"/>
          <w:szCs w:val="24"/>
        </w:rPr>
        <w:t>entităților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economice</w:t>
      </w:r>
      <w:proofErr w:type="spellEnd"/>
      <w:r w:rsidRPr="009164D8">
        <w:rPr>
          <w:color w:val="000000"/>
          <w:sz w:val="24"/>
          <w:szCs w:val="24"/>
        </w:rPr>
        <w:t xml:space="preserve">, </w:t>
      </w:r>
      <w:proofErr w:type="spellStart"/>
      <w:r w:rsidRPr="009164D8">
        <w:rPr>
          <w:color w:val="000000"/>
          <w:sz w:val="24"/>
          <w:szCs w:val="24"/>
        </w:rPr>
        <w:t>echilibrul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financiar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nefiind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asigurat</w:t>
      </w:r>
      <w:proofErr w:type="spellEnd"/>
      <w:r w:rsidRPr="009164D8">
        <w:rPr>
          <w:color w:val="000000"/>
          <w:sz w:val="24"/>
          <w:szCs w:val="24"/>
        </w:rPr>
        <w:t xml:space="preserve">. Cu </w:t>
      </w:r>
      <w:proofErr w:type="spellStart"/>
      <w:r w:rsidRPr="009164D8">
        <w:rPr>
          <w:color w:val="000000"/>
          <w:sz w:val="24"/>
          <w:szCs w:val="24"/>
        </w:rPr>
        <w:t>toate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acestea</w:t>
      </w:r>
      <w:proofErr w:type="spellEnd"/>
      <w:r w:rsidRPr="009164D8">
        <w:rPr>
          <w:color w:val="000000"/>
          <w:sz w:val="24"/>
          <w:szCs w:val="24"/>
        </w:rPr>
        <w:t xml:space="preserve">, </w:t>
      </w:r>
      <w:proofErr w:type="spellStart"/>
      <w:r w:rsidRPr="009164D8">
        <w:rPr>
          <w:color w:val="000000"/>
          <w:sz w:val="24"/>
          <w:szCs w:val="24"/>
        </w:rPr>
        <w:t>pentru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eșantionul</w:t>
      </w:r>
      <w:proofErr w:type="spellEnd"/>
      <w:r w:rsidRPr="009164D8">
        <w:rPr>
          <w:color w:val="000000"/>
          <w:sz w:val="24"/>
          <w:szCs w:val="24"/>
        </w:rPr>
        <w:t xml:space="preserve"> general a </w:t>
      </w:r>
      <w:proofErr w:type="spellStart"/>
      <w:r w:rsidRPr="009164D8">
        <w:rPr>
          <w:color w:val="000000"/>
          <w:sz w:val="24"/>
          <w:szCs w:val="24"/>
        </w:rPr>
        <w:t>fost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calculată</w:t>
      </w:r>
      <w:proofErr w:type="spellEnd"/>
      <w:r w:rsidRPr="009164D8">
        <w:rPr>
          <w:color w:val="000000"/>
          <w:sz w:val="24"/>
          <w:szCs w:val="24"/>
        </w:rPr>
        <w:t xml:space="preserve"> o </w:t>
      </w:r>
      <w:proofErr w:type="spellStart"/>
      <w:r w:rsidRPr="009164D8">
        <w:rPr>
          <w:color w:val="000000"/>
          <w:sz w:val="24"/>
          <w:szCs w:val="24"/>
        </w:rPr>
        <w:t>deviație</w:t>
      </w:r>
      <w:proofErr w:type="spellEnd"/>
      <w:r w:rsidRPr="009164D8">
        <w:rPr>
          <w:color w:val="000000"/>
          <w:sz w:val="24"/>
          <w:szCs w:val="24"/>
        </w:rPr>
        <w:t xml:space="preserve"> standard a </w:t>
      </w:r>
      <w:proofErr w:type="spellStart"/>
      <w:r w:rsidRPr="009164D8">
        <w:rPr>
          <w:color w:val="000000"/>
          <w:sz w:val="24"/>
          <w:szCs w:val="24"/>
        </w:rPr>
        <w:t>mediei</w:t>
      </w:r>
      <w:proofErr w:type="spellEnd"/>
      <w:r w:rsidRPr="009164D8">
        <w:rPr>
          <w:color w:val="000000"/>
          <w:sz w:val="24"/>
          <w:szCs w:val="24"/>
        </w:rPr>
        <w:t xml:space="preserve"> de 2326,1934954.</w:t>
      </w:r>
    </w:p>
    <w:p w14:paraId="372DE115" w14:textId="77777777" w:rsidR="009164D8" w:rsidRPr="009164D8" w:rsidRDefault="009164D8" w:rsidP="009164D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proofErr w:type="spellStart"/>
      <w:r w:rsidRPr="009164D8">
        <w:rPr>
          <w:color w:val="000000"/>
          <w:sz w:val="24"/>
          <w:szCs w:val="24"/>
        </w:rPr>
        <w:t>Valoarea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medianei</w:t>
      </w:r>
      <w:proofErr w:type="spellEnd"/>
      <w:r w:rsidRPr="009164D8">
        <w:rPr>
          <w:color w:val="000000"/>
          <w:sz w:val="24"/>
          <w:szCs w:val="24"/>
        </w:rPr>
        <w:t xml:space="preserve"> pe </w:t>
      </w:r>
      <w:proofErr w:type="spellStart"/>
      <w:r w:rsidRPr="009164D8">
        <w:rPr>
          <w:color w:val="000000"/>
          <w:sz w:val="24"/>
          <w:szCs w:val="24"/>
        </w:rPr>
        <w:t>eșantionul</w:t>
      </w:r>
      <w:proofErr w:type="spellEnd"/>
      <w:r w:rsidRPr="009164D8">
        <w:rPr>
          <w:color w:val="000000"/>
          <w:sz w:val="24"/>
          <w:szCs w:val="24"/>
        </w:rPr>
        <w:t xml:space="preserve"> statistic general </w:t>
      </w:r>
      <w:proofErr w:type="spellStart"/>
      <w:r w:rsidRPr="009164D8">
        <w:rPr>
          <w:color w:val="000000"/>
          <w:sz w:val="24"/>
          <w:szCs w:val="24"/>
        </w:rPr>
        <w:t>este</w:t>
      </w:r>
      <w:proofErr w:type="spellEnd"/>
      <w:r w:rsidRPr="009164D8">
        <w:rPr>
          <w:color w:val="000000"/>
          <w:sz w:val="24"/>
          <w:szCs w:val="24"/>
        </w:rPr>
        <w:t xml:space="preserve"> de 40,9745 </w:t>
      </w:r>
      <w:proofErr w:type="spellStart"/>
      <w:r w:rsidRPr="009164D8">
        <w:rPr>
          <w:color w:val="000000"/>
          <w:sz w:val="24"/>
          <w:szCs w:val="24"/>
        </w:rPr>
        <w:t>unități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și</w:t>
      </w:r>
      <w:proofErr w:type="spellEnd"/>
      <w:r w:rsidRPr="009164D8">
        <w:rPr>
          <w:color w:val="000000"/>
          <w:sz w:val="24"/>
          <w:szCs w:val="24"/>
        </w:rPr>
        <w:t xml:space="preserve"> se </w:t>
      </w:r>
      <w:proofErr w:type="spellStart"/>
      <w:r w:rsidRPr="009164D8">
        <w:rPr>
          <w:color w:val="000000"/>
          <w:sz w:val="24"/>
          <w:szCs w:val="24"/>
        </w:rPr>
        <w:t>situează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mult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peste</w:t>
      </w:r>
      <w:proofErr w:type="spellEnd"/>
      <w:r w:rsidRPr="009164D8">
        <w:rPr>
          <w:color w:val="000000"/>
          <w:sz w:val="24"/>
          <w:szCs w:val="24"/>
        </w:rPr>
        <w:t xml:space="preserve"> media </w:t>
      </w:r>
      <w:proofErr w:type="spellStart"/>
      <w:r w:rsidRPr="009164D8">
        <w:rPr>
          <w:color w:val="000000"/>
          <w:sz w:val="24"/>
          <w:szCs w:val="24"/>
        </w:rPr>
        <w:t>calculată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pentru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variabila</w:t>
      </w:r>
      <w:proofErr w:type="spellEnd"/>
      <w:r w:rsidRPr="009164D8">
        <w:rPr>
          <w:color w:val="000000"/>
          <w:sz w:val="24"/>
          <w:szCs w:val="24"/>
        </w:rPr>
        <w:t xml:space="preserve"> Rata de </w:t>
      </w:r>
      <w:proofErr w:type="spellStart"/>
      <w:r w:rsidRPr="009164D8">
        <w:rPr>
          <w:color w:val="000000"/>
          <w:sz w:val="24"/>
          <w:szCs w:val="24"/>
        </w:rPr>
        <w:t>solvabilitate</w:t>
      </w:r>
      <w:proofErr w:type="spellEnd"/>
      <w:r w:rsidRPr="009164D8">
        <w:rPr>
          <w:color w:val="000000"/>
          <w:sz w:val="24"/>
          <w:szCs w:val="24"/>
        </w:rPr>
        <w:t xml:space="preserve"> a </w:t>
      </w:r>
      <w:proofErr w:type="spellStart"/>
      <w:r w:rsidRPr="009164D8">
        <w:rPr>
          <w:color w:val="000000"/>
          <w:sz w:val="24"/>
          <w:szCs w:val="24"/>
        </w:rPr>
        <w:t>capitalului</w:t>
      </w:r>
      <w:proofErr w:type="spellEnd"/>
      <w:r w:rsidRPr="009164D8">
        <w:rPr>
          <w:color w:val="000000"/>
          <w:sz w:val="24"/>
          <w:szCs w:val="24"/>
        </w:rPr>
        <w:t xml:space="preserve">, </w:t>
      </w:r>
      <w:proofErr w:type="spellStart"/>
      <w:r w:rsidRPr="009164D8">
        <w:rPr>
          <w:color w:val="000000"/>
          <w:sz w:val="24"/>
          <w:szCs w:val="24"/>
        </w:rPr>
        <w:t>arătând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astfel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că</w:t>
      </w:r>
      <w:proofErr w:type="spellEnd"/>
      <w:r w:rsidRPr="009164D8">
        <w:rPr>
          <w:color w:val="000000"/>
          <w:sz w:val="24"/>
          <w:szCs w:val="24"/>
        </w:rPr>
        <w:t xml:space="preserve"> cel </w:t>
      </w:r>
      <w:proofErr w:type="spellStart"/>
      <w:r w:rsidRPr="009164D8">
        <w:rPr>
          <w:color w:val="000000"/>
          <w:sz w:val="24"/>
          <w:szCs w:val="24"/>
        </w:rPr>
        <w:t>puțin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jumătate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dintre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entitățile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analizate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își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acoperă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datoriile</w:t>
      </w:r>
      <w:proofErr w:type="spellEnd"/>
      <w:r w:rsidRPr="009164D8">
        <w:rPr>
          <w:color w:val="000000"/>
          <w:sz w:val="24"/>
          <w:szCs w:val="24"/>
        </w:rPr>
        <w:t xml:space="preserve"> pe termen lung cu capital </w:t>
      </w:r>
      <w:proofErr w:type="spellStart"/>
      <w:r w:rsidRPr="009164D8">
        <w:rPr>
          <w:color w:val="000000"/>
          <w:sz w:val="24"/>
          <w:szCs w:val="24"/>
        </w:rPr>
        <w:t>propriu</w:t>
      </w:r>
      <w:proofErr w:type="spellEnd"/>
      <w:r w:rsidRPr="009164D8">
        <w:rPr>
          <w:color w:val="000000"/>
          <w:sz w:val="24"/>
          <w:szCs w:val="24"/>
        </w:rPr>
        <w:t xml:space="preserve">. </w:t>
      </w:r>
    </w:p>
    <w:p w14:paraId="5FF6C442" w14:textId="77777777" w:rsidR="009164D8" w:rsidRDefault="009164D8" w:rsidP="009164D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proofErr w:type="spellStart"/>
      <w:r w:rsidRPr="009164D8">
        <w:rPr>
          <w:color w:val="000000"/>
          <w:sz w:val="24"/>
          <w:szCs w:val="24"/>
        </w:rPr>
        <w:t>În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raport</w:t>
      </w:r>
      <w:proofErr w:type="spellEnd"/>
      <w:r w:rsidRPr="009164D8">
        <w:rPr>
          <w:color w:val="000000"/>
          <w:sz w:val="24"/>
          <w:szCs w:val="24"/>
        </w:rPr>
        <w:t xml:space="preserve"> cu </w:t>
      </w:r>
      <w:proofErr w:type="spellStart"/>
      <w:r w:rsidRPr="009164D8">
        <w:rPr>
          <w:color w:val="000000"/>
          <w:sz w:val="24"/>
          <w:szCs w:val="24"/>
        </w:rPr>
        <w:t>pragul</w:t>
      </w:r>
      <w:proofErr w:type="spellEnd"/>
      <w:r w:rsidRPr="009164D8">
        <w:rPr>
          <w:color w:val="000000"/>
          <w:sz w:val="24"/>
          <w:szCs w:val="24"/>
        </w:rPr>
        <w:t xml:space="preserve"> minim de -425.845,4545 </w:t>
      </w:r>
      <w:proofErr w:type="spellStart"/>
      <w:r w:rsidRPr="009164D8">
        <w:rPr>
          <w:color w:val="000000"/>
          <w:sz w:val="24"/>
          <w:szCs w:val="24"/>
        </w:rPr>
        <w:t>și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maximul</w:t>
      </w:r>
      <w:proofErr w:type="spellEnd"/>
      <w:r w:rsidRPr="009164D8">
        <w:rPr>
          <w:color w:val="000000"/>
          <w:sz w:val="24"/>
          <w:szCs w:val="24"/>
        </w:rPr>
        <w:t xml:space="preserve"> de 14.009,0144 </w:t>
      </w:r>
      <w:proofErr w:type="spellStart"/>
      <w:r w:rsidRPr="009164D8">
        <w:rPr>
          <w:color w:val="000000"/>
          <w:sz w:val="24"/>
          <w:szCs w:val="24"/>
        </w:rPr>
        <w:t>pentru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variabila</w:t>
      </w:r>
      <w:proofErr w:type="spellEnd"/>
      <w:r w:rsidRPr="009164D8">
        <w:rPr>
          <w:color w:val="000000"/>
          <w:sz w:val="24"/>
          <w:szCs w:val="24"/>
        </w:rPr>
        <w:t xml:space="preserve"> Rata de </w:t>
      </w:r>
      <w:proofErr w:type="spellStart"/>
      <w:r w:rsidRPr="009164D8">
        <w:rPr>
          <w:color w:val="000000"/>
          <w:sz w:val="24"/>
          <w:szCs w:val="24"/>
        </w:rPr>
        <w:t>solvabilitate</w:t>
      </w:r>
      <w:proofErr w:type="spellEnd"/>
      <w:r w:rsidRPr="009164D8">
        <w:rPr>
          <w:color w:val="000000"/>
          <w:sz w:val="24"/>
          <w:szCs w:val="24"/>
        </w:rPr>
        <w:t xml:space="preserve"> a </w:t>
      </w:r>
      <w:proofErr w:type="spellStart"/>
      <w:r w:rsidRPr="009164D8">
        <w:rPr>
          <w:color w:val="000000"/>
          <w:sz w:val="24"/>
          <w:szCs w:val="24"/>
        </w:rPr>
        <w:t>capitalului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în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eșantionul</w:t>
      </w:r>
      <w:proofErr w:type="spellEnd"/>
      <w:r w:rsidRPr="009164D8">
        <w:rPr>
          <w:color w:val="000000"/>
          <w:sz w:val="24"/>
          <w:szCs w:val="24"/>
        </w:rPr>
        <w:t xml:space="preserve"> general, </w:t>
      </w:r>
      <w:proofErr w:type="spellStart"/>
      <w:r w:rsidRPr="009164D8">
        <w:rPr>
          <w:color w:val="000000"/>
          <w:sz w:val="24"/>
          <w:szCs w:val="24"/>
        </w:rPr>
        <w:t>intervalul</w:t>
      </w:r>
      <w:proofErr w:type="spellEnd"/>
      <w:r w:rsidRPr="009164D8">
        <w:rPr>
          <w:color w:val="000000"/>
          <w:sz w:val="24"/>
          <w:szCs w:val="24"/>
        </w:rPr>
        <w:t xml:space="preserve"> de </w:t>
      </w:r>
      <w:proofErr w:type="spellStart"/>
      <w:r w:rsidRPr="009164D8">
        <w:rPr>
          <w:color w:val="000000"/>
          <w:sz w:val="24"/>
          <w:szCs w:val="24"/>
        </w:rPr>
        <w:t>variație</w:t>
      </w:r>
      <w:proofErr w:type="spellEnd"/>
      <w:r w:rsidRPr="009164D8">
        <w:rPr>
          <w:color w:val="000000"/>
          <w:sz w:val="24"/>
          <w:szCs w:val="24"/>
        </w:rPr>
        <w:t xml:space="preserve"> al </w:t>
      </w:r>
      <w:proofErr w:type="spellStart"/>
      <w:r w:rsidRPr="009164D8">
        <w:rPr>
          <w:color w:val="000000"/>
          <w:sz w:val="24"/>
          <w:szCs w:val="24"/>
        </w:rPr>
        <w:t>variabilei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este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foarte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larg</w:t>
      </w:r>
      <w:proofErr w:type="spellEnd"/>
      <w:r w:rsidRPr="009164D8">
        <w:rPr>
          <w:color w:val="000000"/>
          <w:sz w:val="24"/>
          <w:szCs w:val="24"/>
        </w:rPr>
        <w:t>.</w:t>
      </w:r>
    </w:p>
    <w:p w14:paraId="333238A3" w14:textId="77777777" w:rsidR="009164D8" w:rsidRPr="009164D8" w:rsidRDefault="009164D8" w:rsidP="009164D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proofErr w:type="spellStart"/>
      <w:r w:rsidRPr="009164D8">
        <w:rPr>
          <w:color w:val="000000"/>
          <w:sz w:val="24"/>
          <w:szCs w:val="24"/>
        </w:rPr>
        <w:t>Sectorul</w:t>
      </w:r>
      <w:proofErr w:type="spellEnd"/>
      <w:r w:rsidRPr="009164D8">
        <w:rPr>
          <w:color w:val="000000"/>
          <w:sz w:val="24"/>
          <w:szCs w:val="24"/>
        </w:rPr>
        <w:t xml:space="preserve"> de </w:t>
      </w:r>
      <w:proofErr w:type="spellStart"/>
      <w:r w:rsidRPr="009164D8">
        <w:rPr>
          <w:color w:val="000000"/>
          <w:sz w:val="24"/>
          <w:szCs w:val="24"/>
        </w:rPr>
        <w:t>activitate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economică</w:t>
      </w:r>
      <w:proofErr w:type="spellEnd"/>
      <w:r w:rsidRPr="009164D8">
        <w:rPr>
          <w:color w:val="000000"/>
          <w:sz w:val="24"/>
          <w:szCs w:val="24"/>
        </w:rPr>
        <w:t xml:space="preserve"> cel </w:t>
      </w:r>
      <w:proofErr w:type="spellStart"/>
      <w:r w:rsidRPr="009164D8">
        <w:rPr>
          <w:color w:val="000000"/>
          <w:sz w:val="24"/>
          <w:szCs w:val="24"/>
        </w:rPr>
        <w:t>mai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vulnerabil</w:t>
      </w:r>
      <w:proofErr w:type="spellEnd"/>
      <w:r w:rsidRPr="009164D8">
        <w:rPr>
          <w:color w:val="000000"/>
          <w:sz w:val="24"/>
          <w:szCs w:val="24"/>
        </w:rPr>
        <w:t xml:space="preserve"> la </w:t>
      </w:r>
      <w:proofErr w:type="spellStart"/>
      <w:r w:rsidRPr="009164D8">
        <w:rPr>
          <w:color w:val="000000"/>
          <w:sz w:val="24"/>
          <w:szCs w:val="24"/>
        </w:rPr>
        <w:t>risc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în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ceea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ce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privește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variabila</w:t>
      </w:r>
      <w:proofErr w:type="spellEnd"/>
      <w:r w:rsidRPr="009164D8">
        <w:rPr>
          <w:color w:val="000000"/>
          <w:sz w:val="24"/>
          <w:szCs w:val="24"/>
        </w:rPr>
        <w:t xml:space="preserve"> Rata de </w:t>
      </w:r>
      <w:proofErr w:type="spellStart"/>
      <w:r w:rsidRPr="009164D8">
        <w:rPr>
          <w:color w:val="000000"/>
          <w:sz w:val="24"/>
          <w:szCs w:val="24"/>
        </w:rPr>
        <w:t>solvabilitate</w:t>
      </w:r>
      <w:proofErr w:type="spellEnd"/>
      <w:r w:rsidRPr="009164D8">
        <w:rPr>
          <w:color w:val="000000"/>
          <w:sz w:val="24"/>
          <w:szCs w:val="24"/>
        </w:rPr>
        <w:t xml:space="preserve"> a </w:t>
      </w:r>
      <w:proofErr w:type="spellStart"/>
      <w:r w:rsidRPr="009164D8">
        <w:rPr>
          <w:color w:val="000000"/>
          <w:sz w:val="24"/>
          <w:szCs w:val="24"/>
        </w:rPr>
        <w:t>capitalului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este</w:t>
      </w:r>
      <w:proofErr w:type="spellEnd"/>
      <w:r w:rsidRPr="009164D8">
        <w:rPr>
          <w:color w:val="000000"/>
          <w:sz w:val="24"/>
          <w:szCs w:val="24"/>
        </w:rPr>
        <w:t xml:space="preserve"> 8129 - </w:t>
      </w:r>
      <w:proofErr w:type="spellStart"/>
      <w:r w:rsidRPr="009164D8">
        <w:rPr>
          <w:color w:val="000000"/>
          <w:sz w:val="24"/>
          <w:szCs w:val="24"/>
        </w:rPr>
        <w:t>Activități</w:t>
      </w:r>
      <w:proofErr w:type="spellEnd"/>
      <w:r w:rsidRPr="009164D8">
        <w:rPr>
          <w:color w:val="000000"/>
          <w:sz w:val="24"/>
          <w:szCs w:val="24"/>
        </w:rPr>
        <w:t xml:space="preserve"> ale </w:t>
      </w:r>
      <w:proofErr w:type="spellStart"/>
      <w:r w:rsidRPr="009164D8">
        <w:rPr>
          <w:color w:val="000000"/>
          <w:sz w:val="24"/>
          <w:szCs w:val="24"/>
        </w:rPr>
        <w:t>agențiilor</w:t>
      </w:r>
      <w:proofErr w:type="spellEnd"/>
      <w:r w:rsidRPr="009164D8">
        <w:rPr>
          <w:color w:val="000000"/>
          <w:sz w:val="24"/>
          <w:szCs w:val="24"/>
        </w:rPr>
        <w:t xml:space="preserve"> de </w:t>
      </w:r>
      <w:proofErr w:type="spellStart"/>
      <w:r w:rsidRPr="009164D8">
        <w:rPr>
          <w:color w:val="000000"/>
          <w:sz w:val="24"/>
          <w:szCs w:val="24"/>
        </w:rPr>
        <w:t>plasare</w:t>
      </w:r>
      <w:proofErr w:type="spellEnd"/>
      <w:r w:rsidRPr="009164D8">
        <w:rPr>
          <w:color w:val="000000"/>
          <w:sz w:val="24"/>
          <w:szCs w:val="24"/>
        </w:rPr>
        <w:t xml:space="preserve"> a </w:t>
      </w:r>
      <w:proofErr w:type="spellStart"/>
      <w:r w:rsidRPr="009164D8">
        <w:rPr>
          <w:color w:val="000000"/>
          <w:sz w:val="24"/>
          <w:szCs w:val="24"/>
        </w:rPr>
        <w:t>forței</w:t>
      </w:r>
      <w:proofErr w:type="spellEnd"/>
      <w:r w:rsidRPr="009164D8">
        <w:rPr>
          <w:color w:val="000000"/>
          <w:sz w:val="24"/>
          <w:szCs w:val="24"/>
        </w:rPr>
        <w:t xml:space="preserve"> de </w:t>
      </w:r>
      <w:proofErr w:type="spellStart"/>
      <w:r w:rsidRPr="009164D8">
        <w:rPr>
          <w:color w:val="000000"/>
          <w:sz w:val="24"/>
          <w:szCs w:val="24"/>
        </w:rPr>
        <w:t>muncă</w:t>
      </w:r>
      <w:proofErr w:type="spellEnd"/>
      <w:r w:rsidRPr="009164D8">
        <w:rPr>
          <w:color w:val="000000"/>
          <w:sz w:val="24"/>
          <w:szCs w:val="24"/>
        </w:rPr>
        <w:t xml:space="preserve">, </w:t>
      </w:r>
      <w:proofErr w:type="spellStart"/>
      <w:r w:rsidRPr="009164D8">
        <w:rPr>
          <w:color w:val="000000"/>
          <w:sz w:val="24"/>
          <w:szCs w:val="24"/>
        </w:rPr>
        <w:t>unde</w:t>
      </w:r>
      <w:proofErr w:type="spellEnd"/>
      <w:r w:rsidRPr="009164D8">
        <w:rPr>
          <w:color w:val="000000"/>
          <w:sz w:val="24"/>
          <w:szCs w:val="24"/>
        </w:rPr>
        <w:t xml:space="preserve"> media </w:t>
      </w:r>
      <w:proofErr w:type="spellStart"/>
      <w:r w:rsidRPr="009164D8">
        <w:rPr>
          <w:color w:val="000000"/>
          <w:sz w:val="24"/>
          <w:szCs w:val="24"/>
        </w:rPr>
        <w:t>indicatorului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scade</w:t>
      </w:r>
      <w:proofErr w:type="spellEnd"/>
      <w:r w:rsidRPr="009164D8">
        <w:rPr>
          <w:color w:val="000000"/>
          <w:sz w:val="24"/>
          <w:szCs w:val="24"/>
        </w:rPr>
        <w:t xml:space="preserve"> la -476,1645. Cel </w:t>
      </w:r>
      <w:proofErr w:type="spellStart"/>
      <w:r w:rsidRPr="009164D8">
        <w:rPr>
          <w:color w:val="000000"/>
          <w:sz w:val="24"/>
          <w:szCs w:val="24"/>
        </w:rPr>
        <w:t>mai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puțin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expuse</w:t>
      </w:r>
      <w:proofErr w:type="spellEnd"/>
      <w:r w:rsidRPr="009164D8">
        <w:rPr>
          <w:color w:val="000000"/>
          <w:sz w:val="24"/>
          <w:szCs w:val="24"/>
        </w:rPr>
        <w:t xml:space="preserve"> la </w:t>
      </w:r>
      <w:proofErr w:type="spellStart"/>
      <w:r w:rsidRPr="009164D8">
        <w:rPr>
          <w:color w:val="000000"/>
          <w:sz w:val="24"/>
          <w:szCs w:val="24"/>
        </w:rPr>
        <w:t>risc</w:t>
      </w:r>
      <w:proofErr w:type="spellEnd"/>
      <w:r w:rsidRPr="009164D8">
        <w:rPr>
          <w:color w:val="000000"/>
          <w:sz w:val="24"/>
          <w:szCs w:val="24"/>
        </w:rPr>
        <w:t xml:space="preserve"> sunt 6920 - </w:t>
      </w:r>
      <w:proofErr w:type="spellStart"/>
      <w:r w:rsidRPr="009164D8">
        <w:rPr>
          <w:color w:val="000000"/>
          <w:sz w:val="24"/>
          <w:szCs w:val="24"/>
        </w:rPr>
        <w:t>Activități</w:t>
      </w:r>
      <w:proofErr w:type="spellEnd"/>
      <w:r w:rsidRPr="009164D8">
        <w:rPr>
          <w:color w:val="000000"/>
          <w:sz w:val="24"/>
          <w:szCs w:val="24"/>
        </w:rPr>
        <w:t xml:space="preserve"> generale de </w:t>
      </w:r>
      <w:proofErr w:type="spellStart"/>
      <w:r w:rsidRPr="009164D8">
        <w:rPr>
          <w:color w:val="000000"/>
          <w:sz w:val="24"/>
          <w:szCs w:val="24"/>
        </w:rPr>
        <w:t>asistență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medicală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și</w:t>
      </w:r>
      <w:proofErr w:type="spellEnd"/>
      <w:r w:rsidRPr="009164D8">
        <w:rPr>
          <w:color w:val="000000"/>
          <w:sz w:val="24"/>
          <w:szCs w:val="24"/>
        </w:rPr>
        <w:t xml:space="preserve"> 4120 - </w:t>
      </w:r>
      <w:proofErr w:type="spellStart"/>
      <w:r w:rsidRPr="009164D8">
        <w:rPr>
          <w:color w:val="000000"/>
          <w:sz w:val="24"/>
          <w:szCs w:val="24"/>
        </w:rPr>
        <w:t>Activități</w:t>
      </w:r>
      <w:proofErr w:type="spellEnd"/>
      <w:r w:rsidRPr="009164D8">
        <w:rPr>
          <w:color w:val="000000"/>
          <w:sz w:val="24"/>
          <w:szCs w:val="24"/>
        </w:rPr>
        <w:t xml:space="preserve"> de </w:t>
      </w:r>
      <w:proofErr w:type="spellStart"/>
      <w:r w:rsidRPr="009164D8">
        <w:rPr>
          <w:color w:val="000000"/>
          <w:sz w:val="24"/>
          <w:szCs w:val="24"/>
        </w:rPr>
        <w:t>construcții</w:t>
      </w:r>
      <w:proofErr w:type="spellEnd"/>
      <w:r w:rsidRPr="009164D8">
        <w:rPr>
          <w:color w:val="000000"/>
          <w:sz w:val="24"/>
          <w:szCs w:val="24"/>
        </w:rPr>
        <w:t xml:space="preserve"> de </w:t>
      </w:r>
      <w:proofErr w:type="spellStart"/>
      <w:r w:rsidRPr="009164D8">
        <w:rPr>
          <w:color w:val="000000"/>
          <w:sz w:val="24"/>
          <w:szCs w:val="24"/>
        </w:rPr>
        <w:t>clădiri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rezidențiale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și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nerezidențiale</w:t>
      </w:r>
      <w:proofErr w:type="spellEnd"/>
      <w:r w:rsidRPr="009164D8">
        <w:rPr>
          <w:color w:val="000000"/>
          <w:sz w:val="24"/>
          <w:szCs w:val="24"/>
        </w:rPr>
        <w:t xml:space="preserve">, </w:t>
      </w:r>
      <w:proofErr w:type="spellStart"/>
      <w:r w:rsidRPr="009164D8">
        <w:rPr>
          <w:color w:val="000000"/>
          <w:sz w:val="24"/>
          <w:szCs w:val="24"/>
        </w:rPr>
        <w:t>unde</w:t>
      </w:r>
      <w:proofErr w:type="spellEnd"/>
      <w:r w:rsidRPr="009164D8">
        <w:rPr>
          <w:color w:val="000000"/>
          <w:sz w:val="24"/>
          <w:szCs w:val="24"/>
        </w:rPr>
        <w:t xml:space="preserve"> media </w:t>
      </w:r>
      <w:proofErr w:type="spellStart"/>
      <w:r w:rsidRPr="009164D8">
        <w:rPr>
          <w:color w:val="000000"/>
          <w:sz w:val="24"/>
          <w:szCs w:val="24"/>
        </w:rPr>
        <w:t>indicatorului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înregistrează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valori</w:t>
      </w:r>
      <w:proofErr w:type="spellEnd"/>
      <w:r w:rsidRPr="009164D8">
        <w:rPr>
          <w:color w:val="000000"/>
          <w:sz w:val="24"/>
          <w:szCs w:val="24"/>
        </w:rPr>
        <w:t xml:space="preserve"> de </w:t>
      </w:r>
      <w:proofErr w:type="spellStart"/>
      <w:r w:rsidRPr="009164D8">
        <w:rPr>
          <w:color w:val="000000"/>
          <w:sz w:val="24"/>
          <w:szCs w:val="24"/>
        </w:rPr>
        <w:t>peste</w:t>
      </w:r>
      <w:proofErr w:type="spellEnd"/>
      <w:r w:rsidRPr="009164D8">
        <w:rPr>
          <w:color w:val="000000"/>
          <w:sz w:val="24"/>
          <w:szCs w:val="24"/>
        </w:rPr>
        <w:t xml:space="preserve"> 40.</w:t>
      </w:r>
    </w:p>
    <w:p w14:paraId="00000057" w14:textId="28B39ADC" w:rsidR="001C5B8D" w:rsidRDefault="009164D8" w:rsidP="009164D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proofErr w:type="spellStart"/>
      <w:r w:rsidRPr="009164D8">
        <w:rPr>
          <w:color w:val="000000"/>
          <w:sz w:val="24"/>
          <w:szCs w:val="24"/>
        </w:rPr>
        <w:t>În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ceea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ce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privește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expunerea</w:t>
      </w:r>
      <w:proofErr w:type="spellEnd"/>
      <w:r w:rsidRPr="009164D8">
        <w:rPr>
          <w:color w:val="000000"/>
          <w:sz w:val="24"/>
          <w:szCs w:val="24"/>
        </w:rPr>
        <w:t xml:space="preserve"> la </w:t>
      </w:r>
      <w:proofErr w:type="spellStart"/>
      <w:r w:rsidRPr="009164D8">
        <w:rPr>
          <w:color w:val="000000"/>
          <w:sz w:val="24"/>
          <w:szCs w:val="24"/>
        </w:rPr>
        <w:t>risc</w:t>
      </w:r>
      <w:proofErr w:type="spellEnd"/>
      <w:r w:rsidRPr="009164D8">
        <w:rPr>
          <w:color w:val="000000"/>
          <w:sz w:val="24"/>
          <w:szCs w:val="24"/>
        </w:rPr>
        <w:t xml:space="preserve"> din </w:t>
      </w:r>
      <w:proofErr w:type="spellStart"/>
      <w:r w:rsidRPr="009164D8">
        <w:rPr>
          <w:color w:val="000000"/>
          <w:sz w:val="24"/>
          <w:szCs w:val="24"/>
        </w:rPr>
        <w:t>perspectivă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temporală</w:t>
      </w:r>
      <w:proofErr w:type="spellEnd"/>
      <w:r w:rsidRPr="009164D8">
        <w:rPr>
          <w:color w:val="000000"/>
          <w:sz w:val="24"/>
          <w:szCs w:val="24"/>
        </w:rPr>
        <w:t xml:space="preserve">, se </w:t>
      </w:r>
      <w:proofErr w:type="spellStart"/>
      <w:r w:rsidRPr="009164D8">
        <w:rPr>
          <w:color w:val="000000"/>
          <w:sz w:val="24"/>
          <w:szCs w:val="24"/>
        </w:rPr>
        <w:t>poate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observa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că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pentru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variabila</w:t>
      </w:r>
      <w:proofErr w:type="spellEnd"/>
      <w:r w:rsidRPr="009164D8">
        <w:rPr>
          <w:color w:val="000000"/>
          <w:sz w:val="24"/>
          <w:szCs w:val="24"/>
        </w:rPr>
        <w:t xml:space="preserve"> Rata de </w:t>
      </w:r>
      <w:proofErr w:type="spellStart"/>
      <w:r w:rsidRPr="009164D8">
        <w:rPr>
          <w:color w:val="000000"/>
          <w:sz w:val="24"/>
          <w:szCs w:val="24"/>
        </w:rPr>
        <w:t>solvabilitate</w:t>
      </w:r>
      <w:proofErr w:type="spellEnd"/>
      <w:r w:rsidRPr="009164D8">
        <w:rPr>
          <w:color w:val="000000"/>
          <w:sz w:val="24"/>
          <w:szCs w:val="24"/>
        </w:rPr>
        <w:t xml:space="preserve"> a </w:t>
      </w:r>
      <w:proofErr w:type="spellStart"/>
      <w:r w:rsidRPr="009164D8">
        <w:rPr>
          <w:color w:val="000000"/>
          <w:sz w:val="24"/>
          <w:szCs w:val="24"/>
        </w:rPr>
        <w:t>capitalului</w:t>
      </w:r>
      <w:proofErr w:type="spellEnd"/>
      <w:r w:rsidRPr="009164D8">
        <w:rPr>
          <w:color w:val="000000"/>
          <w:sz w:val="24"/>
          <w:szCs w:val="24"/>
        </w:rPr>
        <w:t xml:space="preserve">, </w:t>
      </w:r>
      <w:proofErr w:type="spellStart"/>
      <w:r w:rsidRPr="009164D8">
        <w:rPr>
          <w:color w:val="000000"/>
          <w:sz w:val="24"/>
          <w:szCs w:val="24"/>
        </w:rPr>
        <w:t>anul</w:t>
      </w:r>
      <w:proofErr w:type="spellEnd"/>
      <w:r w:rsidRPr="009164D8">
        <w:rPr>
          <w:color w:val="000000"/>
          <w:sz w:val="24"/>
          <w:szCs w:val="24"/>
        </w:rPr>
        <w:t xml:space="preserve"> cel </w:t>
      </w:r>
      <w:proofErr w:type="spellStart"/>
      <w:r w:rsidRPr="009164D8">
        <w:rPr>
          <w:color w:val="000000"/>
          <w:sz w:val="24"/>
          <w:szCs w:val="24"/>
        </w:rPr>
        <w:t>mai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predispus</w:t>
      </w:r>
      <w:proofErr w:type="spellEnd"/>
      <w:r w:rsidRPr="009164D8">
        <w:rPr>
          <w:color w:val="000000"/>
          <w:sz w:val="24"/>
          <w:szCs w:val="24"/>
        </w:rPr>
        <w:t xml:space="preserve"> la </w:t>
      </w:r>
      <w:proofErr w:type="spellStart"/>
      <w:r w:rsidRPr="009164D8">
        <w:rPr>
          <w:color w:val="000000"/>
          <w:sz w:val="24"/>
          <w:szCs w:val="24"/>
        </w:rPr>
        <w:t>risc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este</w:t>
      </w:r>
      <w:proofErr w:type="spellEnd"/>
      <w:r w:rsidRPr="009164D8">
        <w:rPr>
          <w:color w:val="000000"/>
          <w:sz w:val="24"/>
          <w:szCs w:val="24"/>
        </w:rPr>
        <w:t xml:space="preserve"> 2019, </w:t>
      </w:r>
      <w:proofErr w:type="spellStart"/>
      <w:r w:rsidRPr="009164D8">
        <w:rPr>
          <w:color w:val="000000"/>
          <w:sz w:val="24"/>
          <w:szCs w:val="24"/>
        </w:rPr>
        <w:t>în</w:t>
      </w:r>
      <w:proofErr w:type="spellEnd"/>
      <w:r w:rsidRPr="009164D8">
        <w:rPr>
          <w:color w:val="000000"/>
          <w:sz w:val="24"/>
          <w:szCs w:val="24"/>
        </w:rPr>
        <w:t xml:space="preserve"> care </w:t>
      </w:r>
      <w:proofErr w:type="spellStart"/>
      <w:r w:rsidRPr="009164D8">
        <w:rPr>
          <w:color w:val="000000"/>
          <w:sz w:val="24"/>
          <w:szCs w:val="24"/>
        </w:rPr>
        <w:t>indicatorul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înregistrează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valoarea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minimă</w:t>
      </w:r>
      <w:proofErr w:type="spellEnd"/>
      <w:r w:rsidRPr="009164D8">
        <w:rPr>
          <w:color w:val="000000"/>
          <w:sz w:val="24"/>
          <w:szCs w:val="24"/>
        </w:rPr>
        <w:t xml:space="preserve"> a </w:t>
      </w:r>
      <w:proofErr w:type="spellStart"/>
      <w:r w:rsidRPr="009164D8">
        <w:rPr>
          <w:color w:val="000000"/>
          <w:sz w:val="24"/>
          <w:szCs w:val="24"/>
        </w:rPr>
        <w:t>mediei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anuale</w:t>
      </w:r>
      <w:proofErr w:type="spellEnd"/>
      <w:r w:rsidRPr="009164D8">
        <w:rPr>
          <w:color w:val="000000"/>
          <w:sz w:val="24"/>
          <w:szCs w:val="24"/>
        </w:rPr>
        <w:t xml:space="preserve"> de -57,9175, </w:t>
      </w:r>
      <w:proofErr w:type="spellStart"/>
      <w:r w:rsidRPr="009164D8">
        <w:rPr>
          <w:color w:val="000000"/>
          <w:sz w:val="24"/>
          <w:szCs w:val="24"/>
        </w:rPr>
        <w:t>valoare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mult</w:t>
      </w:r>
      <w:proofErr w:type="spellEnd"/>
      <w:r w:rsidRPr="009164D8">
        <w:rPr>
          <w:color w:val="000000"/>
          <w:sz w:val="24"/>
          <w:szCs w:val="24"/>
        </w:rPr>
        <w:t xml:space="preserve"> sub media </w:t>
      </w:r>
      <w:proofErr w:type="spellStart"/>
      <w:r w:rsidRPr="009164D8">
        <w:rPr>
          <w:color w:val="000000"/>
          <w:sz w:val="24"/>
          <w:szCs w:val="24"/>
        </w:rPr>
        <w:t>generală</w:t>
      </w:r>
      <w:proofErr w:type="spellEnd"/>
      <w:r w:rsidRPr="009164D8">
        <w:rPr>
          <w:color w:val="000000"/>
          <w:sz w:val="24"/>
          <w:szCs w:val="24"/>
        </w:rPr>
        <w:t xml:space="preserve">. O </w:t>
      </w:r>
      <w:proofErr w:type="spellStart"/>
      <w:r w:rsidRPr="009164D8">
        <w:rPr>
          <w:color w:val="000000"/>
          <w:sz w:val="24"/>
          <w:szCs w:val="24"/>
        </w:rPr>
        <w:t>posibilă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explicație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pentru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riscul</w:t>
      </w:r>
      <w:proofErr w:type="spellEnd"/>
      <w:r w:rsidRPr="009164D8">
        <w:rPr>
          <w:color w:val="000000"/>
          <w:sz w:val="24"/>
          <w:szCs w:val="24"/>
        </w:rPr>
        <w:t xml:space="preserve"> din 2019 </w:t>
      </w:r>
      <w:proofErr w:type="spellStart"/>
      <w:r w:rsidRPr="009164D8">
        <w:rPr>
          <w:color w:val="000000"/>
          <w:sz w:val="24"/>
          <w:szCs w:val="24"/>
        </w:rPr>
        <w:t>ar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putea</w:t>
      </w:r>
      <w:proofErr w:type="spellEnd"/>
      <w:r w:rsidRPr="009164D8">
        <w:rPr>
          <w:color w:val="000000"/>
          <w:sz w:val="24"/>
          <w:szCs w:val="24"/>
        </w:rPr>
        <w:t xml:space="preserve"> fi </w:t>
      </w:r>
      <w:proofErr w:type="spellStart"/>
      <w:r w:rsidRPr="009164D8">
        <w:rPr>
          <w:color w:val="000000"/>
          <w:sz w:val="24"/>
          <w:szCs w:val="24"/>
        </w:rPr>
        <w:t>apariția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crizei</w:t>
      </w:r>
      <w:proofErr w:type="spellEnd"/>
      <w:r w:rsidRPr="009164D8">
        <w:rPr>
          <w:color w:val="000000"/>
          <w:sz w:val="24"/>
          <w:szCs w:val="24"/>
        </w:rPr>
        <w:t xml:space="preserve"> din </w:t>
      </w:r>
      <w:proofErr w:type="spellStart"/>
      <w:r w:rsidRPr="009164D8">
        <w:rPr>
          <w:color w:val="000000"/>
          <w:sz w:val="24"/>
          <w:szCs w:val="24"/>
        </w:rPr>
        <w:t>domeniul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sănătății</w:t>
      </w:r>
      <w:proofErr w:type="spellEnd"/>
      <w:r w:rsidRPr="009164D8">
        <w:rPr>
          <w:color w:val="000000"/>
          <w:sz w:val="24"/>
          <w:szCs w:val="24"/>
        </w:rPr>
        <w:t xml:space="preserve">, cu </w:t>
      </w:r>
      <w:proofErr w:type="spellStart"/>
      <w:r w:rsidRPr="009164D8">
        <w:rPr>
          <w:color w:val="000000"/>
          <w:sz w:val="24"/>
          <w:szCs w:val="24"/>
        </w:rPr>
        <w:t>efecte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puternice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asupra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sectorului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terțiar</w:t>
      </w:r>
      <w:proofErr w:type="spellEnd"/>
      <w:r w:rsidRPr="009164D8">
        <w:rPr>
          <w:color w:val="000000"/>
          <w:sz w:val="24"/>
          <w:szCs w:val="24"/>
        </w:rPr>
        <w:t xml:space="preserve"> al </w:t>
      </w:r>
      <w:proofErr w:type="spellStart"/>
      <w:r w:rsidRPr="009164D8">
        <w:rPr>
          <w:color w:val="000000"/>
          <w:sz w:val="24"/>
          <w:szCs w:val="24"/>
        </w:rPr>
        <w:t>economiei</w:t>
      </w:r>
      <w:proofErr w:type="spellEnd"/>
      <w:r w:rsidRPr="009164D8">
        <w:rPr>
          <w:color w:val="000000"/>
          <w:sz w:val="24"/>
          <w:szCs w:val="24"/>
        </w:rPr>
        <w:t xml:space="preserve">, </w:t>
      </w:r>
      <w:proofErr w:type="spellStart"/>
      <w:r w:rsidRPr="009164D8">
        <w:rPr>
          <w:color w:val="000000"/>
          <w:sz w:val="24"/>
          <w:szCs w:val="24"/>
        </w:rPr>
        <w:t>în</w:t>
      </w:r>
      <w:proofErr w:type="spellEnd"/>
      <w:r w:rsidRPr="009164D8">
        <w:rPr>
          <w:color w:val="000000"/>
          <w:sz w:val="24"/>
          <w:szCs w:val="24"/>
        </w:rPr>
        <w:t xml:space="preserve"> special </w:t>
      </w:r>
      <w:proofErr w:type="spellStart"/>
      <w:r w:rsidRPr="009164D8">
        <w:rPr>
          <w:color w:val="000000"/>
          <w:sz w:val="24"/>
          <w:szCs w:val="24"/>
        </w:rPr>
        <w:t>asupra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indicatorilor</w:t>
      </w:r>
      <w:proofErr w:type="spellEnd"/>
      <w:r w:rsidRPr="009164D8">
        <w:rPr>
          <w:color w:val="000000"/>
          <w:sz w:val="24"/>
          <w:szCs w:val="24"/>
        </w:rPr>
        <w:t xml:space="preserve"> de </w:t>
      </w:r>
      <w:proofErr w:type="spellStart"/>
      <w:r w:rsidRPr="009164D8">
        <w:rPr>
          <w:color w:val="000000"/>
          <w:sz w:val="24"/>
          <w:szCs w:val="24"/>
        </w:rPr>
        <w:t>volum</w:t>
      </w:r>
      <w:proofErr w:type="spellEnd"/>
      <w:r w:rsidRPr="009164D8">
        <w:rPr>
          <w:color w:val="000000"/>
          <w:sz w:val="24"/>
          <w:szCs w:val="24"/>
        </w:rPr>
        <w:t xml:space="preserve"> de </w:t>
      </w:r>
      <w:proofErr w:type="spellStart"/>
      <w:r w:rsidRPr="009164D8">
        <w:rPr>
          <w:color w:val="000000"/>
          <w:sz w:val="24"/>
          <w:szCs w:val="24"/>
        </w:rPr>
        <w:t>activitate</w:t>
      </w:r>
      <w:proofErr w:type="spellEnd"/>
      <w:r w:rsidRPr="009164D8">
        <w:rPr>
          <w:color w:val="000000"/>
          <w:sz w:val="24"/>
          <w:szCs w:val="24"/>
        </w:rPr>
        <w:t xml:space="preserve">, </w:t>
      </w:r>
      <w:proofErr w:type="spellStart"/>
      <w:r w:rsidRPr="009164D8">
        <w:rPr>
          <w:color w:val="000000"/>
          <w:sz w:val="24"/>
          <w:szCs w:val="24"/>
        </w:rPr>
        <w:t>rentabilitate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și</w:t>
      </w:r>
      <w:proofErr w:type="spellEnd"/>
      <w:r w:rsidRPr="009164D8">
        <w:rPr>
          <w:color w:val="000000"/>
          <w:sz w:val="24"/>
          <w:szCs w:val="24"/>
        </w:rPr>
        <w:t xml:space="preserve"> </w:t>
      </w:r>
      <w:proofErr w:type="spellStart"/>
      <w:r w:rsidRPr="009164D8">
        <w:rPr>
          <w:color w:val="000000"/>
          <w:sz w:val="24"/>
          <w:szCs w:val="24"/>
        </w:rPr>
        <w:t>solvabilitate</w:t>
      </w:r>
      <w:proofErr w:type="spellEnd"/>
      <w:r w:rsidRPr="009164D8">
        <w:rPr>
          <w:color w:val="000000"/>
          <w:sz w:val="24"/>
          <w:szCs w:val="24"/>
        </w:rPr>
        <w:t>.</w:t>
      </w:r>
    </w:p>
    <w:p w14:paraId="74A74D36" w14:textId="77777777" w:rsidR="00FC6E0F" w:rsidRPr="0070386E" w:rsidRDefault="00FC6E0F" w:rsidP="009164D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</w:p>
    <w:p w14:paraId="00000058" w14:textId="2D122947" w:rsidR="001C5B8D" w:rsidRDefault="0070386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proofErr w:type="spellStart"/>
      <w:r w:rsidR="00FF37CC">
        <w:rPr>
          <w:b/>
          <w:color w:val="000000"/>
          <w:sz w:val="24"/>
          <w:szCs w:val="24"/>
        </w:rPr>
        <w:t>R</w:t>
      </w:r>
      <w:r w:rsidR="00090822">
        <w:rPr>
          <w:b/>
          <w:color w:val="000000"/>
          <w:sz w:val="24"/>
          <w:szCs w:val="24"/>
        </w:rPr>
        <w:t>entabilitatea</w:t>
      </w:r>
      <w:proofErr w:type="spellEnd"/>
      <w:r w:rsidR="00090822">
        <w:rPr>
          <w:b/>
          <w:color w:val="000000"/>
          <w:sz w:val="24"/>
          <w:szCs w:val="24"/>
        </w:rPr>
        <w:t xml:space="preserve"> </w:t>
      </w:r>
      <w:proofErr w:type="spellStart"/>
      <w:r w:rsidR="00090822">
        <w:rPr>
          <w:b/>
          <w:color w:val="000000"/>
          <w:sz w:val="24"/>
          <w:szCs w:val="24"/>
        </w:rPr>
        <w:t>activelor</w:t>
      </w:r>
      <w:proofErr w:type="spellEnd"/>
    </w:p>
    <w:p w14:paraId="1A05B0C3" w14:textId="77777777" w:rsidR="0070386E" w:rsidRPr="0070386E" w:rsidRDefault="0070386E" w:rsidP="0070386E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4"/>
          <w:szCs w:val="24"/>
        </w:rPr>
      </w:pPr>
    </w:p>
    <w:p w14:paraId="78E48B40" w14:textId="77777777" w:rsidR="00FB4C4F" w:rsidRPr="00FB4C4F" w:rsidRDefault="00FB4C4F" w:rsidP="00FB4C4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proofErr w:type="spellStart"/>
      <w:r w:rsidRPr="00FB4C4F">
        <w:rPr>
          <w:color w:val="000000"/>
          <w:sz w:val="24"/>
          <w:szCs w:val="24"/>
        </w:rPr>
        <w:t>Pentru</w:t>
      </w:r>
      <w:proofErr w:type="spellEnd"/>
      <w:r w:rsidRPr="00FB4C4F">
        <w:rPr>
          <w:color w:val="000000"/>
          <w:sz w:val="24"/>
          <w:szCs w:val="24"/>
        </w:rPr>
        <w:t xml:space="preserve"> </w:t>
      </w:r>
      <w:proofErr w:type="spellStart"/>
      <w:r w:rsidRPr="00FB4C4F">
        <w:rPr>
          <w:color w:val="000000"/>
          <w:sz w:val="24"/>
          <w:szCs w:val="24"/>
        </w:rPr>
        <w:t>populația</w:t>
      </w:r>
      <w:proofErr w:type="spellEnd"/>
      <w:r w:rsidRPr="00FB4C4F">
        <w:rPr>
          <w:color w:val="000000"/>
          <w:sz w:val="24"/>
          <w:szCs w:val="24"/>
        </w:rPr>
        <w:t xml:space="preserve"> </w:t>
      </w:r>
      <w:proofErr w:type="spellStart"/>
      <w:r w:rsidRPr="00FB4C4F">
        <w:rPr>
          <w:color w:val="000000"/>
          <w:sz w:val="24"/>
          <w:szCs w:val="24"/>
        </w:rPr>
        <w:t>inclusă</w:t>
      </w:r>
      <w:proofErr w:type="spellEnd"/>
      <w:r w:rsidRPr="00FB4C4F">
        <w:rPr>
          <w:color w:val="000000"/>
          <w:sz w:val="24"/>
          <w:szCs w:val="24"/>
        </w:rPr>
        <w:t xml:space="preserve"> </w:t>
      </w:r>
      <w:proofErr w:type="spellStart"/>
      <w:r w:rsidRPr="00FB4C4F">
        <w:rPr>
          <w:color w:val="000000"/>
          <w:sz w:val="24"/>
          <w:szCs w:val="24"/>
        </w:rPr>
        <w:t>în</w:t>
      </w:r>
      <w:proofErr w:type="spellEnd"/>
      <w:r w:rsidRPr="00FB4C4F">
        <w:rPr>
          <w:color w:val="000000"/>
          <w:sz w:val="24"/>
          <w:szCs w:val="24"/>
        </w:rPr>
        <w:t xml:space="preserve"> </w:t>
      </w:r>
      <w:proofErr w:type="spellStart"/>
      <w:r w:rsidRPr="00FB4C4F">
        <w:rPr>
          <w:color w:val="000000"/>
          <w:sz w:val="24"/>
          <w:szCs w:val="24"/>
        </w:rPr>
        <w:t>eșantionul</w:t>
      </w:r>
      <w:proofErr w:type="spellEnd"/>
      <w:r w:rsidRPr="00FB4C4F">
        <w:rPr>
          <w:color w:val="000000"/>
          <w:sz w:val="24"/>
          <w:szCs w:val="24"/>
        </w:rPr>
        <w:t xml:space="preserve"> statistic general, </w:t>
      </w:r>
      <w:proofErr w:type="spellStart"/>
      <w:r w:rsidRPr="00FB4C4F">
        <w:rPr>
          <w:color w:val="000000"/>
          <w:sz w:val="24"/>
          <w:szCs w:val="24"/>
        </w:rPr>
        <w:t>indicatorul</w:t>
      </w:r>
      <w:proofErr w:type="spellEnd"/>
      <w:r w:rsidRPr="00FB4C4F">
        <w:rPr>
          <w:color w:val="000000"/>
          <w:sz w:val="24"/>
          <w:szCs w:val="24"/>
        </w:rPr>
        <w:t xml:space="preserve"> </w:t>
      </w:r>
      <w:proofErr w:type="spellStart"/>
      <w:r w:rsidRPr="00FB4C4F">
        <w:rPr>
          <w:color w:val="000000"/>
          <w:sz w:val="24"/>
          <w:szCs w:val="24"/>
        </w:rPr>
        <w:t>Rentabilitatea</w:t>
      </w:r>
      <w:proofErr w:type="spellEnd"/>
      <w:r w:rsidRPr="00FB4C4F">
        <w:rPr>
          <w:color w:val="000000"/>
          <w:sz w:val="24"/>
          <w:szCs w:val="24"/>
        </w:rPr>
        <w:t xml:space="preserve"> </w:t>
      </w:r>
      <w:proofErr w:type="spellStart"/>
      <w:r w:rsidRPr="00FB4C4F">
        <w:rPr>
          <w:color w:val="000000"/>
          <w:sz w:val="24"/>
          <w:szCs w:val="24"/>
        </w:rPr>
        <w:t>activelor</w:t>
      </w:r>
      <w:proofErr w:type="spellEnd"/>
      <w:r w:rsidRPr="00FB4C4F">
        <w:rPr>
          <w:color w:val="000000"/>
          <w:sz w:val="24"/>
          <w:szCs w:val="24"/>
        </w:rPr>
        <w:t xml:space="preserve"> </w:t>
      </w:r>
      <w:proofErr w:type="spellStart"/>
      <w:r w:rsidRPr="00FB4C4F">
        <w:rPr>
          <w:color w:val="000000"/>
          <w:sz w:val="24"/>
          <w:szCs w:val="24"/>
        </w:rPr>
        <w:t>înregistrează</w:t>
      </w:r>
      <w:proofErr w:type="spellEnd"/>
      <w:r w:rsidRPr="00FB4C4F">
        <w:rPr>
          <w:color w:val="000000"/>
          <w:sz w:val="24"/>
          <w:szCs w:val="24"/>
        </w:rPr>
        <w:t xml:space="preserve"> o </w:t>
      </w:r>
      <w:proofErr w:type="spellStart"/>
      <w:r w:rsidRPr="00FB4C4F">
        <w:rPr>
          <w:color w:val="000000"/>
          <w:sz w:val="24"/>
          <w:szCs w:val="24"/>
        </w:rPr>
        <w:t>medie</w:t>
      </w:r>
      <w:proofErr w:type="spellEnd"/>
      <w:r w:rsidRPr="00FB4C4F">
        <w:rPr>
          <w:color w:val="000000"/>
          <w:sz w:val="24"/>
          <w:szCs w:val="24"/>
        </w:rPr>
        <w:t xml:space="preserve"> de 0,0492%, </w:t>
      </w:r>
      <w:proofErr w:type="spellStart"/>
      <w:r w:rsidRPr="00FB4C4F">
        <w:rPr>
          <w:color w:val="000000"/>
          <w:sz w:val="24"/>
          <w:szCs w:val="24"/>
        </w:rPr>
        <w:t>ceea</w:t>
      </w:r>
      <w:proofErr w:type="spellEnd"/>
      <w:r w:rsidRPr="00FB4C4F">
        <w:rPr>
          <w:color w:val="000000"/>
          <w:sz w:val="24"/>
          <w:szCs w:val="24"/>
        </w:rPr>
        <w:t xml:space="preserve"> </w:t>
      </w:r>
      <w:proofErr w:type="spellStart"/>
      <w:r w:rsidRPr="00FB4C4F">
        <w:rPr>
          <w:color w:val="000000"/>
          <w:sz w:val="24"/>
          <w:szCs w:val="24"/>
        </w:rPr>
        <w:t>ce</w:t>
      </w:r>
      <w:proofErr w:type="spellEnd"/>
      <w:r w:rsidRPr="00FB4C4F">
        <w:rPr>
          <w:color w:val="000000"/>
          <w:sz w:val="24"/>
          <w:szCs w:val="24"/>
        </w:rPr>
        <w:t xml:space="preserve"> </w:t>
      </w:r>
      <w:proofErr w:type="spellStart"/>
      <w:r w:rsidRPr="00FB4C4F">
        <w:rPr>
          <w:color w:val="000000"/>
          <w:sz w:val="24"/>
          <w:szCs w:val="24"/>
        </w:rPr>
        <w:t>înseamnă</w:t>
      </w:r>
      <w:proofErr w:type="spellEnd"/>
      <w:r w:rsidRPr="00FB4C4F">
        <w:rPr>
          <w:color w:val="000000"/>
          <w:sz w:val="24"/>
          <w:szCs w:val="24"/>
        </w:rPr>
        <w:t xml:space="preserve"> </w:t>
      </w:r>
      <w:proofErr w:type="spellStart"/>
      <w:r w:rsidRPr="00FB4C4F">
        <w:rPr>
          <w:color w:val="000000"/>
          <w:sz w:val="24"/>
          <w:szCs w:val="24"/>
        </w:rPr>
        <w:t>că</w:t>
      </w:r>
      <w:proofErr w:type="spellEnd"/>
      <w:r w:rsidRPr="00FB4C4F">
        <w:rPr>
          <w:color w:val="000000"/>
          <w:sz w:val="24"/>
          <w:szCs w:val="24"/>
        </w:rPr>
        <w:t xml:space="preserve"> </w:t>
      </w:r>
      <w:proofErr w:type="spellStart"/>
      <w:r w:rsidRPr="00FB4C4F">
        <w:rPr>
          <w:color w:val="000000"/>
          <w:sz w:val="24"/>
          <w:szCs w:val="24"/>
        </w:rPr>
        <w:t>pentru</w:t>
      </w:r>
      <w:proofErr w:type="spellEnd"/>
      <w:r w:rsidRPr="00FB4C4F">
        <w:rPr>
          <w:color w:val="000000"/>
          <w:sz w:val="24"/>
          <w:szCs w:val="24"/>
        </w:rPr>
        <w:t xml:space="preserve"> o </w:t>
      </w:r>
      <w:proofErr w:type="spellStart"/>
      <w:r w:rsidRPr="00FB4C4F">
        <w:rPr>
          <w:color w:val="000000"/>
          <w:sz w:val="24"/>
          <w:szCs w:val="24"/>
        </w:rPr>
        <w:t>unitate</w:t>
      </w:r>
      <w:proofErr w:type="spellEnd"/>
      <w:r w:rsidRPr="00FB4C4F">
        <w:rPr>
          <w:color w:val="000000"/>
          <w:sz w:val="24"/>
          <w:szCs w:val="24"/>
        </w:rPr>
        <w:t xml:space="preserve"> de </w:t>
      </w:r>
      <w:proofErr w:type="spellStart"/>
      <w:r w:rsidRPr="00FB4C4F">
        <w:rPr>
          <w:color w:val="000000"/>
          <w:sz w:val="24"/>
          <w:szCs w:val="24"/>
        </w:rPr>
        <w:t>activ</w:t>
      </w:r>
      <w:proofErr w:type="spellEnd"/>
      <w:r w:rsidRPr="00FB4C4F">
        <w:rPr>
          <w:color w:val="000000"/>
          <w:sz w:val="24"/>
          <w:szCs w:val="24"/>
        </w:rPr>
        <w:t xml:space="preserve"> din </w:t>
      </w:r>
      <w:proofErr w:type="spellStart"/>
      <w:r w:rsidRPr="00FB4C4F">
        <w:rPr>
          <w:color w:val="000000"/>
          <w:sz w:val="24"/>
          <w:szCs w:val="24"/>
        </w:rPr>
        <w:t>bilanț</w:t>
      </w:r>
      <w:proofErr w:type="spellEnd"/>
      <w:r w:rsidRPr="00FB4C4F">
        <w:rPr>
          <w:color w:val="000000"/>
          <w:sz w:val="24"/>
          <w:szCs w:val="24"/>
        </w:rPr>
        <w:t xml:space="preserve"> se </w:t>
      </w:r>
      <w:proofErr w:type="spellStart"/>
      <w:r w:rsidRPr="00FB4C4F">
        <w:rPr>
          <w:color w:val="000000"/>
          <w:sz w:val="24"/>
          <w:szCs w:val="24"/>
        </w:rPr>
        <w:lastRenderedPageBreak/>
        <w:t>generează</w:t>
      </w:r>
      <w:proofErr w:type="spellEnd"/>
      <w:r w:rsidRPr="00FB4C4F">
        <w:rPr>
          <w:color w:val="000000"/>
          <w:sz w:val="24"/>
          <w:szCs w:val="24"/>
        </w:rPr>
        <w:t xml:space="preserve"> </w:t>
      </w:r>
      <w:proofErr w:type="spellStart"/>
      <w:r w:rsidRPr="00FB4C4F">
        <w:rPr>
          <w:color w:val="000000"/>
          <w:sz w:val="24"/>
          <w:szCs w:val="24"/>
        </w:rPr>
        <w:t>în</w:t>
      </w:r>
      <w:proofErr w:type="spellEnd"/>
      <w:r w:rsidRPr="00FB4C4F">
        <w:rPr>
          <w:color w:val="000000"/>
          <w:sz w:val="24"/>
          <w:szCs w:val="24"/>
        </w:rPr>
        <w:t xml:space="preserve"> </w:t>
      </w:r>
      <w:proofErr w:type="spellStart"/>
      <w:r w:rsidRPr="00FB4C4F">
        <w:rPr>
          <w:color w:val="000000"/>
          <w:sz w:val="24"/>
          <w:szCs w:val="24"/>
        </w:rPr>
        <w:t>medie</w:t>
      </w:r>
      <w:proofErr w:type="spellEnd"/>
      <w:r w:rsidRPr="00FB4C4F">
        <w:rPr>
          <w:color w:val="000000"/>
          <w:sz w:val="24"/>
          <w:szCs w:val="24"/>
        </w:rPr>
        <w:t xml:space="preserve"> 0,0004 </w:t>
      </w:r>
      <w:proofErr w:type="spellStart"/>
      <w:r w:rsidRPr="00FB4C4F">
        <w:rPr>
          <w:color w:val="000000"/>
          <w:sz w:val="24"/>
          <w:szCs w:val="24"/>
        </w:rPr>
        <w:t>unități</w:t>
      </w:r>
      <w:proofErr w:type="spellEnd"/>
      <w:r w:rsidRPr="00FB4C4F">
        <w:rPr>
          <w:color w:val="000000"/>
          <w:sz w:val="24"/>
          <w:szCs w:val="24"/>
        </w:rPr>
        <w:t xml:space="preserve"> de profit. Cu </w:t>
      </w:r>
      <w:proofErr w:type="spellStart"/>
      <w:r w:rsidRPr="00FB4C4F">
        <w:rPr>
          <w:color w:val="000000"/>
          <w:sz w:val="24"/>
          <w:szCs w:val="24"/>
        </w:rPr>
        <w:t>toate</w:t>
      </w:r>
      <w:proofErr w:type="spellEnd"/>
      <w:r w:rsidRPr="00FB4C4F">
        <w:rPr>
          <w:color w:val="000000"/>
          <w:sz w:val="24"/>
          <w:szCs w:val="24"/>
        </w:rPr>
        <w:t xml:space="preserve"> </w:t>
      </w:r>
      <w:proofErr w:type="spellStart"/>
      <w:r w:rsidRPr="00FB4C4F">
        <w:rPr>
          <w:color w:val="000000"/>
          <w:sz w:val="24"/>
          <w:szCs w:val="24"/>
        </w:rPr>
        <w:t>acestea</w:t>
      </w:r>
      <w:proofErr w:type="spellEnd"/>
      <w:r w:rsidRPr="00FB4C4F">
        <w:rPr>
          <w:color w:val="000000"/>
          <w:sz w:val="24"/>
          <w:szCs w:val="24"/>
        </w:rPr>
        <w:t xml:space="preserve">, pe </w:t>
      </w:r>
      <w:proofErr w:type="spellStart"/>
      <w:r w:rsidRPr="00FB4C4F">
        <w:rPr>
          <w:color w:val="000000"/>
          <w:sz w:val="24"/>
          <w:szCs w:val="24"/>
        </w:rPr>
        <w:t>eșantionul</w:t>
      </w:r>
      <w:proofErr w:type="spellEnd"/>
      <w:r w:rsidRPr="00FB4C4F">
        <w:rPr>
          <w:color w:val="000000"/>
          <w:sz w:val="24"/>
          <w:szCs w:val="24"/>
        </w:rPr>
        <w:t xml:space="preserve"> general s-a </w:t>
      </w:r>
      <w:proofErr w:type="spellStart"/>
      <w:r w:rsidRPr="00FB4C4F">
        <w:rPr>
          <w:color w:val="000000"/>
          <w:sz w:val="24"/>
          <w:szCs w:val="24"/>
        </w:rPr>
        <w:t>calculat</w:t>
      </w:r>
      <w:proofErr w:type="spellEnd"/>
      <w:r w:rsidRPr="00FB4C4F">
        <w:rPr>
          <w:color w:val="000000"/>
          <w:sz w:val="24"/>
          <w:szCs w:val="24"/>
        </w:rPr>
        <w:t xml:space="preserve"> o </w:t>
      </w:r>
      <w:proofErr w:type="spellStart"/>
      <w:r w:rsidRPr="00FB4C4F">
        <w:rPr>
          <w:color w:val="000000"/>
          <w:sz w:val="24"/>
          <w:szCs w:val="24"/>
        </w:rPr>
        <w:t>abatere</w:t>
      </w:r>
      <w:proofErr w:type="spellEnd"/>
      <w:r w:rsidRPr="00FB4C4F">
        <w:rPr>
          <w:color w:val="000000"/>
          <w:sz w:val="24"/>
          <w:szCs w:val="24"/>
        </w:rPr>
        <w:t xml:space="preserve"> standard a </w:t>
      </w:r>
      <w:proofErr w:type="spellStart"/>
      <w:r w:rsidRPr="00FB4C4F">
        <w:rPr>
          <w:color w:val="000000"/>
          <w:sz w:val="24"/>
          <w:szCs w:val="24"/>
        </w:rPr>
        <w:t>mediei</w:t>
      </w:r>
      <w:proofErr w:type="spellEnd"/>
      <w:r w:rsidRPr="00FB4C4F">
        <w:rPr>
          <w:color w:val="000000"/>
          <w:sz w:val="24"/>
          <w:szCs w:val="24"/>
        </w:rPr>
        <w:t xml:space="preserve"> de 8,600777722.</w:t>
      </w:r>
    </w:p>
    <w:p w14:paraId="72BF05F7" w14:textId="77777777" w:rsidR="00FB4C4F" w:rsidRPr="00FB4C4F" w:rsidRDefault="00FB4C4F" w:rsidP="00FB4C4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proofErr w:type="spellStart"/>
      <w:r w:rsidRPr="00FB4C4F">
        <w:rPr>
          <w:color w:val="000000"/>
          <w:sz w:val="24"/>
          <w:szCs w:val="24"/>
        </w:rPr>
        <w:t>Valoarea</w:t>
      </w:r>
      <w:proofErr w:type="spellEnd"/>
      <w:r w:rsidRPr="00FB4C4F">
        <w:rPr>
          <w:color w:val="000000"/>
          <w:sz w:val="24"/>
          <w:szCs w:val="24"/>
        </w:rPr>
        <w:t xml:space="preserve"> </w:t>
      </w:r>
      <w:proofErr w:type="spellStart"/>
      <w:r w:rsidRPr="00FB4C4F">
        <w:rPr>
          <w:color w:val="000000"/>
          <w:sz w:val="24"/>
          <w:szCs w:val="24"/>
        </w:rPr>
        <w:t>medianei</w:t>
      </w:r>
      <w:proofErr w:type="spellEnd"/>
      <w:r w:rsidRPr="00FB4C4F">
        <w:rPr>
          <w:color w:val="000000"/>
          <w:sz w:val="24"/>
          <w:szCs w:val="24"/>
        </w:rPr>
        <w:t xml:space="preserve"> pe </w:t>
      </w:r>
      <w:proofErr w:type="spellStart"/>
      <w:r w:rsidRPr="00FB4C4F">
        <w:rPr>
          <w:color w:val="000000"/>
          <w:sz w:val="24"/>
          <w:szCs w:val="24"/>
        </w:rPr>
        <w:t>eșantionul</w:t>
      </w:r>
      <w:proofErr w:type="spellEnd"/>
      <w:r w:rsidRPr="00FB4C4F">
        <w:rPr>
          <w:color w:val="000000"/>
          <w:sz w:val="24"/>
          <w:szCs w:val="24"/>
        </w:rPr>
        <w:t xml:space="preserve"> statistic general </w:t>
      </w:r>
      <w:proofErr w:type="spellStart"/>
      <w:r w:rsidRPr="00FB4C4F">
        <w:rPr>
          <w:color w:val="000000"/>
          <w:sz w:val="24"/>
          <w:szCs w:val="24"/>
        </w:rPr>
        <w:t>este</w:t>
      </w:r>
      <w:proofErr w:type="spellEnd"/>
      <w:r w:rsidRPr="00FB4C4F">
        <w:rPr>
          <w:color w:val="000000"/>
          <w:sz w:val="24"/>
          <w:szCs w:val="24"/>
        </w:rPr>
        <w:t xml:space="preserve"> de 0,1081 </w:t>
      </w:r>
      <w:proofErr w:type="spellStart"/>
      <w:r w:rsidRPr="00FB4C4F">
        <w:rPr>
          <w:color w:val="000000"/>
          <w:sz w:val="24"/>
          <w:szCs w:val="24"/>
        </w:rPr>
        <w:t>unități</w:t>
      </w:r>
      <w:proofErr w:type="spellEnd"/>
      <w:r w:rsidRPr="00FB4C4F">
        <w:rPr>
          <w:color w:val="000000"/>
          <w:sz w:val="24"/>
          <w:szCs w:val="24"/>
        </w:rPr>
        <w:t xml:space="preserve"> </w:t>
      </w:r>
      <w:proofErr w:type="spellStart"/>
      <w:r w:rsidRPr="00FB4C4F">
        <w:rPr>
          <w:color w:val="000000"/>
          <w:sz w:val="24"/>
          <w:szCs w:val="24"/>
        </w:rPr>
        <w:t>și</w:t>
      </w:r>
      <w:proofErr w:type="spellEnd"/>
      <w:r w:rsidRPr="00FB4C4F">
        <w:rPr>
          <w:color w:val="000000"/>
          <w:sz w:val="24"/>
          <w:szCs w:val="24"/>
        </w:rPr>
        <w:t xml:space="preserve"> se </w:t>
      </w:r>
      <w:proofErr w:type="spellStart"/>
      <w:r w:rsidRPr="00FB4C4F">
        <w:rPr>
          <w:color w:val="000000"/>
          <w:sz w:val="24"/>
          <w:szCs w:val="24"/>
        </w:rPr>
        <w:t>situează</w:t>
      </w:r>
      <w:proofErr w:type="spellEnd"/>
      <w:r w:rsidRPr="00FB4C4F">
        <w:rPr>
          <w:color w:val="000000"/>
          <w:sz w:val="24"/>
          <w:szCs w:val="24"/>
        </w:rPr>
        <w:t xml:space="preserve"> </w:t>
      </w:r>
      <w:proofErr w:type="spellStart"/>
      <w:r w:rsidRPr="00FB4C4F">
        <w:rPr>
          <w:color w:val="000000"/>
          <w:sz w:val="24"/>
          <w:szCs w:val="24"/>
        </w:rPr>
        <w:t>peste</w:t>
      </w:r>
      <w:proofErr w:type="spellEnd"/>
      <w:r w:rsidRPr="00FB4C4F">
        <w:rPr>
          <w:color w:val="000000"/>
          <w:sz w:val="24"/>
          <w:szCs w:val="24"/>
        </w:rPr>
        <w:t xml:space="preserve"> media </w:t>
      </w:r>
      <w:proofErr w:type="spellStart"/>
      <w:r w:rsidRPr="00FB4C4F">
        <w:rPr>
          <w:color w:val="000000"/>
          <w:sz w:val="24"/>
          <w:szCs w:val="24"/>
        </w:rPr>
        <w:t>calculată</w:t>
      </w:r>
      <w:proofErr w:type="spellEnd"/>
      <w:r w:rsidRPr="00FB4C4F">
        <w:rPr>
          <w:color w:val="000000"/>
          <w:sz w:val="24"/>
          <w:szCs w:val="24"/>
        </w:rPr>
        <w:t xml:space="preserve"> </w:t>
      </w:r>
      <w:proofErr w:type="spellStart"/>
      <w:r w:rsidRPr="00FB4C4F">
        <w:rPr>
          <w:color w:val="000000"/>
          <w:sz w:val="24"/>
          <w:szCs w:val="24"/>
        </w:rPr>
        <w:t>pentru</w:t>
      </w:r>
      <w:proofErr w:type="spellEnd"/>
      <w:r w:rsidRPr="00FB4C4F">
        <w:rPr>
          <w:color w:val="000000"/>
          <w:sz w:val="24"/>
          <w:szCs w:val="24"/>
        </w:rPr>
        <w:t xml:space="preserve"> </w:t>
      </w:r>
      <w:proofErr w:type="spellStart"/>
      <w:r w:rsidRPr="00FB4C4F">
        <w:rPr>
          <w:color w:val="000000"/>
          <w:sz w:val="24"/>
          <w:szCs w:val="24"/>
        </w:rPr>
        <w:t>variabila</w:t>
      </w:r>
      <w:proofErr w:type="spellEnd"/>
      <w:r w:rsidRPr="00FB4C4F">
        <w:rPr>
          <w:color w:val="000000"/>
          <w:sz w:val="24"/>
          <w:szCs w:val="24"/>
        </w:rPr>
        <w:t xml:space="preserve"> </w:t>
      </w:r>
      <w:proofErr w:type="spellStart"/>
      <w:r w:rsidRPr="00FB4C4F">
        <w:rPr>
          <w:color w:val="000000"/>
          <w:sz w:val="24"/>
          <w:szCs w:val="24"/>
        </w:rPr>
        <w:t>Rentabilitatea</w:t>
      </w:r>
      <w:proofErr w:type="spellEnd"/>
      <w:r w:rsidRPr="00FB4C4F">
        <w:rPr>
          <w:color w:val="000000"/>
          <w:sz w:val="24"/>
          <w:szCs w:val="24"/>
        </w:rPr>
        <w:t xml:space="preserve"> </w:t>
      </w:r>
      <w:proofErr w:type="spellStart"/>
      <w:r w:rsidRPr="00FB4C4F">
        <w:rPr>
          <w:color w:val="000000"/>
          <w:sz w:val="24"/>
          <w:szCs w:val="24"/>
        </w:rPr>
        <w:t>activelor</w:t>
      </w:r>
      <w:proofErr w:type="spellEnd"/>
      <w:r w:rsidRPr="00FB4C4F">
        <w:rPr>
          <w:color w:val="000000"/>
          <w:sz w:val="24"/>
          <w:szCs w:val="24"/>
        </w:rPr>
        <w:t xml:space="preserve">, </w:t>
      </w:r>
      <w:proofErr w:type="spellStart"/>
      <w:r w:rsidRPr="00FB4C4F">
        <w:rPr>
          <w:color w:val="000000"/>
          <w:sz w:val="24"/>
          <w:szCs w:val="24"/>
        </w:rPr>
        <w:t>arătând</w:t>
      </w:r>
      <w:proofErr w:type="spellEnd"/>
      <w:r w:rsidRPr="00FB4C4F">
        <w:rPr>
          <w:color w:val="000000"/>
          <w:sz w:val="24"/>
          <w:szCs w:val="24"/>
        </w:rPr>
        <w:t xml:space="preserve"> </w:t>
      </w:r>
      <w:proofErr w:type="spellStart"/>
      <w:r w:rsidRPr="00FB4C4F">
        <w:rPr>
          <w:color w:val="000000"/>
          <w:sz w:val="24"/>
          <w:szCs w:val="24"/>
        </w:rPr>
        <w:t>astfel</w:t>
      </w:r>
      <w:proofErr w:type="spellEnd"/>
      <w:r w:rsidRPr="00FB4C4F">
        <w:rPr>
          <w:color w:val="000000"/>
          <w:sz w:val="24"/>
          <w:szCs w:val="24"/>
        </w:rPr>
        <w:t xml:space="preserve"> </w:t>
      </w:r>
      <w:proofErr w:type="spellStart"/>
      <w:r w:rsidRPr="00FB4C4F">
        <w:rPr>
          <w:color w:val="000000"/>
          <w:sz w:val="24"/>
          <w:szCs w:val="24"/>
        </w:rPr>
        <w:t>că</w:t>
      </w:r>
      <w:proofErr w:type="spellEnd"/>
      <w:r w:rsidRPr="00FB4C4F">
        <w:rPr>
          <w:color w:val="000000"/>
          <w:sz w:val="24"/>
          <w:szCs w:val="24"/>
        </w:rPr>
        <w:t xml:space="preserve"> cel </w:t>
      </w:r>
      <w:proofErr w:type="spellStart"/>
      <w:r w:rsidRPr="00FB4C4F">
        <w:rPr>
          <w:color w:val="000000"/>
          <w:sz w:val="24"/>
          <w:szCs w:val="24"/>
        </w:rPr>
        <w:t>puțin</w:t>
      </w:r>
      <w:proofErr w:type="spellEnd"/>
      <w:r w:rsidRPr="00FB4C4F">
        <w:rPr>
          <w:color w:val="000000"/>
          <w:sz w:val="24"/>
          <w:szCs w:val="24"/>
        </w:rPr>
        <w:t xml:space="preserve"> </w:t>
      </w:r>
      <w:proofErr w:type="spellStart"/>
      <w:r w:rsidRPr="00FB4C4F">
        <w:rPr>
          <w:color w:val="000000"/>
          <w:sz w:val="24"/>
          <w:szCs w:val="24"/>
        </w:rPr>
        <w:t>jumătate</w:t>
      </w:r>
      <w:proofErr w:type="spellEnd"/>
      <w:r w:rsidRPr="00FB4C4F">
        <w:rPr>
          <w:color w:val="000000"/>
          <w:sz w:val="24"/>
          <w:szCs w:val="24"/>
        </w:rPr>
        <w:t xml:space="preserve"> </w:t>
      </w:r>
      <w:proofErr w:type="spellStart"/>
      <w:r w:rsidRPr="00FB4C4F">
        <w:rPr>
          <w:color w:val="000000"/>
          <w:sz w:val="24"/>
          <w:szCs w:val="24"/>
        </w:rPr>
        <w:t>dintre</w:t>
      </w:r>
      <w:proofErr w:type="spellEnd"/>
      <w:r w:rsidRPr="00FB4C4F">
        <w:rPr>
          <w:color w:val="000000"/>
          <w:sz w:val="24"/>
          <w:szCs w:val="24"/>
        </w:rPr>
        <w:t xml:space="preserve"> </w:t>
      </w:r>
      <w:proofErr w:type="spellStart"/>
      <w:r w:rsidRPr="00FB4C4F">
        <w:rPr>
          <w:color w:val="000000"/>
          <w:sz w:val="24"/>
          <w:szCs w:val="24"/>
        </w:rPr>
        <w:t>entitățile</w:t>
      </w:r>
      <w:proofErr w:type="spellEnd"/>
      <w:r w:rsidRPr="00FB4C4F">
        <w:rPr>
          <w:color w:val="000000"/>
          <w:sz w:val="24"/>
          <w:szCs w:val="24"/>
        </w:rPr>
        <w:t xml:space="preserve"> </w:t>
      </w:r>
      <w:proofErr w:type="spellStart"/>
      <w:r w:rsidRPr="00FB4C4F">
        <w:rPr>
          <w:color w:val="000000"/>
          <w:sz w:val="24"/>
          <w:szCs w:val="24"/>
        </w:rPr>
        <w:t>analizate</w:t>
      </w:r>
      <w:proofErr w:type="spellEnd"/>
      <w:r w:rsidRPr="00FB4C4F">
        <w:rPr>
          <w:color w:val="000000"/>
          <w:sz w:val="24"/>
          <w:szCs w:val="24"/>
        </w:rPr>
        <w:t xml:space="preserve"> </w:t>
      </w:r>
      <w:proofErr w:type="spellStart"/>
      <w:r w:rsidRPr="00FB4C4F">
        <w:rPr>
          <w:color w:val="000000"/>
          <w:sz w:val="24"/>
          <w:szCs w:val="24"/>
        </w:rPr>
        <w:t>asigură</w:t>
      </w:r>
      <w:proofErr w:type="spellEnd"/>
      <w:r w:rsidRPr="00FB4C4F">
        <w:rPr>
          <w:color w:val="000000"/>
          <w:sz w:val="24"/>
          <w:szCs w:val="24"/>
        </w:rPr>
        <w:t xml:space="preserve"> </w:t>
      </w:r>
      <w:proofErr w:type="spellStart"/>
      <w:r w:rsidRPr="00FB4C4F">
        <w:rPr>
          <w:color w:val="000000"/>
          <w:sz w:val="24"/>
          <w:szCs w:val="24"/>
        </w:rPr>
        <w:t>generarea</w:t>
      </w:r>
      <w:proofErr w:type="spellEnd"/>
      <w:r w:rsidRPr="00FB4C4F">
        <w:rPr>
          <w:color w:val="000000"/>
          <w:sz w:val="24"/>
          <w:szCs w:val="24"/>
        </w:rPr>
        <w:t xml:space="preserve"> a 0,001 </w:t>
      </w:r>
      <w:proofErr w:type="spellStart"/>
      <w:r w:rsidRPr="00FB4C4F">
        <w:rPr>
          <w:color w:val="000000"/>
          <w:sz w:val="24"/>
          <w:szCs w:val="24"/>
        </w:rPr>
        <w:t>unități</w:t>
      </w:r>
      <w:proofErr w:type="spellEnd"/>
      <w:r w:rsidRPr="00FB4C4F">
        <w:rPr>
          <w:color w:val="000000"/>
          <w:sz w:val="24"/>
          <w:szCs w:val="24"/>
        </w:rPr>
        <w:t xml:space="preserve"> de profit pe </w:t>
      </w:r>
      <w:proofErr w:type="spellStart"/>
      <w:r w:rsidRPr="00FB4C4F">
        <w:rPr>
          <w:color w:val="000000"/>
          <w:sz w:val="24"/>
          <w:szCs w:val="24"/>
        </w:rPr>
        <w:t>activele</w:t>
      </w:r>
      <w:proofErr w:type="spellEnd"/>
      <w:r w:rsidRPr="00FB4C4F">
        <w:rPr>
          <w:color w:val="000000"/>
          <w:sz w:val="24"/>
          <w:szCs w:val="24"/>
        </w:rPr>
        <w:t xml:space="preserve"> lor </w:t>
      </w:r>
      <w:proofErr w:type="spellStart"/>
      <w:r w:rsidRPr="00FB4C4F">
        <w:rPr>
          <w:color w:val="000000"/>
          <w:sz w:val="24"/>
          <w:szCs w:val="24"/>
        </w:rPr>
        <w:t>bilanțiere</w:t>
      </w:r>
      <w:proofErr w:type="spellEnd"/>
      <w:r w:rsidRPr="00FB4C4F">
        <w:rPr>
          <w:color w:val="000000"/>
          <w:sz w:val="24"/>
          <w:szCs w:val="24"/>
        </w:rPr>
        <w:t xml:space="preserve">. </w:t>
      </w:r>
    </w:p>
    <w:p w14:paraId="463071DE" w14:textId="77777777" w:rsidR="003775A3" w:rsidRDefault="00FB4C4F" w:rsidP="00FB4C4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proofErr w:type="spellStart"/>
      <w:r w:rsidRPr="00FB4C4F">
        <w:rPr>
          <w:color w:val="000000"/>
          <w:sz w:val="24"/>
          <w:szCs w:val="24"/>
        </w:rPr>
        <w:t>În</w:t>
      </w:r>
      <w:proofErr w:type="spellEnd"/>
      <w:r w:rsidRPr="00FB4C4F">
        <w:rPr>
          <w:color w:val="000000"/>
          <w:sz w:val="24"/>
          <w:szCs w:val="24"/>
        </w:rPr>
        <w:t xml:space="preserve"> </w:t>
      </w:r>
      <w:proofErr w:type="spellStart"/>
      <w:r w:rsidRPr="00FB4C4F">
        <w:rPr>
          <w:color w:val="000000"/>
          <w:sz w:val="24"/>
          <w:szCs w:val="24"/>
        </w:rPr>
        <w:t>raport</w:t>
      </w:r>
      <w:proofErr w:type="spellEnd"/>
      <w:r w:rsidRPr="00FB4C4F">
        <w:rPr>
          <w:color w:val="000000"/>
          <w:sz w:val="24"/>
          <w:szCs w:val="24"/>
        </w:rPr>
        <w:t xml:space="preserve"> cu </w:t>
      </w:r>
      <w:proofErr w:type="spellStart"/>
      <w:r w:rsidRPr="00FB4C4F">
        <w:rPr>
          <w:color w:val="000000"/>
          <w:sz w:val="24"/>
          <w:szCs w:val="24"/>
        </w:rPr>
        <w:t>pragul</w:t>
      </w:r>
      <w:proofErr w:type="spellEnd"/>
      <w:r w:rsidRPr="00FB4C4F">
        <w:rPr>
          <w:color w:val="000000"/>
          <w:sz w:val="24"/>
          <w:szCs w:val="24"/>
        </w:rPr>
        <w:t xml:space="preserve"> minim de -1 415,0556 </w:t>
      </w:r>
      <w:proofErr w:type="spellStart"/>
      <w:r w:rsidRPr="00FB4C4F">
        <w:rPr>
          <w:color w:val="000000"/>
          <w:sz w:val="24"/>
          <w:szCs w:val="24"/>
        </w:rPr>
        <w:t>și</w:t>
      </w:r>
      <w:proofErr w:type="spellEnd"/>
      <w:r w:rsidRPr="00FB4C4F">
        <w:rPr>
          <w:color w:val="000000"/>
          <w:sz w:val="24"/>
          <w:szCs w:val="24"/>
        </w:rPr>
        <w:t xml:space="preserve"> </w:t>
      </w:r>
      <w:proofErr w:type="spellStart"/>
      <w:r w:rsidRPr="00FB4C4F">
        <w:rPr>
          <w:color w:val="000000"/>
          <w:sz w:val="24"/>
          <w:szCs w:val="24"/>
        </w:rPr>
        <w:t>pragul</w:t>
      </w:r>
      <w:proofErr w:type="spellEnd"/>
      <w:r w:rsidRPr="00FB4C4F">
        <w:rPr>
          <w:color w:val="000000"/>
          <w:sz w:val="24"/>
          <w:szCs w:val="24"/>
        </w:rPr>
        <w:t xml:space="preserve"> maxim de 26,0751 </w:t>
      </w:r>
      <w:proofErr w:type="spellStart"/>
      <w:r w:rsidRPr="00FB4C4F">
        <w:rPr>
          <w:color w:val="000000"/>
          <w:sz w:val="24"/>
          <w:szCs w:val="24"/>
        </w:rPr>
        <w:t>pentru</w:t>
      </w:r>
      <w:proofErr w:type="spellEnd"/>
      <w:r w:rsidRPr="00FB4C4F">
        <w:rPr>
          <w:color w:val="000000"/>
          <w:sz w:val="24"/>
          <w:szCs w:val="24"/>
        </w:rPr>
        <w:t xml:space="preserve"> </w:t>
      </w:r>
      <w:proofErr w:type="spellStart"/>
      <w:r w:rsidRPr="00FB4C4F">
        <w:rPr>
          <w:color w:val="000000"/>
          <w:sz w:val="24"/>
          <w:szCs w:val="24"/>
        </w:rPr>
        <w:t>variabila</w:t>
      </w:r>
      <w:proofErr w:type="spellEnd"/>
      <w:r w:rsidRPr="00FB4C4F">
        <w:rPr>
          <w:color w:val="000000"/>
          <w:sz w:val="24"/>
          <w:szCs w:val="24"/>
        </w:rPr>
        <w:t xml:space="preserve"> </w:t>
      </w:r>
      <w:proofErr w:type="spellStart"/>
      <w:r w:rsidRPr="00FB4C4F">
        <w:rPr>
          <w:color w:val="000000"/>
          <w:sz w:val="24"/>
          <w:szCs w:val="24"/>
        </w:rPr>
        <w:t>Rentabilitatea</w:t>
      </w:r>
      <w:proofErr w:type="spellEnd"/>
      <w:r w:rsidRPr="00FB4C4F">
        <w:rPr>
          <w:color w:val="000000"/>
          <w:sz w:val="24"/>
          <w:szCs w:val="24"/>
        </w:rPr>
        <w:t xml:space="preserve"> </w:t>
      </w:r>
      <w:proofErr w:type="spellStart"/>
      <w:r w:rsidRPr="00FB4C4F">
        <w:rPr>
          <w:color w:val="000000"/>
          <w:sz w:val="24"/>
          <w:szCs w:val="24"/>
        </w:rPr>
        <w:t>activelor</w:t>
      </w:r>
      <w:proofErr w:type="spellEnd"/>
      <w:r w:rsidRPr="00FB4C4F">
        <w:rPr>
          <w:color w:val="000000"/>
          <w:sz w:val="24"/>
          <w:szCs w:val="24"/>
        </w:rPr>
        <w:t xml:space="preserve"> </w:t>
      </w:r>
      <w:proofErr w:type="spellStart"/>
      <w:r w:rsidRPr="00FB4C4F">
        <w:rPr>
          <w:color w:val="000000"/>
          <w:sz w:val="24"/>
          <w:szCs w:val="24"/>
        </w:rPr>
        <w:t>în</w:t>
      </w:r>
      <w:proofErr w:type="spellEnd"/>
      <w:r w:rsidRPr="00FB4C4F">
        <w:rPr>
          <w:color w:val="000000"/>
          <w:sz w:val="24"/>
          <w:szCs w:val="24"/>
        </w:rPr>
        <w:t xml:space="preserve"> </w:t>
      </w:r>
      <w:proofErr w:type="spellStart"/>
      <w:r w:rsidRPr="00FB4C4F">
        <w:rPr>
          <w:color w:val="000000"/>
          <w:sz w:val="24"/>
          <w:szCs w:val="24"/>
        </w:rPr>
        <w:t>eșantionul</w:t>
      </w:r>
      <w:proofErr w:type="spellEnd"/>
      <w:r w:rsidRPr="00FB4C4F">
        <w:rPr>
          <w:color w:val="000000"/>
          <w:sz w:val="24"/>
          <w:szCs w:val="24"/>
        </w:rPr>
        <w:t xml:space="preserve"> general, </w:t>
      </w:r>
      <w:proofErr w:type="spellStart"/>
      <w:r w:rsidRPr="00FB4C4F">
        <w:rPr>
          <w:color w:val="000000"/>
          <w:sz w:val="24"/>
          <w:szCs w:val="24"/>
        </w:rPr>
        <w:t>intervalul</w:t>
      </w:r>
      <w:proofErr w:type="spellEnd"/>
      <w:r w:rsidRPr="00FB4C4F">
        <w:rPr>
          <w:color w:val="000000"/>
          <w:sz w:val="24"/>
          <w:szCs w:val="24"/>
        </w:rPr>
        <w:t xml:space="preserve"> de </w:t>
      </w:r>
      <w:proofErr w:type="spellStart"/>
      <w:r w:rsidRPr="00FB4C4F">
        <w:rPr>
          <w:color w:val="000000"/>
          <w:sz w:val="24"/>
          <w:szCs w:val="24"/>
        </w:rPr>
        <w:t>variație</w:t>
      </w:r>
      <w:proofErr w:type="spellEnd"/>
      <w:r w:rsidRPr="00FB4C4F">
        <w:rPr>
          <w:color w:val="000000"/>
          <w:sz w:val="24"/>
          <w:szCs w:val="24"/>
        </w:rPr>
        <w:t xml:space="preserve"> al </w:t>
      </w:r>
      <w:proofErr w:type="spellStart"/>
      <w:r w:rsidRPr="00FB4C4F">
        <w:rPr>
          <w:color w:val="000000"/>
          <w:sz w:val="24"/>
          <w:szCs w:val="24"/>
        </w:rPr>
        <w:t>variabilei</w:t>
      </w:r>
      <w:proofErr w:type="spellEnd"/>
      <w:r w:rsidRPr="00FB4C4F">
        <w:rPr>
          <w:color w:val="000000"/>
          <w:sz w:val="24"/>
          <w:szCs w:val="24"/>
        </w:rPr>
        <w:t xml:space="preserve"> </w:t>
      </w:r>
      <w:proofErr w:type="spellStart"/>
      <w:r w:rsidRPr="00FB4C4F">
        <w:rPr>
          <w:color w:val="000000"/>
          <w:sz w:val="24"/>
          <w:szCs w:val="24"/>
        </w:rPr>
        <w:t>este</w:t>
      </w:r>
      <w:proofErr w:type="spellEnd"/>
      <w:r w:rsidRPr="00FB4C4F">
        <w:rPr>
          <w:color w:val="000000"/>
          <w:sz w:val="24"/>
          <w:szCs w:val="24"/>
        </w:rPr>
        <w:t xml:space="preserve"> </w:t>
      </w:r>
      <w:proofErr w:type="spellStart"/>
      <w:r w:rsidRPr="00FB4C4F">
        <w:rPr>
          <w:color w:val="000000"/>
          <w:sz w:val="24"/>
          <w:szCs w:val="24"/>
        </w:rPr>
        <w:t>destul</w:t>
      </w:r>
      <w:proofErr w:type="spellEnd"/>
      <w:r w:rsidRPr="00FB4C4F">
        <w:rPr>
          <w:color w:val="000000"/>
          <w:sz w:val="24"/>
          <w:szCs w:val="24"/>
        </w:rPr>
        <w:t xml:space="preserve"> de </w:t>
      </w:r>
      <w:proofErr w:type="spellStart"/>
      <w:r w:rsidRPr="00FB4C4F">
        <w:rPr>
          <w:color w:val="000000"/>
          <w:sz w:val="24"/>
          <w:szCs w:val="24"/>
        </w:rPr>
        <w:t>larg</w:t>
      </w:r>
      <w:proofErr w:type="spellEnd"/>
      <w:r w:rsidRPr="00FB4C4F">
        <w:rPr>
          <w:color w:val="000000"/>
          <w:sz w:val="24"/>
          <w:szCs w:val="24"/>
        </w:rPr>
        <w:t>.</w:t>
      </w:r>
    </w:p>
    <w:p w14:paraId="7B76A73F" w14:textId="77777777" w:rsidR="003775A3" w:rsidRPr="003775A3" w:rsidRDefault="003775A3" w:rsidP="003775A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proofErr w:type="spellStart"/>
      <w:r w:rsidRPr="003775A3">
        <w:rPr>
          <w:color w:val="000000"/>
          <w:sz w:val="24"/>
          <w:szCs w:val="24"/>
        </w:rPr>
        <w:t>Domeniul</w:t>
      </w:r>
      <w:proofErr w:type="spellEnd"/>
      <w:r w:rsidRPr="003775A3">
        <w:rPr>
          <w:color w:val="000000"/>
          <w:sz w:val="24"/>
          <w:szCs w:val="24"/>
        </w:rPr>
        <w:t xml:space="preserve"> de </w:t>
      </w:r>
      <w:proofErr w:type="spellStart"/>
      <w:r w:rsidRPr="003775A3">
        <w:rPr>
          <w:color w:val="000000"/>
          <w:sz w:val="24"/>
          <w:szCs w:val="24"/>
        </w:rPr>
        <w:t>activitate</w:t>
      </w:r>
      <w:proofErr w:type="spellEnd"/>
      <w:r w:rsidRPr="003775A3">
        <w:rPr>
          <w:color w:val="000000"/>
          <w:sz w:val="24"/>
          <w:szCs w:val="24"/>
        </w:rPr>
        <w:t xml:space="preserve"> </w:t>
      </w:r>
      <w:proofErr w:type="spellStart"/>
      <w:r w:rsidRPr="003775A3">
        <w:rPr>
          <w:color w:val="000000"/>
          <w:sz w:val="24"/>
          <w:szCs w:val="24"/>
        </w:rPr>
        <w:t>economică</w:t>
      </w:r>
      <w:proofErr w:type="spellEnd"/>
      <w:r w:rsidRPr="003775A3">
        <w:rPr>
          <w:color w:val="000000"/>
          <w:sz w:val="24"/>
          <w:szCs w:val="24"/>
        </w:rPr>
        <w:t xml:space="preserve"> cel </w:t>
      </w:r>
      <w:proofErr w:type="spellStart"/>
      <w:r w:rsidRPr="003775A3">
        <w:rPr>
          <w:color w:val="000000"/>
          <w:sz w:val="24"/>
          <w:szCs w:val="24"/>
        </w:rPr>
        <w:t>mai</w:t>
      </w:r>
      <w:proofErr w:type="spellEnd"/>
      <w:r w:rsidRPr="003775A3">
        <w:rPr>
          <w:color w:val="000000"/>
          <w:sz w:val="24"/>
          <w:szCs w:val="24"/>
        </w:rPr>
        <w:t xml:space="preserve"> </w:t>
      </w:r>
      <w:proofErr w:type="spellStart"/>
      <w:r w:rsidRPr="003775A3">
        <w:rPr>
          <w:color w:val="000000"/>
          <w:sz w:val="24"/>
          <w:szCs w:val="24"/>
        </w:rPr>
        <w:t>vulnerabil</w:t>
      </w:r>
      <w:proofErr w:type="spellEnd"/>
      <w:r w:rsidRPr="003775A3">
        <w:rPr>
          <w:color w:val="000000"/>
          <w:sz w:val="24"/>
          <w:szCs w:val="24"/>
        </w:rPr>
        <w:t xml:space="preserve"> la </w:t>
      </w:r>
      <w:proofErr w:type="spellStart"/>
      <w:r w:rsidRPr="003775A3">
        <w:rPr>
          <w:color w:val="000000"/>
          <w:sz w:val="24"/>
          <w:szCs w:val="24"/>
        </w:rPr>
        <w:t>risc</w:t>
      </w:r>
      <w:proofErr w:type="spellEnd"/>
      <w:r w:rsidRPr="003775A3">
        <w:rPr>
          <w:color w:val="000000"/>
          <w:sz w:val="24"/>
          <w:szCs w:val="24"/>
        </w:rPr>
        <w:t xml:space="preserve"> </w:t>
      </w:r>
      <w:proofErr w:type="spellStart"/>
      <w:r w:rsidRPr="003775A3">
        <w:rPr>
          <w:color w:val="000000"/>
          <w:sz w:val="24"/>
          <w:szCs w:val="24"/>
        </w:rPr>
        <w:t>în</w:t>
      </w:r>
      <w:proofErr w:type="spellEnd"/>
      <w:r w:rsidRPr="003775A3">
        <w:rPr>
          <w:color w:val="000000"/>
          <w:sz w:val="24"/>
          <w:szCs w:val="24"/>
        </w:rPr>
        <w:t xml:space="preserve"> </w:t>
      </w:r>
      <w:proofErr w:type="spellStart"/>
      <w:r w:rsidRPr="003775A3">
        <w:rPr>
          <w:color w:val="000000"/>
          <w:sz w:val="24"/>
          <w:szCs w:val="24"/>
        </w:rPr>
        <w:t>ceea</w:t>
      </w:r>
      <w:proofErr w:type="spellEnd"/>
      <w:r w:rsidRPr="003775A3">
        <w:rPr>
          <w:color w:val="000000"/>
          <w:sz w:val="24"/>
          <w:szCs w:val="24"/>
        </w:rPr>
        <w:t xml:space="preserve"> </w:t>
      </w:r>
      <w:proofErr w:type="spellStart"/>
      <w:r w:rsidRPr="003775A3">
        <w:rPr>
          <w:color w:val="000000"/>
          <w:sz w:val="24"/>
          <w:szCs w:val="24"/>
        </w:rPr>
        <w:t>ce</w:t>
      </w:r>
      <w:proofErr w:type="spellEnd"/>
      <w:r w:rsidRPr="003775A3">
        <w:rPr>
          <w:color w:val="000000"/>
          <w:sz w:val="24"/>
          <w:szCs w:val="24"/>
        </w:rPr>
        <w:t xml:space="preserve"> </w:t>
      </w:r>
      <w:proofErr w:type="spellStart"/>
      <w:r w:rsidRPr="003775A3">
        <w:rPr>
          <w:color w:val="000000"/>
          <w:sz w:val="24"/>
          <w:szCs w:val="24"/>
        </w:rPr>
        <w:t>privește</w:t>
      </w:r>
      <w:proofErr w:type="spellEnd"/>
      <w:r w:rsidRPr="003775A3">
        <w:rPr>
          <w:color w:val="000000"/>
          <w:sz w:val="24"/>
          <w:szCs w:val="24"/>
        </w:rPr>
        <w:t xml:space="preserve"> </w:t>
      </w:r>
      <w:proofErr w:type="spellStart"/>
      <w:r w:rsidRPr="003775A3">
        <w:rPr>
          <w:color w:val="000000"/>
          <w:sz w:val="24"/>
          <w:szCs w:val="24"/>
        </w:rPr>
        <w:t>variabila</w:t>
      </w:r>
      <w:proofErr w:type="spellEnd"/>
      <w:r w:rsidRPr="003775A3">
        <w:rPr>
          <w:color w:val="000000"/>
          <w:sz w:val="24"/>
          <w:szCs w:val="24"/>
        </w:rPr>
        <w:t xml:space="preserve"> </w:t>
      </w:r>
      <w:proofErr w:type="spellStart"/>
      <w:r w:rsidRPr="003775A3">
        <w:rPr>
          <w:color w:val="000000"/>
          <w:sz w:val="24"/>
          <w:szCs w:val="24"/>
        </w:rPr>
        <w:t>Rentabilitatea</w:t>
      </w:r>
      <w:proofErr w:type="spellEnd"/>
      <w:r w:rsidRPr="003775A3">
        <w:rPr>
          <w:color w:val="000000"/>
          <w:sz w:val="24"/>
          <w:szCs w:val="24"/>
        </w:rPr>
        <w:t xml:space="preserve"> </w:t>
      </w:r>
      <w:proofErr w:type="spellStart"/>
      <w:r w:rsidRPr="003775A3">
        <w:rPr>
          <w:color w:val="000000"/>
          <w:sz w:val="24"/>
          <w:szCs w:val="24"/>
        </w:rPr>
        <w:t>activelor</w:t>
      </w:r>
      <w:proofErr w:type="spellEnd"/>
      <w:r w:rsidRPr="003775A3">
        <w:rPr>
          <w:color w:val="000000"/>
          <w:sz w:val="24"/>
          <w:szCs w:val="24"/>
        </w:rPr>
        <w:t xml:space="preserve"> </w:t>
      </w:r>
      <w:proofErr w:type="spellStart"/>
      <w:r w:rsidRPr="003775A3">
        <w:rPr>
          <w:color w:val="000000"/>
          <w:sz w:val="24"/>
          <w:szCs w:val="24"/>
        </w:rPr>
        <w:t>este</w:t>
      </w:r>
      <w:proofErr w:type="spellEnd"/>
      <w:r w:rsidRPr="003775A3">
        <w:rPr>
          <w:color w:val="000000"/>
          <w:sz w:val="24"/>
          <w:szCs w:val="24"/>
        </w:rPr>
        <w:t xml:space="preserve"> 7810 - </w:t>
      </w:r>
      <w:proofErr w:type="spellStart"/>
      <w:r w:rsidRPr="003775A3">
        <w:rPr>
          <w:color w:val="000000"/>
          <w:sz w:val="24"/>
          <w:szCs w:val="24"/>
        </w:rPr>
        <w:t>Contabilitate</w:t>
      </w:r>
      <w:proofErr w:type="spellEnd"/>
      <w:r w:rsidRPr="003775A3">
        <w:rPr>
          <w:color w:val="000000"/>
          <w:sz w:val="24"/>
          <w:szCs w:val="24"/>
        </w:rPr>
        <w:t xml:space="preserve"> </w:t>
      </w:r>
      <w:proofErr w:type="spellStart"/>
      <w:r w:rsidRPr="003775A3">
        <w:rPr>
          <w:color w:val="000000"/>
          <w:sz w:val="24"/>
          <w:szCs w:val="24"/>
        </w:rPr>
        <w:t>și</w:t>
      </w:r>
      <w:proofErr w:type="spellEnd"/>
      <w:r w:rsidRPr="003775A3">
        <w:rPr>
          <w:color w:val="000000"/>
          <w:sz w:val="24"/>
          <w:szCs w:val="24"/>
        </w:rPr>
        <w:t xml:space="preserve"> audit </w:t>
      </w:r>
      <w:proofErr w:type="spellStart"/>
      <w:r w:rsidRPr="003775A3">
        <w:rPr>
          <w:color w:val="000000"/>
          <w:sz w:val="24"/>
          <w:szCs w:val="24"/>
        </w:rPr>
        <w:t>financiar</w:t>
      </w:r>
      <w:proofErr w:type="spellEnd"/>
      <w:r w:rsidRPr="003775A3">
        <w:rPr>
          <w:color w:val="000000"/>
          <w:sz w:val="24"/>
          <w:szCs w:val="24"/>
        </w:rPr>
        <w:t xml:space="preserve">, </w:t>
      </w:r>
      <w:proofErr w:type="spellStart"/>
      <w:r w:rsidRPr="003775A3">
        <w:rPr>
          <w:color w:val="000000"/>
          <w:sz w:val="24"/>
          <w:szCs w:val="24"/>
        </w:rPr>
        <w:t>unde</w:t>
      </w:r>
      <w:proofErr w:type="spellEnd"/>
      <w:r w:rsidRPr="003775A3">
        <w:rPr>
          <w:color w:val="000000"/>
          <w:sz w:val="24"/>
          <w:szCs w:val="24"/>
        </w:rPr>
        <w:t xml:space="preserve"> media </w:t>
      </w:r>
      <w:proofErr w:type="spellStart"/>
      <w:r w:rsidRPr="003775A3">
        <w:rPr>
          <w:color w:val="000000"/>
          <w:sz w:val="24"/>
          <w:szCs w:val="24"/>
        </w:rPr>
        <w:t>indicatorului</w:t>
      </w:r>
      <w:proofErr w:type="spellEnd"/>
      <w:r w:rsidRPr="003775A3">
        <w:rPr>
          <w:color w:val="000000"/>
          <w:sz w:val="24"/>
          <w:szCs w:val="24"/>
        </w:rPr>
        <w:t xml:space="preserve"> </w:t>
      </w:r>
      <w:proofErr w:type="spellStart"/>
      <w:r w:rsidRPr="003775A3">
        <w:rPr>
          <w:color w:val="000000"/>
          <w:sz w:val="24"/>
          <w:szCs w:val="24"/>
        </w:rPr>
        <w:t>scade</w:t>
      </w:r>
      <w:proofErr w:type="spellEnd"/>
      <w:r w:rsidRPr="003775A3">
        <w:rPr>
          <w:color w:val="000000"/>
          <w:sz w:val="24"/>
          <w:szCs w:val="24"/>
        </w:rPr>
        <w:t xml:space="preserve"> la -1,1193. Cele </w:t>
      </w:r>
      <w:proofErr w:type="spellStart"/>
      <w:r w:rsidRPr="003775A3">
        <w:rPr>
          <w:color w:val="000000"/>
          <w:sz w:val="24"/>
          <w:szCs w:val="24"/>
        </w:rPr>
        <w:t>mai</w:t>
      </w:r>
      <w:proofErr w:type="spellEnd"/>
      <w:r w:rsidRPr="003775A3">
        <w:rPr>
          <w:color w:val="000000"/>
          <w:sz w:val="24"/>
          <w:szCs w:val="24"/>
        </w:rPr>
        <w:t xml:space="preserve"> </w:t>
      </w:r>
      <w:proofErr w:type="spellStart"/>
      <w:r w:rsidRPr="003775A3">
        <w:rPr>
          <w:color w:val="000000"/>
          <w:sz w:val="24"/>
          <w:szCs w:val="24"/>
        </w:rPr>
        <w:t>puțin</w:t>
      </w:r>
      <w:proofErr w:type="spellEnd"/>
      <w:r w:rsidRPr="003775A3">
        <w:rPr>
          <w:color w:val="000000"/>
          <w:sz w:val="24"/>
          <w:szCs w:val="24"/>
        </w:rPr>
        <w:t xml:space="preserve"> </w:t>
      </w:r>
      <w:proofErr w:type="spellStart"/>
      <w:r w:rsidRPr="003775A3">
        <w:rPr>
          <w:color w:val="000000"/>
          <w:sz w:val="24"/>
          <w:szCs w:val="24"/>
        </w:rPr>
        <w:t>expuse</w:t>
      </w:r>
      <w:proofErr w:type="spellEnd"/>
      <w:r w:rsidRPr="003775A3">
        <w:rPr>
          <w:color w:val="000000"/>
          <w:sz w:val="24"/>
          <w:szCs w:val="24"/>
        </w:rPr>
        <w:t xml:space="preserve"> la </w:t>
      </w:r>
      <w:proofErr w:type="spellStart"/>
      <w:r w:rsidRPr="003775A3">
        <w:rPr>
          <w:color w:val="000000"/>
          <w:sz w:val="24"/>
          <w:szCs w:val="24"/>
        </w:rPr>
        <w:t>risc</w:t>
      </w:r>
      <w:proofErr w:type="spellEnd"/>
      <w:r w:rsidRPr="003775A3">
        <w:rPr>
          <w:color w:val="000000"/>
          <w:sz w:val="24"/>
          <w:szCs w:val="24"/>
        </w:rPr>
        <w:t xml:space="preserve"> sunt 8621 - Alte </w:t>
      </w:r>
      <w:proofErr w:type="spellStart"/>
      <w:r w:rsidRPr="003775A3">
        <w:rPr>
          <w:color w:val="000000"/>
          <w:sz w:val="24"/>
          <w:szCs w:val="24"/>
        </w:rPr>
        <w:t>activități</w:t>
      </w:r>
      <w:proofErr w:type="spellEnd"/>
      <w:r w:rsidRPr="003775A3">
        <w:rPr>
          <w:color w:val="000000"/>
          <w:sz w:val="24"/>
          <w:szCs w:val="24"/>
        </w:rPr>
        <w:t xml:space="preserve"> de </w:t>
      </w:r>
      <w:proofErr w:type="spellStart"/>
      <w:r w:rsidRPr="003775A3">
        <w:rPr>
          <w:color w:val="000000"/>
          <w:sz w:val="24"/>
          <w:szCs w:val="24"/>
        </w:rPr>
        <w:t>curățenie</w:t>
      </w:r>
      <w:proofErr w:type="spellEnd"/>
      <w:r w:rsidRPr="003775A3">
        <w:rPr>
          <w:color w:val="000000"/>
          <w:sz w:val="24"/>
          <w:szCs w:val="24"/>
        </w:rPr>
        <w:t xml:space="preserve"> </w:t>
      </w:r>
      <w:proofErr w:type="spellStart"/>
      <w:r w:rsidRPr="003775A3">
        <w:rPr>
          <w:color w:val="000000"/>
          <w:sz w:val="24"/>
          <w:szCs w:val="24"/>
        </w:rPr>
        <w:t>și</w:t>
      </w:r>
      <w:proofErr w:type="spellEnd"/>
      <w:r w:rsidRPr="003775A3">
        <w:rPr>
          <w:color w:val="000000"/>
          <w:sz w:val="24"/>
          <w:szCs w:val="24"/>
        </w:rPr>
        <w:t xml:space="preserve"> 6920 - </w:t>
      </w:r>
      <w:proofErr w:type="spellStart"/>
      <w:r w:rsidRPr="003775A3">
        <w:rPr>
          <w:color w:val="000000"/>
          <w:sz w:val="24"/>
          <w:szCs w:val="24"/>
        </w:rPr>
        <w:t>Activități</w:t>
      </w:r>
      <w:proofErr w:type="spellEnd"/>
      <w:r w:rsidRPr="003775A3">
        <w:rPr>
          <w:color w:val="000000"/>
          <w:sz w:val="24"/>
          <w:szCs w:val="24"/>
        </w:rPr>
        <w:t xml:space="preserve"> generale de </w:t>
      </w:r>
      <w:proofErr w:type="spellStart"/>
      <w:r w:rsidRPr="003775A3">
        <w:rPr>
          <w:color w:val="000000"/>
          <w:sz w:val="24"/>
          <w:szCs w:val="24"/>
        </w:rPr>
        <w:t>sănătate</w:t>
      </w:r>
      <w:proofErr w:type="spellEnd"/>
      <w:r w:rsidRPr="003775A3">
        <w:rPr>
          <w:color w:val="000000"/>
          <w:sz w:val="24"/>
          <w:szCs w:val="24"/>
        </w:rPr>
        <w:t xml:space="preserve">, </w:t>
      </w:r>
      <w:proofErr w:type="spellStart"/>
      <w:r w:rsidRPr="003775A3">
        <w:rPr>
          <w:color w:val="000000"/>
          <w:sz w:val="24"/>
          <w:szCs w:val="24"/>
        </w:rPr>
        <w:t>unde</w:t>
      </w:r>
      <w:proofErr w:type="spellEnd"/>
      <w:r w:rsidRPr="003775A3">
        <w:rPr>
          <w:color w:val="000000"/>
          <w:sz w:val="24"/>
          <w:szCs w:val="24"/>
        </w:rPr>
        <w:t xml:space="preserve"> media </w:t>
      </w:r>
      <w:proofErr w:type="spellStart"/>
      <w:r w:rsidRPr="003775A3">
        <w:rPr>
          <w:color w:val="000000"/>
          <w:sz w:val="24"/>
          <w:szCs w:val="24"/>
        </w:rPr>
        <w:t>indicatorului</w:t>
      </w:r>
      <w:proofErr w:type="spellEnd"/>
      <w:r w:rsidRPr="003775A3">
        <w:rPr>
          <w:color w:val="000000"/>
          <w:sz w:val="24"/>
          <w:szCs w:val="24"/>
        </w:rPr>
        <w:t xml:space="preserve"> </w:t>
      </w:r>
      <w:proofErr w:type="spellStart"/>
      <w:r w:rsidRPr="003775A3">
        <w:rPr>
          <w:color w:val="000000"/>
          <w:sz w:val="24"/>
          <w:szCs w:val="24"/>
        </w:rPr>
        <w:t>înregistrează</w:t>
      </w:r>
      <w:proofErr w:type="spellEnd"/>
      <w:r w:rsidRPr="003775A3">
        <w:rPr>
          <w:color w:val="000000"/>
          <w:sz w:val="24"/>
          <w:szCs w:val="24"/>
        </w:rPr>
        <w:t xml:space="preserve"> </w:t>
      </w:r>
      <w:proofErr w:type="spellStart"/>
      <w:r w:rsidRPr="003775A3">
        <w:rPr>
          <w:color w:val="000000"/>
          <w:sz w:val="24"/>
          <w:szCs w:val="24"/>
        </w:rPr>
        <w:t>valori</w:t>
      </w:r>
      <w:proofErr w:type="spellEnd"/>
      <w:r w:rsidRPr="003775A3">
        <w:rPr>
          <w:color w:val="000000"/>
          <w:sz w:val="24"/>
          <w:szCs w:val="24"/>
        </w:rPr>
        <w:t xml:space="preserve"> de </w:t>
      </w:r>
      <w:proofErr w:type="spellStart"/>
      <w:r w:rsidRPr="003775A3">
        <w:rPr>
          <w:color w:val="000000"/>
          <w:sz w:val="24"/>
          <w:szCs w:val="24"/>
        </w:rPr>
        <w:t>peste</w:t>
      </w:r>
      <w:proofErr w:type="spellEnd"/>
      <w:r w:rsidRPr="003775A3">
        <w:rPr>
          <w:color w:val="000000"/>
          <w:sz w:val="24"/>
          <w:szCs w:val="24"/>
        </w:rPr>
        <w:t xml:space="preserve"> 0,3.</w:t>
      </w:r>
    </w:p>
    <w:p w14:paraId="0000005E" w14:textId="11FB1D4B" w:rsidR="001C5B8D" w:rsidRDefault="003775A3" w:rsidP="003775A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proofErr w:type="spellStart"/>
      <w:r w:rsidRPr="003775A3">
        <w:rPr>
          <w:color w:val="000000"/>
          <w:sz w:val="24"/>
          <w:szCs w:val="24"/>
        </w:rPr>
        <w:t>În</w:t>
      </w:r>
      <w:proofErr w:type="spellEnd"/>
      <w:r w:rsidRPr="003775A3">
        <w:rPr>
          <w:color w:val="000000"/>
          <w:sz w:val="24"/>
          <w:szCs w:val="24"/>
        </w:rPr>
        <w:t xml:space="preserve"> </w:t>
      </w:r>
      <w:proofErr w:type="spellStart"/>
      <w:r w:rsidRPr="003775A3">
        <w:rPr>
          <w:color w:val="000000"/>
          <w:sz w:val="24"/>
          <w:szCs w:val="24"/>
        </w:rPr>
        <w:t>ceea</w:t>
      </w:r>
      <w:proofErr w:type="spellEnd"/>
      <w:r w:rsidRPr="003775A3">
        <w:rPr>
          <w:color w:val="000000"/>
          <w:sz w:val="24"/>
          <w:szCs w:val="24"/>
        </w:rPr>
        <w:t xml:space="preserve"> </w:t>
      </w:r>
      <w:proofErr w:type="spellStart"/>
      <w:r w:rsidRPr="003775A3">
        <w:rPr>
          <w:color w:val="000000"/>
          <w:sz w:val="24"/>
          <w:szCs w:val="24"/>
        </w:rPr>
        <w:t>ce</w:t>
      </w:r>
      <w:proofErr w:type="spellEnd"/>
      <w:r w:rsidRPr="003775A3">
        <w:rPr>
          <w:color w:val="000000"/>
          <w:sz w:val="24"/>
          <w:szCs w:val="24"/>
        </w:rPr>
        <w:t xml:space="preserve"> </w:t>
      </w:r>
      <w:proofErr w:type="spellStart"/>
      <w:r w:rsidRPr="003775A3">
        <w:rPr>
          <w:color w:val="000000"/>
          <w:sz w:val="24"/>
          <w:szCs w:val="24"/>
        </w:rPr>
        <w:t>privește</w:t>
      </w:r>
      <w:proofErr w:type="spellEnd"/>
      <w:r w:rsidRPr="003775A3">
        <w:rPr>
          <w:color w:val="000000"/>
          <w:sz w:val="24"/>
          <w:szCs w:val="24"/>
        </w:rPr>
        <w:t xml:space="preserve"> </w:t>
      </w:r>
      <w:proofErr w:type="spellStart"/>
      <w:r w:rsidRPr="003775A3">
        <w:rPr>
          <w:color w:val="000000"/>
          <w:sz w:val="24"/>
          <w:szCs w:val="24"/>
        </w:rPr>
        <w:t>expunerea</w:t>
      </w:r>
      <w:proofErr w:type="spellEnd"/>
      <w:r w:rsidRPr="003775A3">
        <w:rPr>
          <w:color w:val="000000"/>
          <w:sz w:val="24"/>
          <w:szCs w:val="24"/>
        </w:rPr>
        <w:t xml:space="preserve"> la </w:t>
      </w:r>
      <w:proofErr w:type="spellStart"/>
      <w:r w:rsidRPr="003775A3">
        <w:rPr>
          <w:color w:val="000000"/>
          <w:sz w:val="24"/>
          <w:szCs w:val="24"/>
        </w:rPr>
        <w:t>risc</w:t>
      </w:r>
      <w:proofErr w:type="spellEnd"/>
      <w:r w:rsidRPr="003775A3">
        <w:rPr>
          <w:color w:val="000000"/>
          <w:sz w:val="24"/>
          <w:szCs w:val="24"/>
        </w:rPr>
        <w:t xml:space="preserve"> din </w:t>
      </w:r>
      <w:proofErr w:type="spellStart"/>
      <w:r w:rsidRPr="003775A3">
        <w:rPr>
          <w:color w:val="000000"/>
          <w:sz w:val="24"/>
          <w:szCs w:val="24"/>
        </w:rPr>
        <w:t>perspectivă</w:t>
      </w:r>
      <w:proofErr w:type="spellEnd"/>
      <w:r w:rsidRPr="003775A3">
        <w:rPr>
          <w:color w:val="000000"/>
          <w:sz w:val="24"/>
          <w:szCs w:val="24"/>
        </w:rPr>
        <w:t xml:space="preserve"> </w:t>
      </w:r>
      <w:proofErr w:type="spellStart"/>
      <w:r w:rsidRPr="003775A3">
        <w:rPr>
          <w:color w:val="000000"/>
          <w:sz w:val="24"/>
          <w:szCs w:val="24"/>
        </w:rPr>
        <w:t>temporală</w:t>
      </w:r>
      <w:proofErr w:type="spellEnd"/>
      <w:r w:rsidRPr="003775A3">
        <w:rPr>
          <w:color w:val="000000"/>
          <w:sz w:val="24"/>
          <w:szCs w:val="24"/>
        </w:rPr>
        <w:t xml:space="preserve">, </w:t>
      </w:r>
      <w:proofErr w:type="spellStart"/>
      <w:r w:rsidRPr="003775A3">
        <w:rPr>
          <w:color w:val="000000"/>
          <w:sz w:val="24"/>
          <w:szCs w:val="24"/>
        </w:rPr>
        <w:t>pentru</w:t>
      </w:r>
      <w:proofErr w:type="spellEnd"/>
      <w:r w:rsidRPr="003775A3">
        <w:rPr>
          <w:color w:val="000000"/>
          <w:sz w:val="24"/>
          <w:szCs w:val="24"/>
        </w:rPr>
        <w:t xml:space="preserve"> </w:t>
      </w:r>
      <w:proofErr w:type="spellStart"/>
      <w:r w:rsidRPr="003775A3">
        <w:rPr>
          <w:color w:val="000000"/>
          <w:sz w:val="24"/>
          <w:szCs w:val="24"/>
        </w:rPr>
        <w:t>variabila</w:t>
      </w:r>
      <w:proofErr w:type="spellEnd"/>
      <w:r w:rsidRPr="003775A3">
        <w:rPr>
          <w:color w:val="000000"/>
          <w:sz w:val="24"/>
          <w:szCs w:val="24"/>
        </w:rPr>
        <w:t xml:space="preserve"> </w:t>
      </w:r>
      <w:proofErr w:type="spellStart"/>
      <w:r w:rsidRPr="003775A3">
        <w:rPr>
          <w:color w:val="000000"/>
          <w:sz w:val="24"/>
          <w:szCs w:val="24"/>
        </w:rPr>
        <w:t>Rentabilitatea</w:t>
      </w:r>
      <w:proofErr w:type="spellEnd"/>
      <w:r w:rsidRPr="003775A3">
        <w:rPr>
          <w:color w:val="000000"/>
          <w:sz w:val="24"/>
          <w:szCs w:val="24"/>
        </w:rPr>
        <w:t xml:space="preserve"> </w:t>
      </w:r>
      <w:proofErr w:type="spellStart"/>
      <w:r w:rsidRPr="003775A3">
        <w:rPr>
          <w:color w:val="000000"/>
          <w:sz w:val="24"/>
          <w:szCs w:val="24"/>
        </w:rPr>
        <w:t>activelor</w:t>
      </w:r>
      <w:proofErr w:type="spellEnd"/>
      <w:r w:rsidRPr="003775A3">
        <w:rPr>
          <w:color w:val="000000"/>
          <w:sz w:val="24"/>
          <w:szCs w:val="24"/>
        </w:rPr>
        <w:t xml:space="preserve">, </w:t>
      </w:r>
      <w:proofErr w:type="spellStart"/>
      <w:r w:rsidRPr="003775A3">
        <w:rPr>
          <w:color w:val="000000"/>
          <w:sz w:val="24"/>
          <w:szCs w:val="24"/>
        </w:rPr>
        <w:t>anii</w:t>
      </w:r>
      <w:proofErr w:type="spellEnd"/>
      <w:r w:rsidRPr="003775A3">
        <w:rPr>
          <w:color w:val="000000"/>
          <w:sz w:val="24"/>
          <w:szCs w:val="24"/>
        </w:rPr>
        <w:t xml:space="preserve"> </w:t>
      </w:r>
      <w:proofErr w:type="spellStart"/>
      <w:r w:rsidRPr="003775A3">
        <w:rPr>
          <w:color w:val="000000"/>
          <w:sz w:val="24"/>
          <w:szCs w:val="24"/>
        </w:rPr>
        <w:t>cei</w:t>
      </w:r>
      <w:proofErr w:type="spellEnd"/>
      <w:r w:rsidRPr="003775A3">
        <w:rPr>
          <w:color w:val="000000"/>
          <w:sz w:val="24"/>
          <w:szCs w:val="24"/>
        </w:rPr>
        <w:t xml:space="preserve"> </w:t>
      </w:r>
      <w:proofErr w:type="spellStart"/>
      <w:r w:rsidRPr="003775A3">
        <w:rPr>
          <w:color w:val="000000"/>
          <w:sz w:val="24"/>
          <w:szCs w:val="24"/>
        </w:rPr>
        <w:t>mai</w:t>
      </w:r>
      <w:proofErr w:type="spellEnd"/>
      <w:r w:rsidRPr="003775A3">
        <w:rPr>
          <w:color w:val="000000"/>
          <w:sz w:val="24"/>
          <w:szCs w:val="24"/>
        </w:rPr>
        <w:t xml:space="preserve"> </w:t>
      </w:r>
      <w:proofErr w:type="spellStart"/>
      <w:r w:rsidRPr="003775A3">
        <w:rPr>
          <w:color w:val="000000"/>
          <w:sz w:val="24"/>
          <w:szCs w:val="24"/>
        </w:rPr>
        <w:t>expuși</w:t>
      </w:r>
      <w:proofErr w:type="spellEnd"/>
      <w:r w:rsidRPr="003775A3">
        <w:rPr>
          <w:color w:val="000000"/>
          <w:sz w:val="24"/>
          <w:szCs w:val="24"/>
        </w:rPr>
        <w:t xml:space="preserve"> la </w:t>
      </w:r>
      <w:proofErr w:type="spellStart"/>
      <w:r w:rsidRPr="003775A3">
        <w:rPr>
          <w:color w:val="000000"/>
          <w:sz w:val="24"/>
          <w:szCs w:val="24"/>
        </w:rPr>
        <w:t>risc</w:t>
      </w:r>
      <w:proofErr w:type="spellEnd"/>
      <w:r w:rsidRPr="003775A3">
        <w:rPr>
          <w:color w:val="000000"/>
          <w:sz w:val="24"/>
          <w:szCs w:val="24"/>
        </w:rPr>
        <w:t xml:space="preserve"> sunt </w:t>
      </w:r>
      <w:proofErr w:type="spellStart"/>
      <w:r w:rsidRPr="003775A3">
        <w:rPr>
          <w:color w:val="000000"/>
          <w:sz w:val="24"/>
          <w:szCs w:val="24"/>
        </w:rPr>
        <w:t>anii</w:t>
      </w:r>
      <w:proofErr w:type="spellEnd"/>
      <w:r w:rsidRPr="003775A3">
        <w:rPr>
          <w:color w:val="000000"/>
          <w:sz w:val="24"/>
          <w:szCs w:val="24"/>
        </w:rPr>
        <w:t xml:space="preserve"> cu </w:t>
      </w:r>
      <w:proofErr w:type="spellStart"/>
      <w:r w:rsidRPr="003775A3">
        <w:rPr>
          <w:color w:val="000000"/>
          <w:sz w:val="24"/>
          <w:szCs w:val="24"/>
        </w:rPr>
        <w:t>vârfuri</w:t>
      </w:r>
      <w:proofErr w:type="spellEnd"/>
      <w:r w:rsidRPr="003775A3">
        <w:rPr>
          <w:color w:val="000000"/>
          <w:sz w:val="24"/>
          <w:szCs w:val="24"/>
        </w:rPr>
        <w:t xml:space="preserve"> negative, </w:t>
      </w:r>
      <w:proofErr w:type="spellStart"/>
      <w:r w:rsidRPr="003775A3">
        <w:rPr>
          <w:color w:val="000000"/>
          <w:sz w:val="24"/>
          <w:szCs w:val="24"/>
        </w:rPr>
        <w:t>respectiv</w:t>
      </w:r>
      <w:proofErr w:type="spellEnd"/>
      <w:r w:rsidRPr="003775A3">
        <w:rPr>
          <w:color w:val="000000"/>
          <w:sz w:val="24"/>
          <w:szCs w:val="24"/>
        </w:rPr>
        <w:t xml:space="preserve"> 2021, </w:t>
      </w:r>
      <w:proofErr w:type="spellStart"/>
      <w:r w:rsidRPr="003775A3">
        <w:rPr>
          <w:color w:val="000000"/>
          <w:sz w:val="24"/>
          <w:szCs w:val="24"/>
        </w:rPr>
        <w:t>când</w:t>
      </w:r>
      <w:proofErr w:type="spellEnd"/>
      <w:r w:rsidRPr="003775A3">
        <w:rPr>
          <w:color w:val="000000"/>
          <w:sz w:val="24"/>
          <w:szCs w:val="24"/>
        </w:rPr>
        <w:t xml:space="preserve"> </w:t>
      </w:r>
      <w:proofErr w:type="spellStart"/>
      <w:r w:rsidRPr="003775A3">
        <w:rPr>
          <w:color w:val="000000"/>
          <w:sz w:val="24"/>
          <w:szCs w:val="24"/>
        </w:rPr>
        <w:t>indicatorul</w:t>
      </w:r>
      <w:proofErr w:type="spellEnd"/>
      <w:r w:rsidRPr="003775A3">
        <w:rPr>
          <w:color w:val="000000"/>
          <w:sz w:val="24"/>
          <w:szCs w:val="24"/>
        </w:rPr>
        <w:t xml:space="preserve"> </w:t>
      </w:r>
      <w:proofErr w:type="spellStart"/>
      <w:r w:rsidRPr="003775A3">
        <w:rPr>
          <w:color w:val="000000"/>
          <w:sz w:val="24"/>
          <w:szCs w:val="24"/>
        </w:rPr>
        <w:t>înregistrează</w:t>
      </w:r>
      <w:proofErr w:type="spellEnd"/>
      <w:r w:rsidRPr="003775A3">
        <w:rPr>
          <w:color w:val="000000"/>
          <w:sz w:val="24"/>
          <w:szCs w:val="24"/>
        </w:rPr>
        <w:t xml:space="preserve"> </w:t>
      </w:r>
      <w:proofErr w:type="spellStart"/>
      <w:r w:rsidRPr="003775A3">
        <w:rPr>
          <w:color w:val="000000"/>
          <w:sz w:val="24"/>
          <w:szCs w:val="24"/>
        </w:rPr>
        <w:t>valoarea</w:t>
      </w:r>
      <w:proofErr w:type="spellEnd"/>
      <w:r w:rsidRPr="003775A3">
        <w:rPr>
          <w:color w:val="000000"/>
          <w:sz w:val="24"/>
          <w:szCs w:val="24"/>
        </w:rPr>
        <w:t xml:space="preserve"> </w:t>
      </w:r>
      <w:proofErr w:type="spellStart"/>
      <w:r w:rsidRPr="003775A3">
        <w:rPr>
          <w:color w:val="000000"/>
          <w:sz w:val="24"/>
          <w:szCs w:val="24"/>
        </w:rPr>
        <w:t>minimă</w:t>
      </w:r>
      <w:proofErr w:type="spellEnd"/>
      <w:r w:rsidRPr="003775A3">
        <w:rPr>
          <w:color w:val="000000"/>
          <w:sz w:val="24"/>
          <w:szCs w:val="24"/>
        </w:rPr>
        <w:t xml:space="preserve"> a </w:t>
      </w:r>
      <w:proofErr w:type="spellStart"/>
      <w:r w:rsidRPr="003775A3">
        <w:rPr>
          <w:color w:val="000000"/>
          <w:sz w:val="24"/>
          <w:szCs w:val="24"/>
        </w:rPr>
        <w:t>mediei</w:t>
      </w:r>
      <w:proofErr w:type="spellEnd"/>
      <w:r w:rsidRPr="003775A3">
        <w:rPr>
          <w:color w:val="000000"/>
          <w:sz w:val="24"/>
          <w:szCs w:val="24"/>
        </w:rPr>
        <w:t xml:space="preserve"> </w:t>
      </w:r>
      <w:proofErr w:type="spellStart"/>
      <w:r w:rsidRPr="003775A3">
        <w:rPr>
          <w:color w:val="000000"/>
          <w:sz w:val="24"/>
          <w:szCs w:val="24"/>
        </w:rPr>
        <w:t>anuale</w:t>
      </w:r>
      <w:proofErr w:type="spellEnd"/>
      <w:r w:rsidRPr="003775A3">
        <w:rPr>
          <w:color w:val="000000"/>
          <w:sz w:val="24"/>
          <w:szCs w:val="24"/>
        </w:rPr>
        <w:t xml:space="preserve"> de -0,0387 </w:t>
      </w:r>
      <w:proofErr w:type="spellStart"/>
      <w:r w:rsidRPr="003775A3">
        <w:rPr>
          <w:color w:val="000000"/>
          <w:sz w:val="24"/>
          <w:szCs w:val="24"/>
        </w:rPr>
        <w:t>unități</w:t>
      </w:r>
      <w:proofErr w:type="spellEnd"/>
      <w:r w:rsidRPr="003775A3">
        <w:rPr>
          <w:color w:val="000000"/>
          <w:sz w:val="24"/>
          <w:szCs w:val="24"/>
        </w:rPr>
        <w:t xml:space="preserve">, </w:t>
      </w:r>
      <w:proofErr w:type="spellStart"/>
      <w:r w:rsidRPr="003775A3">
        <w:rPr>
          <w:color w:val="000000"/>
          <w:sz w:val="24"/>
          <w:szCs w:val="24"/>
        </w:rPr>
        <w:t>și</w:t>
      </w:r>
      <w:proofErr w:type="spellEnd"/>
      <w:r w:rsidRPr="003775A3">
        <w:rPr>
          <w:color w:val="000000"/>
          <w:sz w:val="24"/>
          <w:szCs w:val="24"/>
        </w:rPr>
        <w:t xml:space="preserve"> 2019, </w:t>
      </w:r>
      <w:proofErr w:type="spellStart"/>
      <w:r w:rsidRPr="003775A3">
        <w:rPr>
          <w:color w:val="000000"/>
          <w:sz w:val="24"/>
          <w:szCs w:val="24"/>
        </w:rPr>
        <w:t>când</w:t>
      </w:r>
      <w:proofErr w:type="spellEnd"/>
      <w:r w:rsidRPr="003775A3">
        <w:rPr>
          <w:color w:val="000000"/>
          <w:sz w:val="24"/>
          <w:szCs w:val="24"/>
        </w:rPr>
        <w:t xml:space="preserve"> </w:t>
      </w:r>
      <w:proofErr w:type="spellStart"/>
      <w:r w:rsidRPr="003775A3">
        <w:rPr>
          <w:color w:val="000000"/>
          <w:sz w:val="24"/>
          <w:szCs w:val="24"/>
        </w:rPr>
        <w:t>indicatorul</w:t>
      </w:r>
      <w:proofErr w:type="spellEnd"/>
      <w:r w:rsidRPr="003775A3">
        <w:rPr>
          <w:color w:val="000000"/>
          <w:sz w:val="24"/>
          <w:szCs w:val="24"/>
        </w:rPr>
        <w:t xml:space="preserve"> </w:t>
      </w:r>
      <w:proofErr w:type="spellStart"/>
      <w:r w:rsidRPr="003775A3">
        <w:rPr>
          <w:color w:val="000000"/>
          <w:sz w:val="24"/>
          <w:szCs w:val="24"/>
        </w:rPr>
        <w:t>înregistrează</w:t>
      </w:r>
      <w:proofErr w:type="spellEnd"/>
      <w:r w:rsidRPr="003775A3">
        <w:rPr>
          <w:color w:val="000000"/>
          <w:sz w:val="24"/>
          <w:szCs w:val="24"/>
        </w:rPr>
        <w:t xml:space="preserve"> -0,0120 </w:t>
      </w:r>
      <w:proofErr w:type="spellStart"/>
      <w:r w:rsidRPr="003775A3">
        <w:rPr>
          <w:color w:val="000000"/>
          <w:sz w:val="24"/>
          <w:szCs w:val="24"/>
        </w:rPr>
        <w:t>unități</w:t>
      </w:r>
      <w:proofErr w:type="spellEnd"/>
      <w:r w:rsidRPr="003775A3">
        <w:rPr>
          <w:color w:val="000000"/>
          <w:sz w:val="24"/>
          <w:szCs w:val="24"/>
        </w:rPr>
        <w:t xml:space="preserve">, </w:t>
      </w:r>
      <w:proofErr w:type="spellStart"/>
      <w:r w:rsidRPr="003775A3">
        <w:rPr>
          <w:color w:val="000000"/>
          <w:sz w:val="24"/>
          <w:szCs w:val="24"/>
        </w:rPr>
        <w:t>mult</w:t>
      </w:r>
      <w:proofErr w:type="spellEnd"/>
      <w:r w:rsidRPr="003775A3">
        <w:rPr>
          <w:color w:val="000000"/>
          <w:sz w:val="24"/>
          <w:szCs w:val="24"/>
        </w:rPr>
        <w:t xml:space="preserve"> sub media </w:t>
      </w:r>
      <w:proofErr w:type="spellStart"/>
      <w:r w:rsidRPr="003775A3">
        <w:rPr>
          <w:color w:val="000000"/>
          <w:sz w:val="24"/>
          <w:szCs w:val="24"/>
        </w:rPr>
        <w:t>generală</w:t>
      </w:r>
      <w:proofErr w:type="spellEnd"/>
      <w:r w:rsidRPr="003775A3">
        <w:rPr>
          <w:color w:val="000000"/>
          <w:sz w:val="24"/>
          <w:szCs w:val="24"/>
        </w:rPr>
        <w:t xml:space="preserve"> a </w:t>
      </w:r>
      <w:proofErr w:type="spellStart"/>
      <w:r w:rsidRPr="003775A3">
        <w:rPr>
          <w:color w:val="000000"/>
          <w:sz w:val="24"/>
          <w:szCs w:val="24"/>
        </w:rPr>
        <w:t>sectorului</w:t>
      </w:r>
      <w:proofErr w:type="spellEnd"/>
      <w:r w:rsidRPr="003775A3">
        <w:rPr>
          <w:color w:val="000000"/>
          <w:sz w:val="24"/>
          <w:szCs w:val="24"/>
        </w:rPr>
        <w:t xml:space="preserve"> </w:t>
      </w:r>
      <w:proofErr w:type="spellStart"/>
      <w:r w:rsidRPr="003775A3">
        <w:rPr>
          <w:color w:val="000000"/>
          <w:sz w:val="24"/>
          <w:szCs w:val="24"/>
        </w:rPr>
        <w:t>analizat</w:t>
      </w:r>
      <w:proofErr w:type="spellEnd"/>
      <w:r w:rsidRPr="003775A3">
        <w:rPr>
          <w:color w:val="000000"/>
          <w:sz w:val="24"/>
          <w:szCs w:val="24"/>
        </w:rPr>
        <w:t xml:space="preserve">. O </w:t>
      </w:r>
      <w:proofErr w:type="spellStart"/>
      <w:r w:rsidRPr="003775A3">
        <w:rPr>
          <w:color w:val="000000"/>
          <w:sz w:val="24"/>
          <w:szCs w:val="24"/>
        </w:rPr>
        <w:t>posibilă</w:t>
      </w:r>
      <w:proofErr w:type="spellEnd"/>
      <w:r w:rsidRPr="003775A3">
        <w:rPr>
          <w:color w:val="000000"/>
          <w:sz w:val="24"/>
          <w:szCs w:val="24"/>
        </w:rPr>
        <w:t xml:space="preserve"> </w:t>
      </w:r>
      <w:proofErr w:type="spellStart"/>
      <w:r w:rsidRPr="003775A3">
        <w:rPr>
          <w:color w:val="000000"/>
          <w:sz w:val="24"/>
          <w:szCs w:val="24"/>
        </w:rPr>
        <w:t>explicație</w:t>
      </w:r>
      <w:proofErr w:type="spellEnd"/>
      <w:r w:rsidRPr="003775A3">
        <w:rPr>
          <w:color w:val="000000"/>
          <w:sz w:val="24"/>
          <w:szCs w:val="24"/>
        </w:rPr>
        <w:t xml:space="preserve"> </w:t>
      </w:r>
      <w:proofErr w:type="spellStart"/>
      <w:r w:rsidRPr="003775A3">
        <w:rPr>
          <w:color w:val="000000"/>
          <w:sz w:val="24"/>
          <w:szCs w:val="24"/>
        </w:rPr>
        <w:t>pentru</w:t>
      </w:r>
      <w:proofErr w:type="spellEnd"/>
      <w:r w:rsidRPr="003775A3">
        <w:rPr>
          <w:color w:val="000000"/>
          <w:sz w:val="24"/>
          <w:szCs w:val="24"/>
        </w:rPr>
        <w:t xml:space="preserve"> </w:t>
      </w:r>
      <w:proofErr w:type="spellStart"/>
      <w:r w:rsidRPr="003775A3">
        <w:rPr>
          <w:color w:val="000000"/>
          <w:sz w:val="24"/>
          <w:szCs w:val="24"/>
        </w:rPr>
        <w:t>riscul</w:t>
      </w:r>
      <w:proofErr w:type="spellEnd"/>
      <w:r w:rsidRPr="003775A3">
        <w:rPr>
          <w:color w:val="000000"/>
          <w:sz w:val="24"/>
          <w:szCs w:val="24"/>
        </w:rPr>
        <w:t xml:space="preserve"> din 2019 </w:t>
      </w:r>
      <w:proofErr w:type="spellStart"/>
      <w:r w:rsidRPr="003775A3">
        <w:rPr>
          <w:color w:val="000000"/>
          <w:sz w:val="24"/>
          <w:szCs w:val="24"/>
        </w:rPr>
        <w:t>ar</w:t>
      </w:r>
      <w:proofErr w:type="spellEnd"/>
      <w:r w:rsidRPr="003775A3">
        <w:rPr>
          <w:color w:val="000000"/>
          <w:sz w:val="24"/>
          <w:szCs w:val="24"/>
        </w:rPr>
        <w:t xml:space="preserve"> </w:t>
      </w:r>
      <w:proofErr w:type="spellStart"/>
      <w:r w:rsidRPr="003775A3">
        <w:rPr>
          <w:color w:val="000000"/>
          <w:sz w:val="24"/>
          <w:szCs w:val="24"/>
        </w:rPr>
        <w:t>putea</w:t>
      </w:r>
      <w:proofErr w:type="spellEnd"/>
      <w:r w:rsidRPr="003775A3">
        <w:rPr>
          <w:color w:val="000000"/>
          <w:sz w:val="24"/>
          <w:szCs w:val="24"/>
        </w:rPr>
        <w:t xml:space="preserve"> fi </w:t>
      </w:r>
      <w:proofErr w:type="spellStart"/>
      <w:r w:rsidRPr="003775A3">
        <w:rPr>
          <w:color w:val="000000"/>
          <w:sz w:val="24"/>
          <w:szCs w:val="24"/>
        </w:rPr>
        <w:t>apariția</w:t>
      </w:r>
      <w:proofErr w:type="spellEnd"/>
      <w:r w:rsidRPr="003775A3">
        <w:rPr>
          <w:color w:val="000000"/>
          <w:sz w:val="24"/>
          <w:szCs w:val="24"/>
        </w:rPr>
        <w:t xml:space="preserve"> </w:t>
      </w:r>
      <w:proofErr w:type="spellStart"/>
      <w:r w:rsidRPr="003775A3">
        <w:rPr>
          <w:color w:val="000000"/>
          <w:sz w:val="24"/>
          <w:szCs w:val="24"/>
        </w:rPr>
        <w:t>crizei</w:t>
      </w:r>
      <w:proofErr w:type="spellEnd"/>
      <w:r w:rsidRPr="003775A3">
        <w:rPr>
          <w:color w:val="000000"/>
          <w:sz w:val="24"/>
          <w:szCs w:val="24"/>
        </w:rPr>
        <w:t xml:space="preserve"> din </w:t>
      </w:r>
      <w:proofErr w:type="spellStart"/>
      <w:r w:rsidRPr="003775A3">
        <w:rPr>
          <w:color w:val="000000"/>
          <w:sz w:val="24"/>
          <w:szCs w:val="24"/>
        </w:rPr>
        <w:t>domeniul</w:t>
      </w:r>
      <w:proofErr w:type="spellEnd"/>
      <w:r w:rsidRPr="003775A3">
        <w:rPr>
          <w:color w:val="000000"/>
          <w:sz w:val="24"/>
          <w:szCs w:val="24"/>
        </w:rPr>
        <w:t xml:space="preserve"> </w:t>
      </w:r>
      <w:proofErr w:type="spellStart"/>
      <w:r w:rsidRPr="003775A3">
        <w:rPr>
          <w:color w:val="000000"/>
          <w:sz w:val="24"/>
          <w:szCs w:val="24"/>
        </w:rPr>
        <w:t>sănătății</w:t>
      </w:r>
      <w:proofErr w:type="spellEnd"/>
      <w:r w:rsidRPr="003775A3">
        <w:rPr>
          <w:color w:val="000000"/>
          <w:sz w:val="24"/>
          <w:szCs w:val="24"/>
        </w:rPr>
        <w:t xml:space="preserve">, cu </w:t>
      </w:r>
      <w:proofErr w:type="spellStart"/>
      <w:r w:rsidRPr="003775A3">
        <w:rPr>
          <w:color w:val="000000"/>
          <w:sz w:val="24"/>
          <w:szCs w:val="24"/>
        </w:rPr>
        <w:t>efecte</w:t>
      </w:r>
      <w:proofErr w:type="spellEnd"/>
      <w:r w:rsidRPr="003775A3">
        <w:rPr>
          <w:color w:val="000000"/>
          <w:sz w:val="24"/>
          <w:szCs w:val="24"/>
        </w:rPr>
        <w:t xml:space="preserve"> </w:t>
      </w:r>
      <w:proofErr w:type="spellStart"/>
      <w:r w:rsidRPr="003775A3">
        <w:rPr>
          <w:color w:val="000000"/>
          <w:sz w:val="24"/>
          <w:szCs w:val="24"/>
        </w:rPr>
        <w:t>puternice</w:t>
      </w:r>
      <w:proofErr w:type="spellEnd"/>
      <w:r w:rsidRPr="003775A3">
        <w:rPr>
          <w:color w:val="000000"/>
          <w:sz w:val="24"/>
          <w:szCs w:val="24"/>
        </w:rPr>
        <w:t xml:space="preserve"> </w:t>
      </w:r>
      <w:proofErr w:type="spellStart"/>
      <w:r w:rsidRPr="003775A3">
        <w:rPr>
          <w:color w:val="000000"/>
          <w:sz w:val="24"/>
          <w:szCs w:val="24"/>
        </w:rPr>
        <w:t>asupra</w:t>
      </w:r>
      <w:proofErr w:type="spellEnd"/>
      <w:r w:rsidRPr="003775A3">
        <w:rPr>
          <w:color w:val="000000"/>
          <w:sz w:val="24"/>
          <w:szCs w:val="24"/>
        </w:rPr>
        <w:t xml:space="preserve"> </w:t>
      </w:r>
      <w:proofErr w:type="spellStart"/>
      <w:r w:rsidRPr="003775A3">
        <w:rPr>
          <w:color w:val="000000"/>
          <w:sz w:val="24"/>
          <w:szCs w:val="24"/>
        </w:rPr>
        <w:t>sectorului</w:t>
      </w:r>
      <w:proofErr w:type="spellEnd"/>
      <w:r w:rsidRPr="003775A3">
        <w:rPr>
          <w:color w:val="000000"/>
          <w:sz w:val="24"/>
          <w:szCs w:val="24"/>
        </w:rPr>
        <w:t xml:space="preserve"> </w:t>
      </w:r>
      <w:proofErr w:type="spellStart"/>
      <w:r w:rsidRPr="003775A3">
        <w:rPr>
          <w:color w:val="000000"/>
          <w:sz w:val="24"/>
          <w:szCs w:val="24"/>
        </w:rPr>
        <w:t>terțiar</w:t>
      </w:r>
      <w:proofErr w:type="spellEnd"/>
      <w:r w:rsidRPr="003775A3">
        <w:rPr>
          <w:color w:val="000000"/>
          <w:sz w:val="24"/>
          <w:szCs w:val="24"/>
        </w:rPr>
        <w:t xml:space="preserve"> al </w:t>
      </w:r>
      <w:proofErr w:type="spellStart"/>
      <w:r w:rsidRPr="003775A3">
        <w:rPr>
          <w:color w:val="000000"/>
          <w:sz w:val="24"/>
          <w:szCs w:val="24"/>
        </w:rPr>
        <w:t>economiei</w:t>
      </w:r>
      <w:proofErr w:type="spellEnd"/>
      <w:r w:rsidRPr="003775A3">
        <w:rPr>
          <w:color w:val="000000"/>
          <w:sz w:val="24"/>
          <w:szCs w:val="24"/>
        </w:rPr>
        <w:t xml:space="preserve">, </w:t>
      </w:r>
      <w:proofErr w:type="spellStart"/>
      <w:r w:rsidRPr="003775A3">
        <w:rPr>
          <w:color w:val="000000"/>
          <w:sz w:val="24"/>
          <w:szCs w:val="24"/>
        </w:rPr>
        <w:t>în</w:t>
      </w:r>
      <w:proofErr w:type="spellEnd"/>
      <w:r w:rsidRPr="003775A3">
        <w:rPr>
          <w:color w:val="000000"/>
          <w:sz w:val="24"/>
          <w:szCs w:val="24"/>
        </w:rPr>
        <w:t xml:space="preserve"> special </w:t>
      </w:r>
      <w:proofErr w:type="spellStart"/>
      <w:r w:rsidRPr="003775A3">
        <w:rPr>
          <w:color w:val="000000"/>
          <w:sz w:val="24"/>
          <w:szCs w:val="24"/>
        </w:rPr>
        <w:t>asupra</w:t>
      </w:r>
      <w:proofErr w:type="spellEnd"/>
      <w:r w:rsidRPr="003775A3">
        <w:rPr>
          <w:color w:val="000000"/>
          <w:sz w:val="24"/>
          <w:szCs w:val="24"/>
        </w:rPr>
        <w:t xml:space="preserve"> </w:t>
      </w:r>
      <w:proofErr w:type="spellStart"/>
      <w:r w:rsidRPr="003775A3">
        <w:rPr>
          <w:color w:val="000000"/>
          <w:sz w:val="24"/>
          <w:szCs w:val="24"/>
        </w:rPr>
        <w:t>indicatorilor</w:t>
      </w:r>
      <w:proofErr w:type="spellEnd"/>
      <w:r w:rsidRPr="003775A3">
        <w:rPr>
          <w:color w:val="000000"/>
          <w:sz w:val="24"/>
          <w:szCs w:val="24"/>
        </w:rPr>
        <w:t xml:space="preserve"> de </w:t>
      </w:r>
      <w:proofErr w:type="spellStart"/>
      <w:r w:rsidRPr="003775A3">
        <w:rPr>
          <w:color w:val="000000"/>
          <w:sz w:val="24"/>
          <w:szCs w:val="24"/>
        </w:rPr>
        <w:t>volum</w:t>
      </w:r>
      <w:proofErr w:type="spellEnd"/>
      <w:r w:rsidRPr="003775A3">
        <w:rPr>
          <w:color w:val="000000"/>
          <w:sz w:val="24"/>
          <w:szCs w:val="24"/>
        </w:rPr>
        <w:t xml:space="preserve"> de </w:t>
      </w:r>
      <w:proofErr w:type="spellStart"/>
      <w:r w:rsidRPr="003775A3">
        <w:rPr>
          <w:color w:val="000000"/>
          <w:sz w:val="24"/>
          <w:szCs w:val="24"/>
        </w:rPr>
        <w:t>activitate</w:t>
      </w:r>
      <w:proofErr w:type="spellEnd"/>
      <w:r w:rsidRPr="003775A3">
        <w:rPr>
          <w:color w:val="000000"/>
          <w:sz w:val="24"/>
          <w:szCs w:val="24"/>
        </w:rPr>
        <w:t xml:space="preserve">, </w:t>
      </w:r>
      <w:proofErr w:type="spellStart"/>
      <w:r w:rsidRPr="003775A3">
        <w:rPr>
          <w:color w:val="000000"/>
          <w:sz w:val="24"/>
          <w:szCs w:val="24"/>
        </w:rPr>
        <w:t>rentabilitate</w:t>
      </w:r>
      <w:proofErr w:type="spellEnd"/>
      <w:r w:rsidRPr="003775A3">
        <w:rPr>
          <w:color w:val="000000"/>
          <w:sz w:val="24"/>
          <w:szCs w:val="24"/>
        </w:rPr>
        <w:t xml:space="preserve"> </w:t>
      </w:r>
      <w:proofErr w:type="spellStart"/>
      <w:r w:rsidRPr="003775A3">
        <w:rPr>
          <w:color w:val="000000"/>
          <w:sz w:val="24"/>
          <w:szCs w:val="24"/>
        </w:rPr>
        <w:t>și</w:t>
      </w:r>
      <w:proofErr w:type="spellEnd"/>
      <w:r w:rsidRPr="003775A3">
        <w:rPr>
          <w:color w:val="000000"/>
          <w:sz w:val="24"/>
          <w:szCs w:val="24"/>
        </w:rPr>
        <w:t xml:space="preserve"> </w:t>
      </w:r>
      <w:proofErr w:type="spellStart"/>
      <w:r w:rsidRPr="003775A3">
        <w:rPr>
          <w:color w:val="000000"/>
          <w:sz w:val="24"/>
          <w:szCs w:val="24"/>
        </w:rPr>
        <w:t>solvabilitate</w:t>
      </w:r>
      <w:proofErr w:type="spellEnd"/>
      <w:r w:rsidRPr="003775A3">
        <w:rPr>
          <w:color w:val="000000"/>
          <w:sz w:val="24"/>
          <w:szCs w:val="24"/>
        </w:rPr>
        <w:t>.</w:t>
      </w:r>
    </w:p>
    <w:p w14:paraId="699F6E08" w14:textId="77777777" w:rsidR="003775A3" w:rsidRPr="0070386E" w:rsidRDefault="003775A3" w:rsidP="003775A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</w:p>
    <w:p w14:paraId="0000005F" w14:textId="0D2F9769" w:rsidR="001C5B8D" w:rsidRDefault="0070386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proofErr w:type="spellStart"/>
      <w:r w:rsidR="00572B9D">
        <w:rPr>
          <w:b/>
          <w:color w:val="000000"/>
          <w:sz w:val="24"/>
          <w:szCs w:val="24"/>
        </w:rPr>
        <w:t>Rentabilitatea</w:t>
      </w:r>
      <w:proofErr w:type="spellEnd"/>
      <w:r w:rsidR="00572B9D">
        <w:rPr>
          <w:b/>
          <w:color w:val="000000"/>
          <w:sz w:val="24"/>
          <w:szCs w:val="24"/>
        </w:rPr>
        <w:t xml:space="preserve"> </w:t>
      </w:r>
      <w:proofErr w:type="spellStart"/>
      <w:r w:rsidR="00572B9D">
        <w:rPr>
          <w:b/>
          <w:color w:val="000000"/>
          <w:sz w:val="24"/>
          <w:szCs w:val="24"/>
        </w:rPr>
        <w:t>capitalurilor</w:t>
      </w:r>
      <w:proofErr w:type="spellEnd"/>
      <w:r w:rsidR="00572B9D">
        <w:rPr>
          <w:b/>
          <w:color w:val="000000"/>
          <w:sz w:val="24"/>
          <w:szCs w:val="24"/>
        </w:rPr>
        <w:t xml:space="preserve"> </w:t>
      </w:r>
      <w:proofErr w:type="spellStart"/>
      <w:r w:rsidR="00572B9D">
        <w:rPr>
          <w:b/>
          <w:color w:val="000000"/>
          <w:sz w:val="24"/>
          <w:szCs w:val="24"/>
        </w:rPr>
        <w:t>proprii</w:t>
      </w:r>
      <w:proofErr w:type="spellEnd"/>
    </w:p>
    <w:p w14:paraId="64A9B923" w14:textId="77777777" w:rsidR="0070386E" w:rsidRPr="0070386E" w:rsidRDefault="0070386E" w:rsidP="0070386E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4"/>
          <w:szCs w:val="24"/>
        </w:rPr>
      </w:pPr>
    </w:p>
    <w:p w14:paraId="2D307841" w14:textId="77777777" w:rsidR="005C671C" w:rsidRPr="005C671C" w:rsidRDefault="005C671C" w:rsidP="005C671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proofErr w:type="spellStart"/>
      <w:r w:rsidRPr="005C671C">
        <w:rPr>
          <w:color w:val="000000"/>
          <w:sz w:val="24"/>
          <w:szCs w:val="24"/>
        </w:rPr>
        <w:t>Pentru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populația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inclusă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în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eșantionul</w:t>
      </w:r>
      <w:proofErr w:type="spellEnd"/>
      <w:r w:rsidRPr="005C671C">
        <w:rPr>
          <w:color w:val="000000"/>
          <w:sz w:val="24"/>
          <w:szCs w:val="24"/>
        </w:rPr>
        <w:t xml:space="preserve"> statistic general, </w:t>
      </w:r>
      <w:proofErr w:type="spellStart"/>
      <w:r w:rsidRPr="005C671C">
        <w:rPr>
          <w:color w:val="000000"/>
          <w:sz w:val="24"/>
          <w:szCs w:val="24"/>
        </w:rPr>
        <w:t>indicatorul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Rentabilitatea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capitalului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propriu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înregistrează</w:t>
      </w:r>
      <w:proofErr w:type="spellEnd"/>
      <w:r w:rsidRPr="005C671C">
        <w:rPr>
          <w:color w:val="000000"/>
          <w:sz w:val="24"/>
          <w:szCs w:val="24"/>
        </w:rPr>
        <w:t xml:space="preserve"> o </w:t>
      </w:r>
      <w:proofErr w:type="spellStart"/>
      <w:r w:rsidRPr="005C671C">
        <w:rPr>
          <w:color w:val="000000"/>
          <w:sz w:val="24"/>
          <w:szCs w:val="24"/>
        </w:rPr>
        <w:t>medie</w:t>
      </w:r>
      <w:proofErr w:type="spellEnd"/>
      <w:r w:rsidRPr="005C671C">
        <w:rPr>
          <w:color w:val="000000"/>
          <w:sz w:val="24"/>
          <w:szCs w:val="24"/>
        </w:rPr>
        <w:t xml:space="preserve"> de 2,6685%, </w:t>
      </w:r>
      <w:proofErr w:type="spellStart"/>
      <w:r w:rsidRPr="005C671C">
        <w:rPr>
          <w:color w:val="000000"/>
          <w:sz w:val="24"/>
          <w:szCs w:val="24"/>
        </w:rPr>
        <w:t>ceea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ce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înseamnă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că</w:t>
      </w:r>
      <w:proofErr w:type="spellEnd"/>
      <w:r w:rsidRPr="005C671C">
        <w:rPr>
          <w:color w:val="000000"/>
          <w:sz w:val="24"/>
          <w:szCs w:val="24"/>
        </w:rPr>
        <w:t xml:space="preserve"> sunt generate </w:t>
      </w:r>
      <w:proofErr w:type="spellStart"/>
      <w:r w:rsidRPr="005C671C">
        <w:rPr>
          <w:color w:val="000000"/>
          <w:sz w:val="24"/>
          <w:szCs w:val="24"/>
        </w:rPr>
        <w:t>aproximativ</w:t>
      </w:r>
      <w:proofErr w:type="spellEnd"/>
      <w:r w:rsidRPr="005C671C">
        <w:rPr>
          <w:color w:val="000000"/>
          <w:sz w:val="24"/>
          <w:szCs w:val="24"/>
        </w:rPr>
        <w:t xml:space="preserve"> 0,026 </w:t>
      </w:r>
      <w:proofErr w:type="spellStart"/>
      <w:r w:rsidRPr="005C671C">
        <w:rPr>
          <w:color w:val="000000"/>
          <w:sz w:val="24"/>
          <w:szCs w:val="24"/>
        </w:rPr>
        <w:t>unități</w:t>
      </w:r>
      <w:proofErr w:type="spellEnd"/>
      <w:r w:rsidRPr="005C671C">
        <w:rPr>
          <w:color w:val="000000"/>
          <w:sz w:val="24"/>
          <w:szCs w:val="24"/>
        </w:rPr>
        <w:t xml:space="preserve"> de profit pe </w:t>
      </w:r>
      <w:proofErr w:type="spellStart"/>
      <w:r w:rsidRPr="005C671C">
        <w:rPr>
          <w:color w:val="000000"/>
          <w:sz w:val="24"/>
          <w:szCs w:val="24"/>
        </w:rPr>
        <w:t>unitate</w:t>
      </w:r>
      <w:proofErr w:type="spellEnd"/>
      <w:r w:rsidRPr="005C671C">
        <w:rPr>
          <w:color w:val="000000"/>
          <w:sz w:val="24"/>
          <w:szCs w:val="24"/>
        </w:rPr>
        <w:t xml:space="preserve"> de capital </w:t>
      </w:r>
      <w:proofErr w:type="spellStart"/>
      <w:r w:rsidRPr="005C671C">
        <w:rPr>
          <w:color w:val="000000"/>
          <w:sz w:val="24"/>
          <w:szCs w:val="24"/>
        </w:rPr>
        <w:t>propriu</w:t>
      </w:r>
      <w:proofErr w:type="spellEnd"/>
      <w:r w:rsidRPr="005C671C">
        <w:rPr>
          <w:color w:val="000000"/>
          <w:sz w:val="24"/>
          <w:szCs w:val="24"/>
        </w:rPr>
        <w:t xml:space="preserve">. Cu </w:t>
      </w:r>
      <w:proofErr w:type="spellStart"/>
      <w:r w:rsidRPr="005C671C">
        <w:rPr>
          <w:color w:val="000000"/>
          <w:sz w:val="24"/>
          <w:szCs w:val="24"/>
        </w:rPr>
        <w:t>toate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acestea</w:t>
      </w:r>
      <w:proofErr w:type="spellEnd"/>
      <w:r w:rsidRPr="005C671C">
        <w:rPr>
          <w:color w:val="000000"/>
          <w:sz w:val="24"/>
          <w:szCs w:val="24"/>
        </w:rPr>
        <w:t xml:space="preserve">, a </w:t>
      </w:r>
      <w:proofErr w:type="spellStart"/>
      <w:r w:rsidRPr="005C671C">
        <w:rPr>
          <w:color w:val="000000"/>
          <w:sz w:val="24"/>
          <w:szCs w:val="24"/>
        </w:rPr>
        <w:t>fost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calculată</w:t>
      </w:r>
      <w:proofErr w:type="spellEnd"/>
      <w:r w:rsidRPr="005C671C">
        <w:rPr>
          <w:color w:val="000000"/>
          <w:sz w:val="24"/>
          <w:szCs w:val="24"/>
        </w:rPr>
        <w:t xml:space="preserve"> o </w:t>
      </w:r>
      <w:proofErr w:type="spellStart"/>
      <w:r w:rsidRPr="005C671C">
        <w:rPr>
          <w:color w:val="000000"/>
          <w:sz w:val="24"/>
          <w:szCs w:val="24"/>
        </w:rPr>
        <w:t>abatere</w:t>
      </w:r>
      <w:proofErr w:type="spellEnd"/>
      <w:r w:rsidRPr="005C671C">
        <w:rPr>
          <w:color w:val="000000"/>
          <w:sz w:val="24"/>
          <w:szCs w:val="24"/>
        </w:rPr>
        <w:t xml:space="preserve"> standard a </w:t>
      </w:r>
      <w:proofErr w:type="spellStart"/>
      <w:r w:rsidRPr="005C671C">
        <w:rPr>
          <w:color w:val="000000"/>
          <w:sz w:val="24"/>
          <w:szCs w:val="24"/>
        </w:rPr>
        <w:t>mediei</w:t>
      </w:r>
      <w:proofErr w:type="spellEnd"/>
      <w:r w:rsidRPr="005C671C">
        <w:rPr>
          <w:color w:val="000000"/>
          <w:sz w:val="24"/>
          <w:szCs w:val="24"/>
        </w:rPr>
        <w:t xml:space="preserve"> de 142,7495013 pe </w:t>
      </w:r>
      <w:proofErr w:type="spellStart"/>
      <w:r w:rsidRPr="005C671C">
        <w:rPr>
          <w:color w:val="000000"/>
          <w:sz w:val="24"/>
          <w:szCs w:val="24"/>
        </w:rPr>
        <w:t>eșantionul</w:t>
      </w:r>
      <w:proofErr w:type="spellEnd"/>
      <w:r w:rsidRPr="005C671C">
        <w:rPr>
          <w:color w:val="000000"/>
          <w:sz w:val="24"/>
          <w:szCs w:val="24"/>
        </w:rPr>
        <w:t xml:space="preserve"> general.</w:t>
      </w:r>
    </w:p>
    <w:p w14:paraId="3782221E" w14:textId="77777777" w:rsidR="005C671C" w:rsidRPr="005C671C" w:rsidRDefault="005C671C" w:rsidP="005C671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proofErr w:type="spellStart"/>
      <w:r w:rsidRPr="005C671C">
        <w:rPr>
          <w:color w:val="000000"/>
          <w:sz w:val="24"/>
          <w:szCs w:val="24"/>
        </w:rPr>
        <w:t>Valoarea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medianei</w:t>
      </w:r>
      <w:proofErr w:type="spellEnd"/>
      <w:r w:rsidRPr="005C671C">
        <w:rPr>
          <w:color w:val="000000"/>
          <w:sz w:val="24"/>
          <w:szCs w:val="24"/>
        </w:rPr>
        <w:t xml:space="preserve"> pe </w:t>
      </w:r>
      <w:proofErr w:type="spellStart"/>
      <w:r w:rsidRPr="005C671C">
        <w:rPr>
          <w:color w:val="000000"/>
          <w:sz w:val="24"/>
          <w:szCs w:val="24"/>
        </w:rPr>
        <w:t>eșantionul</w:t>
      </w:r>
      <w:proofErr w:type="spellEnd"/>
      <w:r w:rsidRPr="005C671C">
        <w:rPr>
          <w:color w:val="000000"/>
          <w:sz w:val="24"/>
          <w:szCs w:val="24"/>
        </w:rPr>
        <w:t xml:space="preserve"> statistic global </w:t>
      </w:r>
      <w:proofErr w:type="spellStart"/>
      <w:r w:rsidRPr="005C671C">
        <w:rPr>
          <w:color w:val="000000"/>
          <w:sz w:val="24"/>
          <w:szCs w:val="24"/>
        </w:rPr>
        <w:t>este</w:t>
      </w:r>
      <w:proofErr w:type="spellEnd"/>
      <w:r w:rsidRPr="005C671C">
        <w:rPr>
          <w:color w:val="000000"/>
          <w:sz w:val="24"/>
          <w:szCs w:val="24"/>
        </w:rPr>
        <w:t xml:space="preserve"> de 0,3465 </w:t>
      </w:r>
      <w:proofErr w:type="spellStart"/>
      <w:r w:rsidRPr="005C671C">
        <w:rPr>
          <w:color w:val="000000"/>
          <w:sz w:val="24"/>
          <w:szCs w:val="24"/>
        </w:rPr>
        <w:t>unități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și</w:t>
      </w:r>
      <w:proofErr w:type="spellEnd"/>
      <w:r w:rsidRPr="005C671C">
        <w:rPr>
          <w:color w:val="000000"/>
          <w:sz w:val="24"/>
          <w:szCs w:val="24"/>
        </w:rPr>
        <w:t xml:space="preserve"> se </w:t>
      </w:r>
      <w:proofErr w:type="spellStart"/>
      <w:r w:rsidRPr="005C671C">
        <w:rPr>
          <w:color w:val="000000"/>
          <w:sz w:val="24"/>
          <w:szCs w:val="24"/>
        </w:rPr>
        <w:t>situează</w:t>
      </w:r>
      <w:proofErr w:type="spellEnd"/>
      <w:r w:rsidRPr="005C671C">
        <w:rPr>
          <w:color w:val="000000"/>
          <w:sz w:val="24"/>
          <w:szCs w:val="24"/>
        </w:rPr>
        <w:t xml:space="preserve"> cu </w:t>
      </w:r>
      <w:proofErr w:type="spellStart"/>
      <w:r w:rsidRPr="005C671C">
        <w:rPr>
          <w:color w:val="000000"/>
          <w:sz w:val="24"/>
          <w:szCs w:val="24"/>
        </w:rPr>
        <w:t>mult</w:t>
      </w:r>
      <w:proofErr w:type="spellEnd"/>
      <w:r w:rsidRPr="005C671C">
        <w:rPr>
          <w:color w:val="000000"/>
          <w:sz w:val="24"/>
          <w:szCs w:val="24"/>
        </w:rPr>
        <w:t xml:space="preserve"> sub media </w:t>
      </w:r>
      <w:proofErr w:type="spellStart"/>
      <w:r w:rsidRPr="005C671C">
        <w:rPr>
          <w:color w:val="000000"/>
          <w:sz w:val="24"/>
          <w:szCs w:val="24"/>
        </w:rPr>
        <w:t>calculată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pentru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variabila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Rentabilitatea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capitalului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propriu</w:t>
      </w:r>
      <w:proofErr w:type="spellEnd"/>
      <w:r w:rsidRPr="005C671C">
        <w:rPr>
          <w:color w:val="000000"/>
          <w:sz w:val="24"/>
          <w:szCs w:val="24"/>
        </w:rPr>
        <w:t xml:space="preserve">, </w:t>
      </w:r>
      <w:proofErr w:type="spellStart"/>
      <w:r w:rsidRPr="005C671C">
        <w:rPr>
          <w:color w:val="000000"/>
          <w:sz w:val="24"/>
          <w:szCs w:val="24"/>
        </w:rPr>
        <w:t>astfel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încât</w:t>
      </w:r>
      <w:proofErr w:type="spellEnd"/>
      <w:r w:rsidRPr="005C671C">
        <w:rPr>
          <w:color w:val="000000"/>
          <w:sz w:val="24"/>
          <w:szCs w:val="24"/>
        </w:rPr>
        <w:t xml:space="preserve"> cel </w:t>
      </w:r>
      <w:proofErr w:type="spellStart"/>
      <w:r w:rsidRPr="005C671C">
        <w:rPr>
          <w:color w:val="000000"/>
          <w:sz w:val="24"/>
          <w:szCs w:val="24"/>
        </w:rPr>
        <w:t>puțin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jumătate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dintre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entitățile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analizate</w:t>
      </w:r>
      <w:proofErr w:type="spellEnd"/>
      <w:r w:rsidRPr="005C671C">
        <w:rPr>
          <w:color w:val="000000"/>
          <w:sz w:val="24"/>
          <w:szCs w:val="24"/>
        </w:rPr>
        <w:t xml:space="preserve"> se </w:t>
      </w:r>
      <w:proofErr w:type="spellStart"/>
      <w:r w:rsidRPr="005C671C">
        <w:rPr>
          <w:color w:val="000000"/>
          <w:sz w:val="24"/>
          <w:szCs w:val="24"/>
        </w:rPr>
        <w:t>asigură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că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generează</w:t>
      </w:r>
      <w:proofErr w:type="spellEnd"/>
      <w:r w:rsidRPr="005C671C">
        <w:rPr>
          <w:color w:val="000000"/>
          <w:sz w:val="24"/>
          <w:szCs w:val="24"/>
        </w:rPr>
        <w:t xml:space="preserve"> 0,003 </w:t>
      </w:r>
      <w:proofErr w:type="spellStart"/>
      <w:r w:rsidRPr="005C671C">
        <w:rPr>
          <w:color w:val="000000"/>
          <w:sz w:val="24"/>
          <w:szCs w:val="24"/>
        </w:rPr>
        <w:t>unități</w:t>
      </w:r>
      <w:proofErr w:type="spellEnd"/>
      <w:r w:rsidRPr="005C671C">
        <w:rPr>
          <w:color w:val="000000"/>
          <w:sz w:val="24"/>
          <w:szCs w:val="24"/>
        </w:rPr>
        <w:t xml:space="preserve"> de profit pe capital </w:t>
      </w:r>
      <w:proofErr w:type="spellStart"/>
      <w:r w:rsidRPr="005C671C">
        <w:rPr>
          <w:color w:val="000000"/>
          <w:sz w:val="24"/>
          <w:szCs w:val="24"/>
        </w:rPr>
        <w:t>propriu</w:t>
      </w:r>
      <w:proofErr w:type="spellEnd"/>
      <w:r w:rsidRPr="005C671C">
        <w:rPr>
          <w:color w:val="000000"/>
          <w:sz w:val="24"/>
          <w:szCs w:val="24"/>
        </w:rPr>
        <w:t xml:space="preserve">. </w:t>
      </w:r>
    </w:p>
    <w:p w14:paraId="06AAD26B" w14:textId="77777777" w:rsidR="005C671C" w:rsidRDefault="005C671C" w:rsidP="005C671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proofErr w:type="spellStart"/>
      <w:r w:rsidRPr="005C671C">
        <w:rPr>
          <w:color w:val="000000"/>
          <w:sz w:val="24"/>
          <w:szCs w:val="24"/>
        </w:rPr>
        <w:t>În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raport</w:t>
      </w:r>
      <w:proofErr w:type="spellEnd"/>
      <w:r w:rsidRPr="005C671C">
        <w:rPr>
          <w:color w:val="000000"/>
          <w:sz w:val="24"/>
          <w:szCs w:val="24"/>
        </w:rPr>
        <w:t xml:space="preserve"> cu </w:t>
      </w:r>
      <w:proofErr w:type="spellStart"/>
      <w:r w:rsidRPr="005C671C">
        <w:rPr>
          <w:color w:val="000000"/>
          <w:sz w:val="24"/>
          <w:szCs w:val="24"/>
        </w:rPr>
        <w:t>pragul</w:t>
      </w:r>
      <w:proofErr w:type="spellEnd"/>
      <w:r w:rsidRPr="005C671C">
        <w:rPr>
          <w:color w:val="000000"/>
          <w:sz w:val="24"/>
          <w:szCs w:val="24"/>
        </w:rPr>
        <w:t xml:space="preserve"> minim de -4 329,5517 </w:t>
      </w:r>
      <w:proofErr w:type="spellStart"/>
      <w:r w:rsidRPr="005C671C">
        <w:rPr>
          <w:color w:val="000000"/>
          <w:sz w:val="24"/>
          <w:szCs w:val="24"/>
        </w:rPr>
        <w:t>și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pragul</w:t>
      </w:r>
      <w:proofErr w:type="spellEnd"/>
      <w:r w:rsidRPr="005C671C">
        <w:rPr>
          <w:color w:val="000000"/>
          <w:sz w:val="24"/>
          <w:szCs w:val="24"/>
        </w:rPr>
        <w:t xml:space="preserve"> maxim de 21 157,5250 </w:t>
      </w:r>
      <w:proofErr w:type="spellStart"/>
      <w:r w:rsidRPr="005C671C">
        <w:rPr>
          <w:color w:val="000000"/>
          <w:sz w:val="24"/>
          <w:szCs w:val="24"/>
        </w:rPr>
        <w:t>pentru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variabila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Rentabilitatea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capitalului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propriu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în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eșantionul</w:t>
      </w:r>
      <w:proofErr w:type="spellEnd"/>
      <w:r w:rsidRPr="005C671C">
        <w:rPr>
          <w:color w:val="000000"/>
          <w:sz w:val="24"/>
          <w:szCs w:val="24"/>
        </w:rPr>
        <w:t xml:space="preserve"> global, </w:t>
      </w:r>
      <w:proofErr w:type="spellStart"/>
      <w:r w:rsidRPr="005C671C">
        <w:rPr>
          <w:color w:val="000000"/>
          <w:sz w:val="24"/>
          <w:szCs w:val="24"/>
        </w:rPr>
        <w:t>intervalul</w:t>
      </w:r>
      <w:proofErr w:type="spellEnd"/>
      <w:r w:rsidRPr="005C671C">
        <w:rPr>
          <w:color w:val="000000"/>
          <w:sz w:val="24"/>
          <w:szCs w:val="24"/>
        </w:rPr>
        <w:t xml:space="preserve"> de </w:t>
      </w:r>
      <w:proofErr w:type="spellStart"/>
      <w:r w:rsidRPr="005C671C">
        <w:rPr>
          <w:color w:val="000000"/>
          <w:sz w:val="24"/>
          <w:szCs w:val="24"/>
        </w:rPr>
        <w:t>variație</w:t>
      </w:r>
      <w:proofErr w:type="spellEnd"/>
      <w:r w:rsidRPr="005C671C">
        <w:rPr>
          <w:color w:val="000000"/>
          <w:sz w:val="24"/>
          <w:szCs w:val="24"/>
        </w:rPr>
        <w:t xml:space="preserve"> al </w:t>
      </w:r>
      <w:proofErr w:type="spellStart"/>
      <w:r w:rsidRPr="005C671C">
        <w:rPr>
          <w:color w:val="000000"/>
          <w:sz w:val="24"/>
          <w:szCs w:val="24"/>
        </w:rPr>
        <w:t>variabilei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este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destul</w:t>
      </w:r>
      <w:proofErr w:type="spellEnd"/>
      <w:r w:rsidRPr="005C671C">
        <w:rPr>
          <w:color w:val="000000"/>
          <w:sz w:val="24"/>
          <w:szCs w:val="24"/>
        </w:rPr>
        <w:t xml:space="preserve"> de </w:t>
      </w:r>
      <w:proofErr w:type="spellStart"/>
      <w:r w:rsidRPr="005C671C">
        <w:rPr>
          <w:color w:val="000000"/>
          <w:sz w:val="24"/>
          <w:szCs w:val="24"/>
        </w:rPr>
        <w:t>larg</w:t>
      </w:r>
      <w:proofErr w:type="spellEnd"/>
      <w:r w:rsidRPr="005C671C">
        <w:rPr>
          <w:color w:val="000000"/>
          <w:sz w:val="24"/>
          <w:szCs w:val="24"/>
        </w:rPr>
        <w:t>.</w:t>
      </w:r>
    </w:p>
    <w:p w14:paraId="5278756F" w14:textId="77777777" w:rsidR="005C671C" w:rsidRPr="005C671C" w:rsidRDefault="005C671C" w:rsidP="005C671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proofErr w:type="spellStart"/>
      <w:r w:rsidRPr="005C671C">
        <w:rPr>
          <w:color w:val="000000"/>
          <w:sz w:val="24"/>
          <w:szCs w:val="24"/>
        </w:rPr>
        <w:t>Domeniul</w:t>
      </w:r>
      <w:proofErr w:type="spellEnd"/>
      <w:r w:rsidRPr="005C671C">
        <w:rPr>
          <w:color w:val="000000"/>
          <w:sz w:val="24"/>
          <w:szCs w:val="24"/>
        </w:rPr>
        <w:t xml:space="preserve"> de </w:t>
      </w:r>
      <w:proofErr w:type="spellStart"/>
      <w:r w:rsidRPr="005C671C">
        <w:rPr>
          <w:color w:val="000000"/>
          <w:sz w:val="24"/>
          <w:szCs w:val="24"/>
        </w:rPr>
        <w:t>activitate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economică</w:t>
      </w:r>
      <w:proofErr w:type="spellEnd"/>
      <w:r w:rsidRPr="005C671C">
        <w:rPr>
          <w:color w:val="000000"/>
          <w:sz w:val="24"/>
          <w:szCs w:val="24"/>
        </w:rPr>
        <w:t xml:space="preserve"> cel </w:t>
      </w:r>
      <w:proofErr w:type="spellStart"/>
      <w:r w:rsidRPr="005C671C">
        <w:rPr>
          <w:color w:val="000000"/>
          <w:sz w:val="24"/>
          <w:szCs w:val="24"/>
        </w:rPr>
        <w:t>mai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vulnerabil</w:t>
      </w:r>
      <w:proofErr w:type="spellEnd"/>
      <w:r w:rsidRPr="005C671C">
        <w:rPr>
          <w:color w:val="000000"/>
          <w:sz w:val="24"/>
          <w:szCs w:val="24"/>
        </w:rPr>
        <w:t xml:space="preserve"> la </w:t>
      </w:r>
      <w:proofErr w:type="spellStart"/>
      <w:r w:rsidRPr="005C671C">
        <w:rPr>
          <w:color w:val="000000"/>
          <w:sz w:val="24"/>
          <w:szCs w:val="24"/>
        </w:rPr>
        <w:t>risc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în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ceea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ce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privește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variabila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Rentabilitatea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capitalului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propriu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este</w:t>
      </w:r>
      <w:proofErr w:type="spellEnd"/>
      <w:r w:rsidRPr="005C671C">
        <w:rPr>
          <w:color w:val="000000"/>
          <w:sz w:val="24"/>
          <w:szCs w:val="24"/>
        </w:rPr>
        <w:t xml:space="preserve"> 6831 - </w:t>
      </w:r>
      <w:proofErr w:type="spellStart"/>
      <w:r w:rsidRPr="005C671C">
        <w:rPr>
          <w:color w:val="000000"/>
          <w:sz w:val="24"/>
          <w:szCs w:val="24"/>
        </w:rPr>
        <w:t>Agenții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imobiliare</w:t>
      </w:r>
      <w:proofErr w:type="spellEnd"/>
      <w:r w:rsidRPr="005C671C">
        <w:rPr>
          <w:color w:val="000000"/>
          <w:sz w:val="24"/>
          <w:szCs w:val="24"/>
        </w:rPr>
        <w:t xml:space="preserve">, </w:t>
      </w:r>
      <w:proofErr w:type="spellStart"/>
      <w:r w:rsidRPr="005C671C">
        <w:rPr>
          <w:color w:val="000000"/>
          <w:sz w:val="24"/>
          <w:szCs w:val="24"/>
        </w:rPr>
        <w:t>unde</w:t>
      </w:r>
      <w:proofErr w:type="spellEnd"/>
      <w:r w:rsidRPr="005C671C">
        <w:rPr>
          <w:color w:val="000000"/>
          <w:sz w:val="24"/>
          <w:szCs w:val="24"/>
        </w:rPr>
        <w:t xml:space="preserve"> media </w:t>
      </w:r>
      <w:proofErr w:type="spellStart"/>
      <w:r w:rsidRPr="005C671C">
        <w:rPr>
          <w:color w:val="000000"/>
          <w:sz w:val="24"/>
          <w:szCs w:val="24"/>
        </w:rPr>
        <w:t>indicatorului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este</w:t>
      </w:r>
      <w:proofErr w:type="spellEnd"/>
      <w:r w:rsidRPr="005C671C">
        <w:rPr>
          <w:color w:val="000000"/>
          <w:sz w:val="24"/>
          <w:szCs w:val="24"/>
        </w:rPr>
        <w:t xml:space="preserve"> de -1,1018, </w:t>
      </w:r>
      <w:proofErr w:type="spellStart"/>
      <w:r w:rsidRPr="005C671C">
        <w:rPr>
          <w:color w:val="000000"/>
          <w:sz w:val="24"/>
          <w:szCs w:val="24"/>
        </w:rPr>
        <w:t>ceea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ce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înseamnă</w:t>
      </w:r>
      <w:proofErr w:type="spellEnd"/>
      <w:r w:rsidRPr="005C671C">
        <w:rPr>
          <w:color w:val="000000"/>
          <w:sz w:val="24"/>
          <w:szCs w:val="24"/>
        </w:rPr>
        <w:t xml:space="preserve"> o </w:t>
      </w:r>
      <w:proofErr w:type="spellStart"/>
      <w:r w:rsidRPr="005C671C">
        <w:rPr>
          <w:color w:val="000000"/>
          <w:sz w:val="24"/>
          <w:szCs w:val="24"/>
        </w:rPr>
        <w:t>scădere</w:t>
      </w:r>
      <w:proofErr w:type="spellEnd"/>
      <w:r w:rsidRPr="005C671C">
        <w:rPr>
          <w:color w:val="000000"/>
          <w:sz w:val="24"/>
          <w:szCs w:val="24"/>
        </w:rPr>
        <w:t xml:space="preserve"> a </w:t>
      </w:r>
      <w:proofErr w:type="spellStart"/>
      <w:r w:rsidRPr="005C671C">
        <w:rPr>
          <w:color w:val="000000"/>
          <w:sz w:val="24"/>
          <w:szCs w:val="24"/>
        </w:rPr>
        <w:t>rentabilității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capitalului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propriu</w:t>
      </w:r>
      <w:proofErr w:type="spellEnd"/>
      <w:r w:rsidRPr="005C671C">
        <w:rPr>
          <w:color w:val="000000"/>
          <w:sz w:val="24"/>
          <w:szCs w:val="24"/>
        </w:rPr>
        <w:t xml:space="preserve">. </w:t>
      </w:r>
    </w:p>
    <w:p w14:paraId="00000065" w14:textId="723E0866" w:rsidR="001C5B8D" w:rsidRDefault="005C671C" w:rsidP="005C671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proofErr w:type="spellStart"/>
      <w:r w:rsidRPr="005C671C">
        <w:rPr>
          <w:color w:val="000000"/>
          <w:sz w:val="24"/>
          <w:szCs w:val="24"/>
        </w:rPr>
        <w:t>În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ceea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ce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privește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expunerea</w:t>
      </w:r>
      <w:proofErr w:type="spellEnd"/>
      <w:r w:rsidRPr="005C671C">
        <w:rPr>
          <w:color w:val="000000"/>
          <w:sz w:val="24"/>
          <w:szCs w:val="24"/>
        </w:rPr>
        <w:t xml:space="preserve"> la </w:t>
      </w:r>
      <w:proofErr w:type="spellStart"/>
      <w:r w:rsidRPr="005C671C">
        <w:rPr>
          <w:color w:val="000000"/>
          <w:sz w:val="24"/>
          <w:szCs w:val="24"/>
        </w:rPr>
        <w:t>risc</w:t>
      </w:r>
      <w:proofErr w:type="spellEnd"/>
      <w:r w:rsidRPr="005C671C">
        <w:rPr>
          <w:color w:val="000000"/>
          <w:sz w:val="24"/>
          <w:szCs w:val="24"/>
        </w:rPr>
        <w:t xml:space="preserve"> din </w:t>
      </w:r>
      <w:proofErr w:type="spellStart"/>
      <w:r w:rsidRPr="005C671C">
        <w:rPr>
          <w:color w:val="000000"/>
          <w:sz w:val="24"/>
          <w:szCs w:val="24"/>
        </w:rPr>
        <w:t>perspectivă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temporală</w:t>
      </w:r>
      <w:proofErr w:type="spellEnd"/>
      <w:r w:rsidRPr="005C671C">
        <w:rPr>
          <w:color w:val="000000"/>
          <w:sz w:val="24"/>
          <w:szCs w:val="24"/>
        </w:rPr>
        <w:t xml:space="preserve">, se </w:t>
      </w:r>
      <w:proofErr w:type="spellStart"/>
      <w:r w:rsidRPr="005C671C">
        <w:rPr>
          <w:color w:val="000000"/>
          <w:sz w:val="24"/>
          <w:szCs w:val="24"/>
        </w:rPr>
        <w:t>observă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că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pentru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variabila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Rentabilitatea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capitalurilor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proprii</w:t>
      </w:r>
      <w:proofErr w:type="spellEnd"/>
      <w:r w:rsidRPr="005C671C">
        <w:rPr>
          <w:color w:val="000000"/>
          <w:sz w:val="24"/>
          <w:szCs w:val="24"/>
        </w:rPr>
        <w:t xml:space="preserve">, </w:t>
      </w:r>
      <w:proofErr w:type="spellStart"/>
      <w:r w:rsidRPr="005C671C">
        <w:rPr>
          <w:color w:val="000000"/>
          <w:sz w:val="24"/>
          <w:szCs w:val="24"/>
        </w:rPr>
        <w:t>anii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cei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mai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predispuși</w:t>
      </w:r>
      <w:proofErr w:type="spellEnd"/>
      <w:r w:rsidRPr="005C671C">
        <w:rPr>
          <w:color w:val="000000"/>
          <w:sz w:val="24"/>
          <w:szCs w:val="24"/>
        </w:rPr>
        <w:t xml:space="preserve"> la </w:t>
      </w:r>
      <w:proofErr w:type="spellStart"/>
      <w:r w:rsidRPr="005C671C">
        <w:rPr>
          <w:color w:val="000000"/>
          <w:sz w:val="24"/>
          <w:szCs w:val="24"/>
        </w:rPr>
        <w:t>risc</w:t>
      </w:r>
      <w:proofErr w:type="spellEnd"/>
      <w:r w:rsidRPr="005C671C">
        <w:rPr>
          <w:color w:val="000000"/>
          <w:sz w:val="24"/>
          <w:szCs w:val="24"/>
        </w:rPr>
        <w:t xml:space="preserve"> sunt 2022, </w:t>
      </w:r>
      <w:proofErr w:type="spellStart"/>
      <w:r w:rsidRPr="005C671C">
        <w:rPr>
          <w:color w:val="000000"/>
          <w:sz w:val="24"/>
          <w:szCs w:val="24"/>
        </w:rPr>
        <w:t>când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indicatorul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înregistrează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valoarea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minimă</w:t>
      </w:r>
      <w:proofErr w:type="spellEnd"/>
      <w:r w:rsidRPr="005C671C">
        <w:rPr>
          <w:color w:val="000000"/>
          <w:sz w:val="24"/>
          <w:szCs w:val="24"/>
        </w:rPr>
        <w:t xml:space="preserve"> a </w:t>
      </w:r>
      <w:proofErr w:type="spellStart"/>
      <w:r w:rsidRPr="005C671C">
        <w:rPr>
          <w:color w:val="000000"/>
          <w:sz w:val="24"/>
          <w:szCs w:val="24"/>
        </w:rPr>
        <w:t>mediei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anuale</w:t>
      </w:r>
      <w:proofErr w:type="spellEnd"/>
      <w:r w:rsidRPr="005C671C">
        <w:rPr>
          <w:color w:val="000000"/>
          <w:sz w:val="24"/>
          <w:szCs w:val="24"/>
        </w:rPr>
        <w:t xml:space="preserve"> de 0,9024% </w:t>
      </w:r>
      <w:proofErr w:type="spellStart"/>
      <w:r w:rsidRPr="005C671C">
        <w:rPr>
          <w:color w:val="000000"/>
          <w:sz w:val="24"/>
          <w:szCs w:val="24"/>
        </w:rPr>
        <w:t>și</w:t>
      </w:r>
      <w:proofErr w:type="spellEnd"/>
      <w:r w:rsidRPr="005C671C">
        <w:rPr>
          <w:color w:val="000000"/>
          <w:sz w:val="24"/>
          <w:szCs w:val="24"/>
        </w:rPr>
        <w:t xml:space="preserve"> 2021, </w:t>
      </w:r>
      <w:proofErr w:type="spellStart"/>
      <w:r w:rsidRPr="005C671C">
        <w:rPr>
          <w:color w:val="000000"/>
          <w:sz w:val="24"/>
          <w:szCs w:val="24"/>
        </w:rPr>
        <w:t>când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indicatorul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înregistrează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valoarea</w:t>
      </w:r>
      <w:proofErr w:type="spellEnd"/>
      <w:r w:rsidRPr="005C671C">
        <w:rPr>
          <w:color w:val="000000"/>
          <w:sz w:val="24"/>
          <w:szCs w:val="24"/>
        </w:rPr>
        <w:t xml:space="preserve"> de 1,4810%, </w:t>
      </w:r>
      <w:proofErr w:type="spellStart"/>
      <w:r w:rsidRPr="005C671C">
        <w:rPr>
          <w:color w:val="000000"/>
          <w:sz w:val="24"/>
          <w:szCs w:val="24"/>
        </w:rPr>
        <w:t>mult</w:t>
      </w:r>
      <w:proofErr w:type="spellEnd"/>
      <w:r w:rsidRPr="005C671C">
        <w:rPr>
          <w:color w:val="000000"/>
          <w:sz w:val="24"/>
          <w:szCs w:val="24"/>
        </w:rPr>
        <w:t xml:space="preserve"> sub media </w:t>
      </w:r>
      <w:proofErr w:type="spellStart"/>
      <w:r w:rsidRPr="005C671C">
        <w:rPr>
          <w:color w:val="000000"/>
          <w:sz w:val="24"/>
          <w:szCs w:val="24"/>
        </w:rPr>
        <w:t>generală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pentru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sectorul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analizat</w:t>
      </w:r>
      <w:proofErr w:type="spellEnd"/>
      <w:r w:rsidRPr="005C671C">
        <w:rPr>
          <w:color w:val="000000"/>
          <w:sz w:val="24"/>
          <w:szCs w:val="24"/>
        </w:rPr>
        <w:t xml:space="preserve">. O </w:t>
      </w:r>
      <w:proofErr w:type="spellStart"/>
      <w:r w:rsidRPr="005C671C">
        <w:rPr>
          <w:color w:val="000000"/>
          <w:sz w:val="24"/>
          <w:szCs w:val="24"/>
        </w:rPr>
        <w:t>posibilă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explicație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pentru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manifestarea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riscului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în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anii</w:t>
      </w:r>
      <w:proofErr w:type="spellEnd"/>
      <w:r w:rsidRPr="005C671C">
        <w:rPr>
          <w:color w:val="000000"/>
          <w:sz w:val="24"/>
          <w:szCs w:val="24"/>
        </w:rPr>
        <w:t xml:space="preserve"> 2021 - 2022 </w:t>
      </w:r>
      <w:proofErr w:type="spellStart"/>
      <w:r w:rsidRPr="005C671C">
        <w:rPr>
          <w:color w:val="000000"/>
          <w:sz w:val="24"/>
          <w:szCs w:val="24"/>
        </w:rPr>
        <w:t>ar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putea</w:t>
      </w:r>
      <w:proofErr w:type="spellEnd"/>
      <w:r w:rsidRPr="005C671C">
        <w:rPr>
          <w:color w:val="000000"/>
          <w:sz w:val="24"/>
          <w:szCs w:val="24"/>
        </w:rPr>
        <w:t xml:space="preserve"> fi </w:t>
      </w:r>
      <w:proofErr w:type="spellStart"/>
      <w:r w:rsidRPr="005C671C">
        <w:rPr>
          <w:color w:val="000000"/>
          <w:sz w:val="24"/>
          <w:szCs w:val="24"/>
        </w:rPr>
        <w:t>apariția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unor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crize</w:t>
      </w:r>
      <w:proofErr w:type="spellEnd"/>
      <w:r w:rsidRPr="005C671C">
        <w:rPr>
          <w:color w:val="000000"/>
          <w:sz w:val="24"/>
          <w:szCs w:val="24"/>
        </w:rPr>
        <w:t xml:space="preserve"> multiple (</w:t>
      </w:r>
      <w:proofErr w:type="spellStart"/>
      <w:r w:rsidRPr="005C671C">
        <w:rPr>
          <w:color w:val="000000"/>
          <w:sz w:val="24"/>
          <w:szCs w:val="24"/>
        </w:rPr>
        <w:t>sănătate</w:t>
      </w:r>
      <w:proofErr w:type="spellEnd"/>
      <w:r w:rsidRPr="005C671C">
        <w:rPr>
          <w:color w:val="000000"/>
          <w:sz w:val="24"/>
          <w:szCs w:val="24"/>
        </w:rPr>
        <w:t xml:space="preserve">, </w:t>
      </w:r>
      <w:proofErr w:type="spellStart"/>
      <w:r w:rsidRPr="005C671C">
        <w:rPr>
          <w:color w:val="000000"/>
          <w:sz w:val="24"/>
          <w:szCs w:val="24"/>
        </w:rPr>
        <w:t>energie</w:t>
      </w:r>
      <w:proofErr w:type="spellEnd"/>
      <w:r w:rsidRPr="005C671C">
        <w:rPr>
          <w:color w:val="000000"/>
          <w:sz w:val="24"/>
          <w:szCs w:val="24"/>
        </w:rPr>
        <w:t xml:space="preserve">, generate de </w:t>
      </w:r>
      <w:proofErr w:type="spellStart"/>
      <w:r w:rsidRPr="005C671C">
        <w:rPr>
          <w:color w:val="000000"/>
          <w:sz w:val="24"/>
          <w:szCs w:val="24"/>
        </w:rPr>
        <w:t>conflictul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armat</w:t>
      </w:r>
      <w:proofErr w:type="spellEnd"/>
      <w:r w:rsidRPr="005C671C">
        <w:rPr>
          <w:color w:val="000000"/>
          <w:sz w:val="24"/>
          <w:szCs w:val="24"/>
        </w:rPr>
        <w:t xml:space="preserve"> din </w:t>
      </w:r>
      <w:proofErr w:type="spellStart"/>
      <w:r w:rsidRPr="005C671C">
        <w:rPr>
          <w:color w:val="000000"/>
          <w:sz w:val="24"/>
          <w:szCs w:val="24"/>
        </w:rPr>
        <w:t>Ucraina</w:t>
      </w:r>
      <w:proofErr w:type="spellEnd"/>
      <w:r w:rsidRPr="005C671C">
        <w:rPr>
          <w:color w:val="000000"/>
          <w:sz w:val="24"/>
          <w:szCs w:val="24"/>
        </w:rPr>
        <w:t xml:space="preserve">), cu </w:t>
      </w:r>
      <w:proofErr w:type="spellStart"/>
      <w:r w:rsidRPr="005C671C">
        <w:rPr>
          <w:color w:val="000000"/>
          <w:sz w:val="24"/>
          <w:szCs w:val="24"/>
        </w:rPr>
        <w:t>efecte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puternice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asupra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sectorului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terțiar</w:t>
      </w:r>
      <w:proofErr w:type="spellEnd"/>
      <w:r w:rsidRPr="005C671C">
        <w:rPr>
          <w:color w:val="000000"/>
          <w:sz w:val="24"/>
          <w:szCs w:val="24"/>
        </w:rPr>
        <w:t xml:space="preserve"> al </w:t>
      </w:r>
      <w:proofErr w:type="spellStart"/>
      <w:r w:rsidRPr="005C671C">
        <w:rPr>
          <w:color w:val="000000"/>
          <w:sz w:val="24"/>
          <w:szCs w:val="24"/>
        </w:rPr>
        <w:t>economiei</w:t>
      </w:r>
      <w:proofErr w:type="spellEnd"/>
      <w:r w:rsidRPr="005C671C">
        <w:rPr>
          <w:color w:val="000000"/>
          <w:sz w:val="24"/>
          <w:szCs w:val="24"/>
        </w:rPr>
        <w:t xml:space="preserve">, </w:t>
      </w:r>
      <w:proofErr w:type="spellStart"/>
      <w:r w:rsidRPr="005C671C">
        <w:rPr>
          <w:color w:val="000000"/>
          <w:sz w:val="24"/>
          <w:szCs w:val="24"/>
        </w:rPr>
        <w:t>în</w:t>
      </w:r>
      <w:proofErr w:type="spellEnd"/>
      <w:r w:rsidRPr="005C671C">
        <w:rPr>
          <w:color w:val="000000"/>
          <w:sz w:val="24"/>
          <w:szCs w:val="24"/>
        </w:rPr>
        <w:t xml:space="preserve"> special </w:t>
      </w:r>
      <w:proofErr w:type="spellStart"/>
      <w:r w:rsidRPr="005C671C">
        <w:rPr>
          <w:color w:val="000000"/>
          <w:sz w:val="24"/>
          <w:szCs w:val="24"/>
        </w:rPr>
        <w:t>asupra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indicatorilor</w:t>
      </w:r>
      <w:proofErr w:type="spellEnd"/>
      <w:r w:rsidRPr="005C671C">
        <w:rPr>
          <w:color w:val="000000"/>
          <w:sz w:val="24"/>
          <w:szCs w:val="24"/>
        </w:rPr>
        <w:t xml:space="preserve"> de </w:t>
      </w:r>
      <w:proofErr w:type="spellStart"/>
      <w:r w:rsidRPr="005C671C">
        <w:rPr>
          <w:color w:val="000000"/>
          <w:sz w:val="24"/>
          <w:szCs w:val="24"/>
        </w:rPr>
        <w:t>volum</w:t>
      </w:r>
      <w:proofErr w:type="spellEnd"/>
      <w:r w:rsidRPr="005C671C">
        <w:rPr>
          <w:color w:val="000000"/>
          <w:sz w:val="24"/>
          <w:szCs w:val="24"/>
        </w:rPr>
        <w:t xml:space="preserve"> de </w:t>
      </w:r>
      <w:proofErr w:type="spellStart"/>
      <w:r w:rsidRPr="005C671C">
        <w:rPr>
          <w:color w:val="000000"/>
          <w:sz w:val="24"/>
          <w:szCs w:val="24"/>
        </w:rPr>
        <w:t>activitate</w:t>
      </w:r>
      <w:proofErr w:type="spellEnd"/>
      <w:r w:rsidRPr="005C671C">
        <w:rPr>
          <w:color w:val="000000"/>
          <w:sz w:val="24"/>
          <w:szCs w:val="24"/>
        </w:rPr>
        <w:t xml:space="preserve">, </w:t>
      </w:r>
      <w:proofErr w:type="spellStart"/>
      <w:r w:rsidRPr="005C671C">
        <w:rPr>
          <w:color w:val="000000"/>
          <w:sz w:val="24"/>
          <w:szCs w:val="24"/>
        </w:rPr>
        <w:t>profitabilitate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și</w:t>
      </w:r>
      <w:proofErr w:type="spellEnd"/>
      <w:r w:rsidRPr="005C671C">
        <w:rPr>
          <w:color w:val="000000"/>
          <w:sz w:val="24"/>
          <w:szCs w:val="24"/>
        </w:rPr>
        <w:t xml:space="preserve"> </w:t>
      </w:r>
      <w:proofErr w:type="spellStart"/>
      <w:r w:rsidRPr="005C671C">
        <w:rPr>
          <w:color w:val="000000"/>
          <w:sz w:val="24"/>
          <w:szCs w:val="24"/>
        </w:rPr>
        <w:t>solvabilitate</w:t>
      </w:r>
      <w:proofErr w:type="spellEnd"/>
      <w:r w:rsidRPr="005C671C">
        <w:rPr>
          <w:color w:val="000000"/>
          <w:sz w:val="24"/>
          <w:szCs w:val="24"/>
        </w:rPr>
        <w:t>.</w:t>
      </w:r>
    </w:p>
    <w:p w14:paraId="50D53288" w14:textId="77777777" w:rsidR="005C671C" w:rsidRPr="0070386E" w:rsidRDefault="005C671C" w:rsidP="005C671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</w:p>
    <w:p w14:paraId="00000066" w14:textId="23CC3C2D" w:rsidR="001C5B8D" w:rsidRDefault="0070386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proofErr w:type="spellStart"/>
      <w:r w:rsidR="00FF37CC">
        <w:rPr>
          <w:b/>
          <w:color w:val="000000"/>
          <w:sz w:val="24"/>
          <w:szCs w:val="24"/>
        </w:rPr>
        <w:t>Rentabilitatea</w:t>
      </w:r>
      <w:proofErr w:type="spellEnd"/>
      <w:r w:rsidR="00FF37CC">
        <w:rPr>
          <w:b/>
          <w:color w:val="000000"/>
          <w:sz w:val="24"/>
          <w:szCs w:val="24"/>
        </w:rPr>
        <w:t xml:space="preserve"> </w:t>
      </w:r>
      <w:proofErr w:type="spellStart"/>
      <w:r w:rsidR="00FF37CC">
        <w:rPr>
          <w:b/>
          <w:color w:val="000000"/>
          <w:sz w:val="24"/>
          <w:szCs w:val="24"/>
        </w:rPr>
        <w:t>comercială</w:t>
      </w:r>
      <w:proofErr w:type="spellEnd"/>
    </w:p>
    <w:p w14:paraId="5E306E12" w14:textId="77777777" w:rsidR="0070386E" w:rsidRPr="0070386E" w:rsidRDefault="0070386E" w:rsidP="0070386E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4"/>
          <w:szCs w:val="24"/>
        </w:rPr>
      </w:pPr>
    </w:p>
    <w:p w14:paraId="5AAE87E9" w14:textId="385F3C0D" w:rsidR="00494F20" w:rsidRPr="00494F20" w:rsidRDefault="00494F20" w:rsidP="00494F2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proofErr w:type="spellStart"/>
      <w:r w:rsidRPr="00494F20">
        <w:rPr>
          <w:color w:val="000000"/>
          <w:sz w:val="24"/>
          <w:szCs w:val="24"/>
        </w:rPr>
        <w:t>Pentru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populația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inclusă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în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eșantionul</w:t>
      </w:r>
      <w:proofErr w:type="spellEnd"/>
      <w:r w:rsidRPr="00494F20">
        <w:rPr>
          <w:color w:val="000000"/>
          <w:sz w:val="24"/>
          <w:szCs w:val="24"/>
        </w:rPr>
        <w:t xml:space="preserve"> statistic general, </w:t>
      </w:r>
      <w:proofErr w:type="spellStart"/>
      <w:r w:rsidRPr="00494F20">
        <w:rPr>
          <w:color w:val="000000"/>
          <w:sz w:val="24"/>
          <w:szCs w:val="24"/>
        </w:rPr>
        <w:t>indicatorul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</w:rPr>
        <w:t>entabilitatea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comercial</w:t>
      </w:r>
      <w:proofErr w:type="spellEnd"/>
      <w:r>
        <w:rPr>
          <w:color w:val="000000"/>
          <w:sz w:val="24"/>
          <w:szCs w:val="24"/>
          <w:lang w:val="ro-RO"/>
        </w:rPr>
        <w:t xml:space="preserve">ă </w:t>
      </w:r>
      <w:proofErr w:type="spellStart"/>
      <w:r w:rsidRPr="00494F20">
        <w:rPr>
          <w:color w:val="000000"/>
          <w:sz w:val="24"/>
          <w:szCs w:val="24"/>
        </w:rPr>
        <w:t>înregistrează</w:t>
      </w:r>
      <w:proofErr w:type="spellEnd"/>
      <w:r w:rsidRPr="00494F20">
        <w:rPr>
          <w:color w:val="000000"/>
          <w:sz w:val="24"/>
          <w:szCs w:val="24"/>
        </w:rPr>
        <w:t xml:space="preserve"> o </w:t>
      </w:r>
      <w:proofErr w:type="spellStart"/>
      <w:r w:rsidRPr="00494F20">
        <w:rPr>
          <w:color w:val="000000"/>
          <w:sz w:val="24"/>
          <w:szCs w:val="24"/>
        </w:rPr>
        <w:t>medie</w:t>
      </w:r>
      <w:proofErr w:type="spellEnd"/>
      <w:r w:rsidRPr="00494F20">
        <w:rPr>
          <w:color w:val="000000"/>
          <w:sz w:val="24"/>
          <w:szCs w:val="24"/>
        </w:rPr>
        <w:t xml:space="preserve"> de -0,1369%, </w:t>
      </w:r>
      <w:proofErr w:type="spellStart"/>
      <w:r w:rsidRPr="00494F20">
        <w:rPr>
          <w:color w:val="000000"/>
          <w:sz w:val="24"/>
          <w:szCs w:val="24"/>
        </w:rPr>
        <w:t>ceea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ce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înseamnă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că</w:t>
      </w:r>
      <w:proofErr w:type="spellEnd"/>
      <w:r w:rsidRPr="00494F20">
        <w:rPr>
          <w:color w:val="000000"/>
          <w:sz w:val="24"/>
          <w:szCs w:val="24"/>
        </w:rPr>
        <w:t xml:space="preserve"> nu se </w:t>
      </w:r>
      <w:proofErr w:type="spellStart"/>
      <w:r w:rsidRPr="00494F20">
        <w:rPr>
          <w:color w:val="000000"/>
          <w:sz w:val="24"/>
          <w:szCs w:val="24"/>
        </w:rPr>
        <w:t>generează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nicio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unitate</w:t>
      </w:r>
      <w:proofErr w:type="spellEnd"/>
      <w:r w:rsidRPr="00494F20">
        <w:rPr>
          <w:color w:val="000000"/>
          <w:sz w:val="24"/>
          <w:szCs w:val="24"/>
        </w:rPr>
        <w:t xml:space="preserve"> de profit pe </w:t>
      </w:r>
      <w:proofErr w:type="spellStart"/>
      <w:r w:rsidRPr="00494F20">
        <w:rPr>
          <w:color w:val="000000"/>
          <w:sz w:val="24"/>
          <w:szCs w:val="24"/>
        </w:rPr>
        <w:t>unitate</w:t>
      </w:r>
      <w:proofErr w:type="spellEnd"/>
      <w:r w:rsidRPr="00494F20">
        <w:rPr>
          <w:color w:val="000000"/>
          <w:sz w:val="24"/>
          <w:szCs w:val="24"/>
        </w:rPr>
        <w:t xml:space="preserve"> de </w:t>
      </w:r>
      <w:proofErr w:type="spellStart"/>
      <w:r w:rsidRPr="00494F20">
        <w:rPr>
          <w:color w:val="000000"/>
          <w:sz w:val="24"/>
          <w:szCs w:val="24"/>
        </w:rPr>
        <w:t>cifră</w:t>
      </w:r>
      <w:proofErr w:type="spellEnd"/>
      <w:r w:rsidRPr="00494F20">
        <w:rPr>
          <w:color w:val="000000"/>
          <w:sz w:val="24"/>
          <w:szCs w:val="24"/>
        </w:rPr>
        <w:t xml:space="preserve"> de </w:t>
      </w:r>
      <w:proofErr w:type="spellStart"/>
      <w:r w:rsidRPr="00494F20">
        <w:rPr>
          <w:color w:val="000000"/>
          <w:sz w:val="24"/>
          <w:szCs w:val="24"/>
        </w:rPr>
        <w:t>afaceri</w:t>
      </w:r>
      <w:proofErr w:type="spellEnd"/>
      <w:r w:rsidRPr="00494F20">
        <w:rPr>
          <w:color w:val="000000"/>
          <w:sz w:val="24"/>
          <w:szCs w:val="24"/>
        </w:rPr>
        <w:t xml:space="preserve">, ci 0,0013 </w:t>
      </w:r>
      <w:proofErr w:type="spellStart"/>
      <w:r w:rsidRPr="00494F20">
        <w:rPr>
          <w:color w:val="000000"/>
          <w:sz w:val="24"/>
          <w:szCs w:val="24"/>
        </w:rPr>
        <w:t>unități</w:t>
      </w:r>
      <w:proofErr w:type="spellEnd"/>
      <w:r w:rsidRPr="00494F20">
        <w:rPr>
          <w:color w:val="000000"/>
          <w:sz w:val="24"/>
          <w:szCs w:val="24"/>
        </w:rPr>
        <w:t xml:space="preserve"> de </w:t>
      </w:r>
      <w:proofErr w:type="spellStart"/>
      <w:r w:rsidRPr="00494F20">
        <w:rPr>
          <w:color w:val="000000"/>
          <w:sz w:val="24"/>
          <w:szCs w:val="24"/>
        </w:rPr>
        <w:t>pierdere</w:t>
      </w:r>
      <w:proofErr w:type="spellEnd"/>
      <w:r w:rsidRPr="00494F20">
        <w:rPr>
          <w:color w:val="000000"/>
          <w:sz w:val="24"/>
          <w:szCs w:val="24"/>
        </w:rPr>
        <w:t xml:space="preserve"> pe </w:t>
      </w:r>
      <w:proofErr w:type="spellStart"/>
      <w:r w:rsidRPr="00494F20">
        <w:rPr>
          <w:color w:val="000000"/>
          <w:sz w:val="24"/>
          <w:szCs w:val="24"/>
        </w:rPr>
        <w:t>unitate</w:t>
      </w:r>
      <w:proofErr w:type="spellEnd"/>
      <w:r w:rsidRPr="00494F20">
        <w:rPr>
          <w:color w:val="000000"/>
          <w:sz w:val="24"/>
          <w:szCs w:val="24"/>
        </w:rPr>
        <w:t xml:space="preserve"> de </w:t>
      </w:r>
      <w:proofErr w:type="spellStart"/>
      <w:r w:rsidRPr="00494F20">
        <w:rPr>
          <w:color w:val="000000"/>
          <w:sz w:val="24"/>
          <w:szCs w:val="24"/>
        </w:rPr>
        <w:t>cifră</w:t>
      </w:r>
      <w:proofErr w:type="spellEnd"/>
      <w:r w:rsidRPr="00494F20">
        <w:rPr>
          <w:color w:val="000000"/>
          <w:sz w:val="24"/>
          <w:szCs w:val="24"/>
        </w:rPr>
        <w:t xml:space="preserve"> de </w:t>
      </w:r>
      <w:proofErr w:type="spellStart"/>
      <w:r w:rsidRPr="00494F20">
        <w:rPr>
          <w:color w:val="000000"/>
          <w:sz w:val="24"/>
          <w:szCs w:val="24"/>
        </w:rPr>
        <w:t>afaceri</w:t>
      </w:r>
      <w:proofErr w:type="spellEnd"/>
      <w:r w:rsidRPr="00494F20">
        <w:rPr>
          <w:color w:val="000000"/>
          <w:sz w:val="24"/>
          <w:szCs w:val="24"/>
        </w:rPr>
        <w:t xml:space="preserve">. Cu </w:t>
      </w:r>
      <w:proofErr w:type="spellStart"/>
      <w:r w:rsidRPr="00494F20">
        <w:rPr>
          <w:color w:val="000000"/>
          <w:sz w:val="24"/>
          <w:szCs w:val="24"/>
        </w:rPr>
        <w:t>toate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acestea</w:t>
      </w:r>
      <w:proofErr w:type="spellEnd"/>
      <w:r w:rsidRPr="00494F20">
        <w:rPr>
          <w:color w:val="000000"/>
          <w:sz w:val="24"/>
          <w:szCs w:val="24"/>
        </w:rPr>
        <w:t xml:space="preserve">, pe </w:t>
      </w:r>
      <w:proofErr w:type="spellStart"/>
      <w:r w:rsidRPr="00494F20">
        <w:rPr>
          <w:color w:val="000000"/>
          <w:sz w:val="24"/>
          <w:szCs w:val="24"/>
        </w:rPr>
        <w:t>eșantionul</w:t>
      </w:r>
      <w:proofErr w:type="spellEnd"/>
      <w:r w:rsidRPr="00494F20">
        <w:rPr>
          <w:color w:val="000000"/>
          <w:sz w:val="24"/>
          <w:szCs w:val="24"/>
        </w:rPr>
        <w:t xml:space="preserve"> general a </w:t>
      </w:r>
      <w:proofErr w:type="spellStart"/>
      <w:r w:rsidRPr="00494F20">
        <w:rPr>
          <w:color w:val="000000"/>
          <w:sz w:val="24"/>
          <w:szCs w:val="24"/>
        </w:rPr>
        <w:t>fost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calculată</w:t>
      </w:r>
      <w:proofErr w:type="spellEnd"/>
      <w:r w:rsidRPr="00494F20">
        <w:rPr>
          <w:color w:val="000000"/>
          <w:sz w:val="24"/>
          <w:szCs w:val="24"/>
        </w:rPr>
        <w:t xml:space="preserve"> o </w:t>
      </w:r>
      <w:proofErr w:type="spellStart"/>
      <w:r w:rsidRPr="00494F20">
        <w:rPr>
          <w:color w:val="000000"/>
          <w:sz w:val="24"/>
          <w:szCs w:val="24"/>
        </w:rPr>
        <w:t>abatere</w:t>
      </w:r>
      <w:proofErr w:type="spellEnd"/>
      <w:r w:rsidRPr="00494F20">
        <w:rPr>
          <w:color w:val="000000"/>
          <w:sz w:val="24"/>
          <w:szCs w:val="24"/>
        </w:rPr>
        <w:t xml:space="preserve"> standard a </w:t>
      </w:r>
      <w:proofErr w:type="spellStart"/>
      <w:r w:rsidRPr="00494F20">
        <w:rPr>
          <w:color w:val="000000"/>
          <w:sz w:val="24"/>
          <w:szCs w:val="24"/>
        </w:rPr>
        <w:t>mediei</w:t>
      </w:r>
      <w:proofErr w:type="spellEnd"/>
      <w:r w:rsidRPr="00494F20">
        <w:rPr>
          <w:color w:val="000000"/>
          <w:sz w:val="24"/>
          <w:szCs w:val="24"/>
        </w:rPr>
        <w:t xml:space="preserve"> de 16,4213406.</w:t>
      </w:r>
    </w:p>
    <w:p w14:paraId="42756330" w14:textId="75880788" w:rsidR="00494F20" w:rsidRDefault="00494F20" w:rsidP="00494F2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proofErr w:type="spellStart"/>
      <w:r w:rsidRPr="00494F20">
        <w:rPr>
          <w:color w:val="000000"/>
          <w:sz w:val="24"/>
          <w:szCs w:val="24"/>
        </w:rPr>
        <w:t>Valoarea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medianei</w:t>
      </w:r>
      <w:proofErr w:type="spellEnd"/>
      <w:r w:rsidRPr="00494F20">
        <w:rPr>
          <w:color w:val="000000"/>
          <w:sz w:val="24"/>
          <w:szCs w:val="24"/>
        </w:rPr>
        <w:t xml:space="preserve"> pe </w:t>
      </w:r>
      <w:proofErr w:type="spellStart"/>
      <w:r w:rsidRPr="00494F20">
        <w:rPr>
          <w:color w:val="000000"/>
          <w:sz w:val="24"/>
          <w:szCs w:val="24"/>
        </w:rPr>
        <w:t>eșantionul</w:t>
      </w:r>
      <w:proofErr w:type="spellEnd"/>
      <w:r w:rsidRPr="00494F20">
        <w:rPr>
          <w:color w:val="000000"/>
          <w:sz w:val="24"/>
          <w:szCs w:val="24"/>
        </w:rPr>
        <w:t xml:space="preserve"> statistic general </w:t>
      </w:r>
      <w:proofErr w:type="spellStart"/>
      <w:r w:rsidRPr="00494F20">
        <w:rPr>
          <w:color w:val="000000"/>
          <w:sz w:val="24"/>
          <w:szCs w:val="24"/>
        </w:rPr>
        <w:t>este</w:t>
      </w:r>
      <w:proofErr w:type="spellEnd"/>
      <w:r w:rsidRPr="00494F20">
        <w:rPr>
          <w:color w:val="000000"/>
          <w:sz w:val="24"/>
          <w:szCs w:val="24"/>
        </w:rPr>
        <w:t xml:space="preserve"> de 0,1132 </w:t>
      </w:r>
      <w:proofErr w:type="spellStart"/>
      <w:r w:rsidRPr="00494F20">
        <w:rPr>
          <w:color w:val="000000"/>
          <w:sz w:val="24"/>
          <w:szCs w:val="24"/>
        </w:rPr>
        <w:t>unități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și</w:t>
      </w:r>
      <w:proofErr w:type="spellEnd"/>
      <w:r w:rsidRPr="00494F20">
        <w:rPr>
          <w:color w:val="000000"/>
          <w:sz w:val="24"/>
          <w:szCs w:val="24"/>
        </w:rPr>
        <w:t xml:space="preserve"> se </w:t>
      </w:r>
      <w:proofErr w:type="spellStart"/>
      <w:r w:rsidRPr="00494F20">
        <w:rPr>
          <w:color w:val="000000"/>
          <w:sz w:val="24"/>
          <w:szCs w:val="24"/>
        </w:rPr>
        <w:t>situează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peste</w:t>
      </w:r>
      <w:proofErr w:type="spellEnd"/>
      <w:r w:rsidRPr="00494F20">
        <w:rPr>
          <w:color w:val="000000"/>
          <w:sz w:val="24"/>
          <w:szCs w:val="24"/>
        </w:rPr>
        <w:t xml:space="preserve"> media </w:t>
      </w:r>
      <w:proofErr w:type="spellStart"/>
      <w:r w:rsidRPr="00494F20">
        <w:rPr>
          <w:color w:val="000000"/>
          <w:sz w:val="24"/>
          <w:szCs w:val="24"/>
        </w:rPr>
        <w:t>calculată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pentru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variabila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Rentabilitate</w:t>
      </w:r>
      <w:r w:rsidR="005805D2">
        <w:rPr>
          <w:color w:val="000000"/>
          <w:sz w:val="24"/>
          <w:szCs w:val="24"/>
        </w:rPr>
        <w:t>a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comercială</w:t>
      </w:r>
      <w:proofErr w:type="spellEnd"/>
      <w:r w:rsidRPr="00494F20">
        <w:rPr>
          <w:color w:val="000000"/>
          <w:sz w:val="24"/>
          <w:szCs w:val="24"/>
        </w:rPr>
        <w:t xml:space="preserve">, </w:t>
      </w:r>
      <w:proofErr w:type="spellStart"/>
      <w:r w:rsidRPr="00494F20">
        <w:rPr>
          <w:color w:val="000000"/>
          <w:sz w:val="24"/>
          <w:szCs w:val="24"/>
        </w:rPr>
        <w:t>astfel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încât</w:t>
      </w:r>
      <w:proofErr w:type="spellEnd"/>
      <w:r w:rsidRPr="00494F20">
        <w:rPr>
          <w:color w:val="000000"/>
          <w:sz w:val="24"/>
          <w:szCs w:val="24"/>
        </w:rPr>
        <w:t xml:space="preserve"> cel </w:t>
      </w:r>
      <w:proofErr w:type="spellStart"/>
      <w:r w:rsidRPr="00494F20">
        <w:rPr>
          <w:color w:val="000000"/>
          <w:sz w:val="24"/>
          <w:szCs w:val="24"/>
        </w:rPr>
        <w:t>puțin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jumătate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dintre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entitățile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analizate</w:t>
      </w:r>
      <w:proofErr w:type="spellEnd"/>
      <w:r w:rsidRPr="00494F20">
        <w:rPr>
          <w:color w:val="000000"/>
          <w:sz w:val="24"/>
          <w:szCs w:val="24"/>
        </w:rPr>
        <w:t xml:space="preserve"> se </w:t>
      </w:r>
      <w:proofErr w:type="spellStart"/>
      <w:r w:rsidRPr="00494F20">
        <w:rPr>
          <w:color w:val="000000"/>
          <w:sz w:val="24"/>
          <w:szCs w:val="24"/>
        </w:rPr>
        <w:t>asigură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că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generează</w:t>
      </w:r>
      <w:proofErr w:type="spellEnd"/>
      <w:r w:rsidRPr="00494F20">
        <w:rPr>
          <w:color w:val="000000"/>
          <w:sz w:val="24"/>
          <w:szCs w:val="24"/>
        </w:rPr>
        <w:t xml:space="preserve"> 0,001 </w:t>
      </w:r>
      <w:proofErr w:type="spellStart"/>
      <w:r w:rsidRPr="00494F20">
        <w:rPr>
          <w:color w:val="000000"/>
          <w:sz w:val="24"/>
          <w:szCs w:val="24"/>
        </w:rPr>
        <w:t>unități</w:t>
      </w:r>
      <w:proofErr w:type="spellEnd"/>
      <w:r w:rsidRPr="00494F20">
        <w:rPr>
          <w:color w:val="000000"/>
          <w:sz w:val="24"/>
          <w:szCs w:val="24"/>
        </w:rPr>
        <w:t xml:space="preserve"> de profit pe </w:t>
      </w:r>
      <w:proofErr w:type="spellStart"/>
      <w:r w:rsidRPr="00494F20">
        <w:rPr>
          <w:color w:val="000000"/>
          <w:sz w:val="24"/>
          <w:szCs w:val="24"/>
        </w:rPr>
        <w:t>cifra</w:t>
      </w:r>
      <w:proofErr w:type="spellEnd"/>
      <w:r w:rsidRPr="00494F20">
        <w:rPr>
          <w:color w:val="000000"/>
          <w:sz w:val="24"/>
          <w:szCs w:val="24"/>
        </w:rPr>
        <w:t xml:space="preserve"> de </w:t>
      </w:r>
      <w:proofErr w:type="spellStart"/>
      <w:r w:rsidRPr="00494F20">
        <w:rPr>
          <w:color w:val="000000"/>
          <w:sz w:val="24"/>
          <w:szCs w:val="24"/>
        </w:rPr>
        <w:t>afaceri</w:t>
      </w:r>
      <w:proofErr w:type="spellEnd"/>
      <w:r w:rsidRPr="00494F20">
        <w:rPr>
          <w:color w:val="000000"/>
          <w:sz w:val="24"/>
          <w:szCs w:val="24"/>
        </w:rPr>
        <w:t xml:space="preserve">. </w:t>
      </w:r>
    </w:p>
    <w:p w14:paraId="4F59FA39" w14:textId="0E78A495" w:rsidR="00494F20" w:rsidRPr="00494F20" w:rsidRDefault="00494F20" w:rsidP="00494F2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lastRenderedPageBreak/>
        <w:t>Î</w:t>
      </w:r>
      <w:r w:rsidRPr="00494F20">
        <w:rPr>
          <w:color w:val="000000"/>
          <w:sz w:val="24"/>
          <w:szCs w:val="24"/>
        </w:rPr>
        <w:t>n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raport</w:t>
      </w:r>
      <w:proofErr w:type="spellEnd"/>
      <w:r w:rsidRPr="00494F20">
        <w:rPr>
          <w:color w:val="000000"/>
          <w:sz w:val="24"/>
          <w:szCs w:val="24"/>
        </w:rPr>
        <w:t xml:space="preserve"> cu </w:t>
      </w:r>
      <w:proofErr w:type="spellStart"/>
      <w:r w:rsidRPr="00494F20">
        <w:rPr>
          <w:color w:val="000000"/>
          <w:sz w:val="24"/>
          <w:szCs w:val="24"/>
        </w:rPr>
        <w:t>pragul</w:t>
      </w:r>
      <w:proofErr w:type="spellEnd"/>
      <w:r w:rsidRPr="00494F20">
        <w:rPr>
          <w:color w:val="000000"/>
          <w:sz w:val="24"/>
          <w:szCs w:val="24"/>
        </w:rPr>
        <w:t xml:space="preserve"> minim de -1.104,9649 </w:t>
      </w:r>
      <w:proofErr w:type="spellStart"/>
      <w:r w:rsidRPr="00494F20">
        <w:rPr>
          <w:color w:val="000000"/>
          <w:sz w:val="24"/>
          <w:szCs w:val="24"/>
        </w:rPr>
        <w:t>și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pragul</w:t>
      </w:r>
      <w:proofErr w:type="spellEnd"/>
      <w:r w:rsidRPr="00494F20">
        <w:rPr>
          <w:color w:val="000000"/>
          <w:sz w:val="24"/>
          <w:szCs w:val="24"/>
        </w:rPr>
        <w:t xml:space="preserve"> maxim de 2.055,9718 </w:t>
      </w:r>
      <w:proofErr w:type="spellStart"/>
      <w:r w:rsidRPr="00494F20">
        <w:rPr>
          <w:color w:val="000000"/>
          <w:sz w:val="24"/>
          <w:szCs w:val="24"/>
        </w:rPr>
        <w:t>pentru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variabila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Rentabilitate</w:t>
      </w:r>
      <w:r w:rsidR="009977B0">
        <w:rPr>
          <w:color w:val="000000"/>
          <w:sz w:val="24"/>
          <w:szCs w:val="24"/>
        </w:rPr>
        <w:t>a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comercială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în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eșantionul</w:t>
      </w:r>
      <w:proofErr w:type="spellEnd"/>
      <w:r w:rsidRPr="00494F20">
        <w:rPr>
          <w:color w:val="000000"/>
          <w:sz w:val="24"/>
          <w:szCs w:val="24"/>
        </w:rPr>
        <w:t xml:space="preserve"> global, </w:t>
      </w:r>
      <w:proofErr w:type="spellStart"/>
      <w:r w:rsidRPr="00494F20">
        <w:rPr>
          <w:color w:val="000000"/>
          <w:sz w:val="24"/>
          <w:szCs w:val="24"/>
        </w:rPr>
        <w:t>intervalul</w:t>
      </w:r>
      <w:proofErr w:type="spellEnd"/>
      <w:r w:rsidRPr="00494F20">
        <w:rPr>
          <w:color w:val="000000"/>
          <w:sz w:val="24"/>
          <w:szCs w:val="24"/>
        </w:rPr>
        <w:t xml:space="preserve"> de </w:t>
      </w:r>
      <w:proofErr w:type="spellStart"/>
      <w:r w:rsidRPr="00494F20">
        <w:rPr>
          <w:color w:val="000000"/>
          <w:sz w:val="24"/>
          <w:szCs w:val="24"/>
        </w:rPr>
        <w:t>variație</w:t>
      </w:r>
      <w:proofErr w:type="spellEnd"/>
      <w:r w:rsidRPr="00494F20">
        <w:rPr>
          <w:color w:val="000000"/>
          <w:sz w:val="24"/>
          <w:szCs w:val="24"/>
        </w:rPr>
        <w:t xml:space="preserve"> al </w:t>
      </w:r>
      <w:proofErr w:type="spellStart"/>
      <w:r w:rsidRPr="00494F20">
        <w:rPr>
          <w:color w:val="000000"/>
          <w:sz w:val="24"/>
          <w:szCs w:val="24"/>
        </w:rPr>
        <w:t>variabilei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este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destul</w:t>
      </w:r>
      <w:proofErr w:type="spellEnd"/>
      <w:r w:rsidRPr="00494F20">
        <w:rPr>
          <w:color w:val="000000"/>
          <w:sz w:val="24"/>
          <w:szCs w:val="24"/>
        </w:rPr>
        <w:t xml:space="preserve"> de </w:t>
      </w:r>
      <w:proofErr w:type="spellStart"/>
      <w:r w:rsidRPr="00494F20">
        <w:rPr>
          <w:color w:val="000000"/>
          <w:sz w:val="24"/>
          <w:szCs w:val="24"/>
        </w:rPr>
        <w:t>larg</w:t>
      </w:r>
      <w:proofErr w:type="spellEnd"/>
      <w:r w:rsidRPr="00494F20">
        <w:rPr>
          <w:color w:val="000000"/>
          <w:sz w:val="24"/>
          <w:szCs w:val="24"/>
        </w:rPr>
        <w:t>.</w:t>
      </w:r>
    </w:p>
    <w:p w14:paraId="49E13905" w14:textId="6FB85A99" w:rsidR="00494F20" w:rsidRPr="00494F20" w:rsidRDefault="00494F20" w:rsidP="00494F2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r w:rsidRPr="00494F20">
        <w:rPr>
          <w:color w:val="000000"/>
          <w:sz w:val="24"/>
          <w:szCs w:val="24"/>
        </w:rPr>
        <w:t xml:space="preserve">Cea </w:t>
      </w:r>
      <w:proofErr w:type="spellStart"/>
      <w:r w:rsidRPr="00494F20">
        <w:rPr>
          <w:color w:val="000000"/>
          <w:sz w:val="24"/>
          <w:szCs w:val="24"/>
        </w:rPr>
        <w:t>mai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vulnerabilă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activitate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economică</w:t>
      </w:r>
      <w:proofErr w:type="spellEnd"/>
      <w:r w:rsidRPr="00494F20">
        <w:rPr>
          <w:color w:val="000000"/>
          <w:sz w:val="24"/>
          <w:szCs w:val="24"/>
        </w:rPr>
        <w:t xml:space="preserve"> la </w:t>
      </w:r>
      <w:proofErr w:type="spellStart"/>
      <w:r w:rsidRPr="00494F20">
        <w:rPr>
          <w:color w:val="000000"/>
          <w:sz w:val="24"/>
          <w:szCs w:val="24"/>
        </w:rPr>
        <w:t>manifestarea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riscului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prin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raportare</w:t>
      </w:r>
      <w:proofErr w:type="spellEnd"/>
      <w:r w:rsidRPr="00494F20">
        <w:rPr>
          <w:color w:val="000000"/>
          <w:sz w:val="24"/>
          <w:szCs w:val="24"/>
        </w:rPr>
        <w:t xml:space="preserve"> la </w:t>
      </w:r>
      <w:proofErr w:type="spellStart"/>
      <w:r w:rsidRPr="00494F20">
        <w:rPr>
          <w:color w:val="000000"/>
          <w:sz w:val="24"/>
          <w:szCs w:val="24"/>
        </w:rPr>
        <w:t>variabila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Rentabilitate</w:t>
      </w:r>
      <w:r w:rsidR="009977B0">
        <w:rPr>
          <w:color w:val="000000"/>
          <w:sz w:val="24"/>
          <w:szCs w:val="24"/>
        </w:rPr>
        <w:t>a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comercială</w:t>
      </w:r>
      <w:proofErr w:type="spellEnd"/>
      <w:r w:rsidRPr="00494F20">
        <w:rPr>
          <w:color w:val="000000"/>
          <w:sz w:val="24"/>
          <w:szCs w:val="24"/>
        </w:rPr>
        <w:t xml:space="preserve"> se </w:t>
      </w:r>
      <w:proofErr w:type="spellStart"/>
      <w:r w:rsidRPr="00494F20">
        <w:rPr>
          <w:color w:val="000000"/>
          <w:sz w:val="24"/>
          <w:szCs w:val="24"/>
        </w:rPr>
        <w:t>constată</w:t>
      </w:r>
      <w:proofErr w:type="spellEnd"/>
      <w:r w:rsidRPr="00494F20">
        <w:rPr>
          <w:color w:val="000000"/>
          <w:sz w:val="24"/>
          <w:szCs w:val="24"/>
        </w:rPr>
        <w:t xml:space="preserve"> a fi 6831 - </w:t>
      </w:r>
      <w:proofErr w:type="spellStart"/>
      <w:r w:rsidRPr="00494F20">
        <w:rPr>
          <w:color w:val="000000"/>
          <w:sz w:val="24"/>
          <w:szCs w:val="24"/>
        </w:rPr>
        <w:t>Agenții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imobiliare</w:t>
      </w:r>
      <w:proofErr w:type="spellEnd"/>
      <w:r w:rsidRPr="00494F20">
        <w:rPr>
          <w:color w:val="000000"/>
          <w:sz w:val="24"/>
          <w:szCs w:val="24"/>
        </w:rPr>
        <w:t xml:space="preserve">, </w:t>
      </w:r>
      <w:proofErr w:type="spellStart"/>
      <w:r w:rsidRPr="00494F20">
        <w:rPr>
          <w:color w:val="000000"/>
          <w:sz w:val="24"/>
          <w:szCs w:val="24"/>
        </w:rPr>
        <w:t>unde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indicatorul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mediu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este</w:t>
      </w:r>
      <w:proofErr w:type="spellEnd"/>
      <w:r w:rsidRPr="00494F20">
        <w:rPr>
          <w:color w:val="000000"/>
          <w:sz w:val="24"/>
          <w:szCs w:val="24"/>
        </w:rPr>
        <w:t xml:space="preserve"> --1,2117, </w:t>
      </w:r>
      <w:proofErr w:type="spellStart"/>
      <w:r w:rsidRPr="00494F20">
        <w:rPr>
          <w:color w:val="000000"/>
          <w:sz w:val="24"/>
          <w:szCs w:val="24"/>
        </w:rPr>
        <w:t>urmată</w:t>
      </w:r>
      <w:proofErr w:type="spellEnd"/>
      <w:r w:rsidRPr="00494F20">
        <w:rPr>
          <w:color w:val="000000"/>
          <w:sz w:val="24"/>
          <w:szCs w:val="24"/>
        </w:rPr>
        <w:t xml:space="preserve"> de </w:t>
      </w:r>
      <w:proofErr w:type="spellStart"/>
      <w:r w:rsidRPr="00494F20">
        <w:rPr>
          <w:color w:val="000000"/>
          <w:sz w:val="24"/>
          <w:szCs w:val="24"/>
        </w:rPr>
        <w:t>domeniul</w:t>
      </w:r>
      <w:proofErr w:type="spellEnd"/>
      <w:r w:rsidRPr="00494F20">
        <w:rPr>
          <w:color w:val="000000"/>
          <w:sz w:val="24"/>
          <w:szCs w:val="24"/>
        </w:rPr>
        <w:t xml:space="preserve"> 8129 - </w:t>
      </w:r>
      <w:proofErr w:type="spellStart"/>
      <w:r w:rsidRPr="00494F20">
        <w:rPr>
          <w:color w:val="000000"/>
          <w:sz w:val="24"/>
          <w:szCs w:val="24"/>
        </w:rPr>
        <w:t>Activități</w:t>
      </w:r>
      <w:proofErr w:type="spellEnd"/>
      <w:r w:rsidRPr="00494F20">
        <w:rPr>
          <w:color w:val="000000"/>
          <w:sz w:val="24"/>
          <w:szCs w:val="24"/>
        </w:rPr>
        <w:t xml:space="preserve"> ale </w:t>
      </w:r>
      <w:proofErr w:type="spellStart"/>
      <w:r w:rsidRPr="00494F20">
        <w:rPr>
          <w:color w:val="000000"/>
          <w:sz w:val="24"/>
          <w:szCs w:val="24"/>
        </w:rPr>
        <w:t>agențiilor</w:t>
      </w:r>
      <w:proofErr w:type="spellEnd"/>
      <w:r w:rsidRPr="00494F20">
        <w:rPr>
          <w:color w:val="000000"/>
          <w:sz w:val="24"/>
          <w:szCs w:val="24"/>
        </w:rPr>
        <w:t xml:space="preserve"> de </w:t>
      </w:r>
      <w:proofErr w:type="spellStart"/>
      <w:r w:rsidRPr="00494F20">
        <w:rPr>
          <w:color w:val="000000"/>
          <w:sz w:val="24"/>
          <w:szCs w:val="24"/>
        </w:rPr>
        <w:t>plasare</w:t>
      </w:r>
      <w:proofErr w:type="spellEnd"/>
      <w:r w:rsidRPr="00494F20">
        <w:rPr>
          <w:color w:val="000000"/>
          <w:sz w:val="24"/>
          <w:szCs w:val="24"/>
        </w:rPr>
        <w:t xml:space="preserve"> a </w:t>
      </w:r>
      <w:proofErr w:type="spellStart"/>
      <w:r w:rsidRPr="00494F20">
        <w:rPr>
          <w:color w:val="000000"/>
          <w:sz w:val="24"/>
          <w:szCs w:val="24"/>
        </w:rPr>
        <w:t>forței</w:t>
      </w:r>
      <w:proofErr w:type="spellEnd"/>
      <w:r w:rsidRPr="00494F20">
        <w:rPr>
          <w:color w:val="000000"/>
          <w:sz w:val="24"/>
          <w:szCs w:val="24"/>
        </w:rPr>
        <w:t xml:space="preserve"> de </w:t>
      </w:r>
      <w:proofErr w:type="spellStart"/>
      <w:r w:rsidRPr="00494F20">
        <w:rPr>
          <w:color w:val="000000"/>
          <w:sz w:val="24"/>
          <w:szCs w:val="24"/>
        </w:rPr>
        <w:t>muncă</w:t>
      </w:r>
      <w:proofErr w:type="spellEnd"/>
      <w:r w:rsidRPr="00494F20">
        <w:rPr>
          <w:color w:val="000000"/>
          <w:sz w:val="24"/>
          <w:szCs w:val="24"/>
        </w:rPr>
        <w:t xml:space="preserve">, </w:t>
      </w:r>
      <w:proofErr w:type="spellStart"/>
      <w:r w:rsidRPr="00494F20">
        <w:rPr>
          <w:color w:val="000000"/>
          <w:sz w:val="24"/>
          <w:szCs w:val="24"/>
        </w:rPr>
        <w:t>unde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indicatorul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mediu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este</w:t>
      </w:r>
      <w:proofErr w:type="spellEnd"/>
      <w:r w:rsidRPr="00494F20">
        <w:rPr>
          <w:color w:val="000000"/>
          <w:sz w:val="24"/>
          <w:szCs w:val="24"/>
        </w:rPr>
        <w:t xml:space="preserve"> --1,1592.</w:t>
      </w:r>
    </w:p>
    <w:p w14:paraId="0000006C" w14:textId="1C31EF57" w:rsidR="001C5B8D" w:rsidRDefault="00494F20" w:rsidP="00494F2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proofErr w:type="spellStart"/>
      <w:r w:rsidRPr="00494F20">
        <w:rPr>
          <w:color w:val="000000"/>
          <w:sz w:val="24"/>
          <w:szCs w:val="24"/>
        </w:rPr>
        <w:t>În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ceea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ce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privește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expunerea</w:t>
      </w:r>
      <w:proofErr w:type="spellEnd"/>
      <w:r w:rsidRPr="00494F20">
        <w:rPr>
          <w:color w:val="000000"/>
          <w:sz w:val="24"/>
          <w:szCs w:val="24"/>
        </w:rPr>
        <w:t xml:space="preserve"> la </w:t>
      </w:r>
      <w:proofErr w:type="spellStart"/>
      <w:r w:rsidRPr="00494F20">
        <w:rPr>
          <w:color w:val="000000"/>
          <w:sz w:val="24"/>
          <w:szCs w:val="24"/>
        </w:rPr>
        <w:t>risc</w:t>
      </w:r>
      <w:proofErr w:type="spellEnd"/>
      <w:r w:rsidRPr="00494F20">
        <w:rPr>
          <w:color w:val="000000"/>
          <w:sz w:val="24"/>
          <w:szCs w:val="24"/>
        </w:rPr>
        <w:t xml:space="preserve"> din </w:t>
      </w:r>
      <w:proofErr w:type="spellStart"/>
      <w:r w:rsidRPr="00494F20">
        <w:rPr>
          <w:color w:val="000000"/>
          <w:sz w:val="24"/>
          <w:szCs w:val="24"/>
        </w:rPr>
        <w:t>perspectivă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temporală</w:t>
      </w:r>
      <w:proofErr w:type="spellEnd"/>
      <w:r w:rsidRPr="00494F20">
        <w:rPr>
          <w:color w:val="000000"/>
          <w:sz w:val="24"/>
          <w:szCs w:val="24"/>
        </w:rPr>
        <w:t xml:space="preserve">, se </w:t>
      </w:r>
      <w:proofErr w:type="spellStart"/>
      <w:r w:rsidRPr="00494F20">
        <w:rPr>
          <w:color w:val="000000"/>
          <w:sz w:val="24"/>
          <w:szCs w:val="24"/>
        </w:rPr>
        <w:t>constată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că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pentru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variabila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Rentabilitate</w:t>
      </w:r>
      <w:r w:rsidR="00625A3A">
        <w:rPr>
          <w:color w:val="000000"/>
          <w:sz w:val="24"/>
          <w:szCs w:val="24"/>
        </w:rPr>
        <w:t>a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comercială</w:t>
      </w:r>
      <w:proofErr w:type="spellEnd"/>
      <w:r w:rsidRPr="00494F20">
        <w:rPr>
          <w:color w:val="000000"/>
          <w:sz w:val="24"/>
          <w:szCs w:val="24"/>
        </w:rPr>
        <w:t xml:space="preserve">, </w:t>
      </w:r>
      <w:proofErr w:type="spellStart"/>
      <w:r w:rsidRPr="00494F20">
        <w:rPr>
          <w:color w:val="000000"/>
          <w:sz w:val="24"/>
          <w:szCs w:val="24"/>
        </w:rPr>
        <w:t>anii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cei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mai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predispuși</w:t>
      </w:r>
      <w:proofErr w:type="spellEnd"/>
      <w:r w:rsidRPr="00494F20">
        <w:rPr>
          <w:color w:val="000000"/>
          <w:sz w:val="24"/>
          <w:szCs w:val="24"/>
        </w:rPr>
        <w:t xml:space="preserve"> la </w:t>
      </w:r>
      <w:proofErr w:type="spellStart"/>
      <w:r w:rsidRPr="00494F20">
        <w:rPr>
          <w:color w:val="000000"/>
          <w:sz w:val="24"/>
          <w:szCs w:val="24"/>
        </w:rPr>
        <w:t>manifestarea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riscului</w:t>
      </w:r>
      <w:proofErr w:type="spellEnd"/>
      <w:r w:rsidRPr="00494F20">
        <w:rPr>
          <w:color w:val="000000"/>
          <w:sz w:val="24"/>
          <w:szCs w:val="24"/>
        </w:rPr>
        <w:t xml:space="preserve"> sunt </w:t>
      </w:r>
      <w:proofErr w:type="spellStart"/>
      <w:r w:rsidRPr="00494F20">
        <w:rPr>
          <w:color w:val="000000"/>
          <w:sz w:val="24"/>
          <w:szCs w:val="24"/>
        </w:rPr>
        <w:t>anii</w:t>
      </w:r>
      <w:proofErr w:type="spellEnd"/>
      <w:r w:rsidRPr="00494F20">
        <w:rPr>
          <w:color w:val="000000"/>
          <w:sz w:val="24"/>
          <w:szCs w:val="24"/>
        </w:rPr>
        <w:t xml:space="preserve"> 2021, </w:t>
      </w:r>
      <w:proofErr w:type="spellStart"/>
      <w:r w:rsidRPr="00494F20">
        <w:rPr>
          <w:color w:val="000000"/>
          <w:sz w:val="24"/>
          <w:szCs w:val="24"/>
        </w:rPr>
        <w:t>în</w:t>
      </w:r>
      <w:proofErr w:type="spellEnd"/>
      <w:r w:rsidRPr="00494F20">
        <w:rPr>
          <w:color w:val="000000"/>
          <w:sz w:val="24"/>
          <w:szCs w:val="24"/>
        </w:rPr>
        <w:t xml:space="preserve"> care </w:t>
      </w:r>
      <w:proofErr w:type="spellStart"/>
      <w:r w:rsidRPr="00494F20">
        <w:rPr>
          <w:color w:val="000000"/>
          <w:sz w:val="24"/>
          <w:szCs w:val="24"/>
        </w:rPr>
        <w:t>indicatorul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înregistrează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valoarea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minimă</w:t>
      </w:r>
      <w:proofErr w:type="spellEnd"/>
      <w:r w:rsidRPr="00494F20">
        <w:rPr>
          <w:color w:val="000000"/>
          <w:sz w:val="24"/>
          <w:szCs w:val="24"/>
        </w:rPr>
        <w:t xml:space="preserve"> a </w:t>
      </w:r>
      <w:proofErr w:type="spellStart"/>
      <w:r w:rsidRPr="00494F20">
        <w:rPr>
          <w:color w:val="000000"/>
          <w:sz w:val="24"/>
          <w:szCs w:val="24"/>
        </w:rPr>
        <w:t>mediei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anuale</w:t>
      </w:r>
      <w:proofErr w:type="spellEnd"/>
      <w:r w:rsidRPr="00494F20">
        <w:rPr>
          <w:color w:val="000000"/>
          <w:sz w:val="24"/>
          <w:szCs w:val="24"/>
        </w:rPr>
        <w:t xml:space="preserve"> de -0,2413% </w:t>
      </w:r>
      <w:proofErr w:type="spellStart"/>
      <w:r w:rsidRPr="00494F20">
        <w:rPr>
          <w:color w:val="000000"/>
          <w:sz w:val="24"/>
          <w:szCs w:val="24"/>
        </w:rPr>
        <w:t>și</w:t>
      </w:r>
      <w:proofErr w:type="spellEnd"/>
      <w:r w:rsidRPr="00494F20">
        <w:rPr>
          <w:color w:val="000000"/>
          <w:sz w:val="24"/>
          <w:szCs w:val="24"/>
        </w:rPr>
        <w:t xml:space="preserve"> 2019, </w:t>
      </w:r>
      <w:proofErr w:type="spellStart"/>
      <w:r w:rsidRPr="00494F20">
        <w:rPr>
          <w:color w:val="000000"/>
          <w:sz w:val="24"/>
          <w:szCs w:val="24"/>
        </w:rPr>
        <w:t>când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indicatorul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înregistrează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valoarea</w:t>
      </w:r>
      <w:proofErr w:type="spellEnd"/>
      <w:r w:rsidRPr="00494F20">
        <w:rPr>
          <w:color w:val="000000"/>
          <w:sz w:val="24"/>
          <w:szCs w:val="24"/>
        </w:rPr>
        <w:t xml:space="preserve"> de -0,2071% </w:t>
      </w:r>
      <w:proofErr w:type="spellStart"/>
      <w:r w:rsidRPr="00494F20">
        <w:rPr>
          <w:color w:val="000000"/>
          <w:sz w:val="24"/>
          <w:szCs w:val="24"/>
        </w:rPr>
        <w:t>mult</w:t>
      </w:r>
      <w:proofErr w:type="spellEnd"/>
      <w:r w:rsidRPr="00494F20">
        <w:rPr>
          <w:color w:val="000000"/>
          <w:sz w:val="24"/>
          <w:szCs w:val="24"/>
        </w:rPr>
        <w:t xml:space="preserve"> sub media </w:t>
      </w:r>
      <w:proofErr w:type="spellStart"/>
      <w:r w:rsidRPr="00494F20">
        <w:rPr>
          <w:color w:val="000000"/>
          <w:sz w:val="24"/>
          <w:szCs w:val="24"/>
        </w:rPr>
        <w:t>generală</w:t>
      </w:r>
      <w:proofErr w:type="spellEnd"/>
      <w:r w:rsidRPr="00494F20">
        <w:rPr>
          <w:color w:val="000000"/>
          <w:sz w:val="24"/>
          <w:szCs w:val="24"/>
        </w:rPr>
        <w:t xml:space="preserve"> a </w:t>
      </w:r>
      <w:proofErr w:type="spellStart"/>
      <w:r w:rsidRPr="00494F20">
        <w:rPr>
          <w:color w:val="000000"/>
          <w:sz w:val="24"/>
          <w:szCs w:val="24"/>
        </w:rPr>
        <w:t>sectorului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analizat</w:t>
      </w:r>
      <w:proofErr w:type="spellEnd"/>
      <w:r w:rsidRPr="00494F20">
        <w:rPr>
          <w:color w:val="000000"/>
          <w:sz w:val="24"/>
          <w:szCs w:val="24"/>
        </w:rPr>
        <w:t xml:space="preserve">. O </w:t>
      </w:r>
      <w:proofErr w:type="spellStart"/>
      <w:r w:rsidRPr="00494F20">
        <w:rPr>
          <w:color w:val="000000"/>
          <w:sz w:val="24"/>
          <w:szCs w:val="24"/>
        </w:rPr>
        <w:t>posibilă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explicație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pentru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manifestarea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riscului</w:t>
      </w:r>
      <w:proofErr w:type="spellEnd"/>
      <w:r w:rsidRPr="00494F20">
        <w:rPr>
          <w:color w:val="000000"/>
          <w:sz w:val="24"/>
          <w:szCs w:val="24"/>
        </w:rPr>
        <w:t xml:space="preserve"> la </w:t>
      </w:r>
      <w:proofErr w:type="spellStart"/>
      <w:r w:rsidRPr="00494F20">
        <w:rPr>
          <w:color w:val="000000"/>
          <w:sz w:val="24"/>
          <w:szCs w:val="24"/>
        </w:rPr>
        <w:t>nivelul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anului</w:t>
      </w:r>
      <w:proofErr w:type="spellEnd"/>
      <w:r w:rsidRPr="00494F20">
        <w:rPr>
          <w:color w:val="000000"/>
          <w:sz w:val="24"/>
          <w:szCs w:val="24"/>
        </w:rPr>
        <w:t xml:space="preserve"> 2019 </w:t>
      </w:r>
      <w:proofErr w:type="spellStart"/>
      <w:r w:rsidRPr="00494F20">
        <w:rPr>
          <w:color w:val="000000"/>
          <w:sz w:val="24"/>
          <w:szCs w:val="24"/>
        </w:rPr>
        <w:t>ar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putea</w:t>
      </w:r>
      <w:proofErr w:type="spellEnd"/>
      <w:r w:rsidRPr="00494F20">
        <w:rPr>
          <w:color w:val="000000"/>
          <w:sz w:val="24"/>
          <w:szCs w:val="24"/>
        </w:rPr>
        <w:t xml:space="preserve"> fi </w:t>
      </w:r>
      <w:proofErr w:type="spellStart"/>
      <w:r w:rsidRPr="00494F20">
        <w:rPr>
          <w:color w:val="000000"/>
          <w:sz w:val="24"/>
          <w:szCs w:val="24"/>
        </w:rPr>
        <w:t>reprezentată</w:t>
      </w:r>
      <w:proofErr w:type="spellEnd"/>
      <w:r w:rsidRPr="00494F20">
        <w:rPr>
          <w:color w:val="000000"/>
          <w:sz w:val="24"/>
          <w:szCs w:val="24"/>
        </w:rPr>
        <w:t xml:space="preserve"> de </w:t>
      </w:r>
      <w:proofErr w:type="spellStart"/>
      <w:r w:rsidRPr="00494F20">
        <w:rPr>
          <w:color w:val="000000"/>
          <w:sz w:val="24"/>
          <w:szCs w:val="24"/>
        </w:rPr>
        <w:t>apariția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crizei</w:t>
      </w:r>
      <w:proofErr w:type="spellEnd"/>
      <w:r w:rsidRPr="00494F20">
        <w:rPr>
          <w:color w:val="000000"/>
          <w:sz w:val="24"/>
          <w:szCs w:val="24"/>
        </w:rPr>
        <w:t xml:space="preserve"> din </w:t>
      </w:r>
      <w:proofErr w:type="spellStart"/>
      <w:r w:rsidRPr="00494F20">
        <w:rPr>
          <w:color w:val="000000"/>
          <w:sz w:val="24"/>
          <w:szCs w:val="24"/>
        </w:rPr>
        <w:t>sănătate</w:t>
      </w:r>
      <w:proofErr w:type="spellEnd"/>
      <w:r w:rsidRPr="00494F20">
        <w:rPr>
          <w:color w:val="000000"/>
          <w:sz w:val="24"/>
          <w:szCs w:val="24"/>
        </w:rPr>
        <w:t xml:space="preserve">, cu </w:t>
      </w:r>
      <w:proofErr w:type="spellStart"/>
      <w:r w:rsidRPr="00494F20">
        <w:rPr>
          <w:color w:val="000000"/>
          <w:sz w:val="24"/>
          <w:szCs w:val="24"/>
        </w:rPr>
        <w:t>efecte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puternice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asupra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sectorului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terțiar</w:t>
      </w:r>
      <w:proofErr w:type="spellEnd"/>
      <w:r w:rsidRPr="00494F20">
        <w:rPr>
          <w:color w:val="000000"/>
          <w:sz w:val="24"/>
          <w:szCs w:val="24"/>
        </w:rPr>
        <w:t xml:space="preserve"> al </w:t>
      </w:r>
      <w:proofErr w:type="spellStart"/>
      <w:r w:rsidRPr="00494F20">
        <w:rPr>
          <w:color w:val="000000"/>
          <w:sz w:val="24"/>
          <w:szCs w:val="24"/>
        </w:rPr>
        <w:t>economiei</w:t>
      </w:r>
      <w:proofErr w:type="spellEnd"/>
      <w:r w:rsidRPr="00494F20">
        <w:rPr>
          <w:color w:val="000000"/>
          <w:sz w:val="24"/>
          <w:szCs w:val="24"/>
        </w:rPr>
        <w:t xml:space="preserve">, </w:t>
      </w:r>
      <w:proofErr w:type="spellStart"/>
      <w:r w:rsidRPr="00494F20">
        <w:rPr>
          <w:color w:val="000000"/>
          <w:sz w:val="24"/>
          <w:szCs w:val="24"/>
        </w:rPr>
        <w:t>în</w:t>
      </w:r>
      <w:proofErr w:type="spellEnd"/>
      <w:r w:rsidRPr="00494F20">
        <w:rPr>
          <w:color w:val="000000"/>
          <w:sz w:val="24"/>
          <w:szCs w:val="24"/>
        </w:rPr>
        <w:t xml:space="preserve"> special </w:t>
      </w:r>
      <w:proofErr w:type="spellStart"/>
      <w:r w:rsidRPr="00494F20">
        <w:rPr>
          <w:color w:val="000000"/>
          <w:sz w:val="24"/>
          <w:szCs w:val="24"/>
        </w:rPr>
        <w:t>asupra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indicatorilor</w:t>
      </w:r>
      <w:proofErr w:type="spellEnd"/>
      <w:r w:rsidRPr="00494F20">
        <w:rPr>
          <w:color w:val="000000"/>
          <w:sz w:val="24"/>
          <w:szCs w:val="24"/>
        </w:rPr>
        <w:t xml:space="preserve"> de </w:t>
      </w:r>
      <w:proofErr w:type="spellStart"/>
      <w:r w:rsidRPr="00494F20">
        <w:rPr>
          <w:color w:val="000000"/>
          <w:sz w:val="24"/>
          <w:szCs w:val="24"/>
        </w:rPr>
        <w:t>volum</w:t>
      </w:r>
      <w:proofErr w:type="spellEnd"/>
      <w:r w:rsidRPr="00494F20">
        <w:rPr>
          <w:color w:val="000000"/>
          <w:sz w:val="24"/>
          <w:szCs w:val="24"/>
        </w:rPr>
        <w:t xml:space="preserve"> de </w:t>
      </w:r>
      <w:proofErr w:type="spellStart"/>
      <w:r w:rsidRPr="00494F20">
        <w:rPr>
          <w:color w:val="000000"/>
          <w:sz w:val="24"/>
          <w:szCs w:val="24"/>
        </w:rPr>
        <w:t>activitate</w:t>
      </w:r>
      <w:proofErr w:type="spellEnd"/>
      <w:r w:rsidRPr="00494F20">
        <w:rPr>
          <w:color w:val="000000"/>
          <w:sz w:val="24"/>
          <w:szCs w:val="24"/>
        </w:rPr>
        <w:t xml:space="preserve">, </w:t>
      </w:r>
      <w:proofErr w:type="spellStart"/>
      <w:r w:rsidRPr="00494F20">
        <w:rPr>
          <w:color w:val="000000"/>
          <w:sz w:val="24"/>
          <w:szCs w:val="24"/>
        </w:rPr>
        <w:t>profitabilitate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și</w:t>
      </w:r>
      <w:proofErr w:type="spellEnd"/>
      <w:r w:rsidRPr="00494F20">
        <w:rPr>
          <w:color w:val="000000"/>
          <w:sz w:val="24"/>
          <w:szCs w:val="24"/>
        </w:rPr>
        <w:t xml:space="preserve"> </w:t>
      </w:r>
      <w:proofErr w:type="spellStart"/>
      <w:r w:rsidRPr="00494F20">
        <w:rPr>
          <w:color w:val="000000"/>
          <w:sz w:val="24"/>
          <w:szCs w:val="24"/>
        </w:rPr>
        <w:t>solvabilitate</w:t>
      </w:r>
      <w:proofErr w:type="spellEnd"/>
      <w:r w:rsidRPr="00494F20">
        <w:rPr>
          <w:color w:val="000000"/>
          <w:sz w:val="24"/>
          <w:szCs w:val="24"/>
        </w:rPr>
        <w:t>.</w:t>
      </w:r>
    </w:p>
    <w:p w14:paraId="0B2E91CF" w14:textId="77777777" w:rsidR="00090AD7" w:rsidRPr="0070386E" w:rsidRDefault="00090AD7" w:rsidP="00494F2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</w:p>
    <w:p w14:paraId="0000006D" w14:textId="32088634" w:rsidR="001C5B8D" w:rsidRDefault="0070386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proofErr w:type="spellStart"/>
      <w:r w:rsidR="00FF37CC">
        <w:rPr>
          <w:b/>
          <w:color w:val="000000"/>
          <w:sz w:val="24"/>
          <w:szCs w:val="24"/>
        </w:rPr>
        <w:t>Viteza</w:t>
      </w:r>
      <w:proofErr w:type="spellEnd"/>
      <w:r w:rsidR="00FF37CC">
        <w:rPr>
          <w:b/>
          <w:color w:val="000000"/>
          <w:sz w:val="24"/>
          <w:szCs w:val="24"/>
        </w:rPr>
        <w:t xml:space="preserve"> de </w:t>
      </w:r>
      <w:proofErr w:type="spellStart"/>
      <w:r w:rsidR="00FF37CC">
        <w:rPr>
          <w:b/>
          <w:color w:val="000000"/>
          <w:sz w:val="24"/>
          <w:szCs w:val="24"/>
        </w:rPr>
        <w:t>rotaţie</w:t>
      </w:r>
      <w:proofErr w:type="spellEnd"/>
      <w:r w:rsidR="00FF37CC">
        <w:rPr>
          <w:b/>
          <w:color w:val="000000"/>
          <w:sz w:val="24"/>
          <w:szCs w:val="24"/>
        </w:rPr>
        <w:t xml:space="preserve"> a </w:t>
      </w:r>
      <w:proofErr w:type="spellStart"/>
      <w:r w:rsidR="00FF37CC">
        <w:rPr>
          <w:b/>
          <w:color w:val="000000"/>
          <w:sz w:val="24"/>
          <w:szCs w:val="24"/>
        </w:rPr>
        <w:t>datoriilor</w:t>
      </w:r>
      <w:proofErr w:type="spellEnd"/>
    </w:p>
    <w:p w14:paraId="0E5B9330" w14:textId="77777777" w:rsidR="0070386E" w:rsidRPr="0070386E" w:rsidRDefault="0070386E" w:rsidP="0070386E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4"/>
          <w:szCs w:val="24"/>
        </w:rPr>
      </w:pPr>
    </w:p>
    <w:p w14:paraId="3BA0343E" w14:textId="3D04FEDB" w:rsidR="007F0CF0" w:rsidRDefault="007F0CF0" w:rsidP="00C268DF">
      <w:pPr>
        <w:ind w:firstLine="708"/>
        <w:jc w:val="both"/>
        <w:rPr>
          <w:color w:val="000000"/>
          <w:sz w:val="24"/>
          <w:szCs w:val="24"/>
        </w:rPr>
      </w:pPr>
      <w:proofErr w:type="spellStart"/>
      <w:r w:rsidRPr="007F0CF0">
        <w:rPr>
          <w:color w:val="000000"/>
          <w:sz w:val="24"/>
          <w:szCs w:val="24"/>
        </w:rPr>
        <w:t>Pentru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Pr="007F0CF0">
        <w:rPr>
          <w:color w:val="000000"/>
          <w:sz w:val="24"/>
          <w:szCs w:val="24"/>
        </w:rPr>
        <w:t>populația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Pr="007F0CF0">
        <w:rPr>
          <w:color w:val="000000"/>
          <w:sz w:val="24"/>
          <w:szCs w:val="24"/>
        </w:rPr>
        <w:t>inclusă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Pr="007F0CF0">
        <w:rPr>
          <w:color w:val="000000"/>
          <w:sz w:val="24"/>
          <w:szCs w:val="24"/>
        </w:rPr>
        <w:t>în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Pr="007F0CF0">
        <w:rPr>
          <w:color w:val="000000"/>
          <w:sz w:val="24"/>
          <w:szCs w:val="24"/>
        </w:rPr>
        <w:t>eșantionul</w:t>
      </w:r>
      <w:proofErr w:type="spellEnd"/>
      <w:r w:rsidRPr="007F0CF0">
        <w:rPr>
          <w:color w:val="000000"/>
          <w:sz w:val="24"/>
          <w:szCs w:val="24"/>
        </w:rPr>
        <w:t xml:space="preserve"> statistic general, </w:t>
      </w:r>
      <w:proofErr w:type="spellStart"/>
      <w:r w:rsidRPr="007F0CF0">
        <w:rPr>
          <w:color w:val="000000"/>
          <w:sz w:val="24"/>
          <w:szCs w:val="24"/>
        </w:rPr>
        <w:t>indicatorul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Viteza</w:t>
      </w:r>
      <w:proofErr w:type="spellEnd"/>
      <w:r w:rsidRPr="007F0CF0">
        <w:rPr>
          <w:color w:val="000000"/>
          <w:sz w:val="24"/>
          <w:szCs w:val="24"/>
        </w:rPr>
        <w:t xml:space="preserve"> de </w:t>
      </w:r>
      <w:proofErr w:type="spellStart"/>
      <w:r w:rsidRPr="007F0CF0">
        <w:rPr>
          <w:color w:val="000000"/>
          <w:sz w:val="24"/>
          <w:szCs w:val="24"/>
        </w:rPr>
        <w:t>rotație</w:t>
      </w:r>
      <w:proofErr w:type="spellEnd"/>
      <w:r w:rsidRPr="007F0CF0">
        <w:rPr>
          <w:color w:val="000000"/>
          <w:sz w:val="24"/>
          <w:szCs w:val="24"/>
        </w:rPr>
        <w:t xml:space="preserve"> a </w:t>
      </w:r>
      <w:proofErr w:type="spellStart"/>
      <w:r w:rsidRPr="007F0CF0">
        <w:rPr>
          <w:color w:val="000000"/>
          <w:sz w:val="24"/>
          <w:szCs w:val="24"/>
        </w:rPr>
        <w:t>datoriilor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Pr="007F0CF0">
        <w:rPr>
          <w:color w:val="000000"/>
          <w:sz w:val="24"/>
          <w:szCs w:val="24"/>
        </w:rPr>
        <w:t>înregistrează</w:t>
      </w:r>
      <w:proofErr w:type="spellEnd"/>
      <w:r w:rsidRPr="007F0CF0">
        <w:rPr>
          <w:color w:val="000000"/>
          <w:sz w:val="24"/>
          <w:szCs w:val="24"/>
        </w:rPr>
        <w:t xml:space="preserve"> o </w:t>
      </w:r>
      <w:proofErr w:type="spellStart"/>
      <w:r w:rsidRPr="007F0CF0">
        <w:rPr>
          <w:color w:val="000000"/>
          <w:sz w:val="24"/>
          <w:szCs w:val="24"/>
        </w:rPr>
        <w:t>medie</w:t>
      </w:r>
      <w:proofErr w:type="spellEnd"/>
      <w:r w:rsidRPr="007F0CF0">
        <w:rPr>
          <w:color w:val="000000"/>
          <w:sz w:val="24"/>
          <w:szCs w:val="24"/>
        </w:rPr>
        <w:t xml:space="preserve"> de 4,4040, </w:t>
      </w:r>
      <w:proofErr w:type="spellStart"/>
      <w:r w:rsidRPr="007F0CF0">
        <w:rPr>
          <w:color w:val="000000"/>
          <w:sz w:val="24"/>
          <w:szCs w:val="24"/>
        </w:rPr>
        <w:t>ceea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Pr="007F0CF0">
        <w:rPr>
          <w:color w:val="000000"/>
          <w:sz w:val="24"/>
          <w:szCs w:val="24"/>
        </w:rPr>
        <w:t>ce</w:t>
      </w:r>
      <w:proofErr w:type="spellEnd"/>
      <w:r w:rsidRPr="007F0CF0">
        <w:rPr>
          <w:color w:val="000000"/>
          <w:sz w:val="24"/>
          <w:szCs w:val="24"/>
        </w:rPr>
        <w:t xml:space="preserve"> ne </w:t>
      </w:r>
      <w:proofErr w:type="spellStart"/>
      <w:r w:rsidRPr="007F0CF0">
        <w:rPr>
          <w:color w:val="000000"/>
          <w:sz w:val="24"/>
          <w:szCs w:val="24"/>
        </w:rPr>
        <w:t>arată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Pr="007F0CF0">
        <w:rPr>
          <w:color w:val="000000"/>
          <w:sz w:val="24"/>
          <w:szCs w:val="24"/>
        </w:rPr>
        <w:t>că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Pr="007F0CF0">
        <w:rPr>
          <w:color w:val="000000"/>
          <w:sz w:val="24"/>
          <w:szCs w:val="24"/>
        </w:rPr>
        <w:t>datoriile</w:t>
      </w:r>
      <w:proofErr w:type="spellEnd"/>
      <w:r w:rsidRPr="007F0CF0">
        <w:rPr>
          <w:color w:val="000000"/>
          <w:sz w:val="24"/>
          <w:szCs w:val="24"/>
        </w:rPr>
        <w:t xml:space="preserve">, </w:t>
      </w:r>
      <w:proofErr w:type="spellStart"/>
      <w:r w:rsidRPr="007F0CF0">
        <w:rPr>
          <w:color w:val="000000"/>
          <w:sz w:val="24"/>
          <w:szCs w:val="24"/>
        </w:rPr>
        <w:t>respectiv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Pr="007F0CF0">
        <w:rPr>
          <w:color w:val="000000"/>
          <w:sz w:val="24"/>
          <w:szCs w:val="24"/>
        </w:rPr>
        <w:t>sursele</w:t>
      </w:r>
      <w:proofErr w:type="spellEnd"/>
      <w:r w:rsidRPr="007F0CF0">
        <w:rPr>
          <w:color w:val="000000"/>
          <w:sz w:val="24"/>
          <w:szCs w:val="24"/>
        </w:rPr>
        <w:t xml:space="preserve"> de </w:t>
      </w:r>
      <w:proofErr w:type="spellStart"/>
      <w:r w:rsidRPr="007F0CF0">
        <w:rPr>
          <w:color w:val="000000"/>
          <w:sz w:val="24"/>
          <w:szCs w:val="24"/>
        </w:rPr>
        <w:t>finanțare</w:t>
      </w:r>
      <w:proofErr w:type="spellEnd"/>
      <w:r w:rsidRPr="007F0CF0">
        <w:rPr>
          <w:color w:val="000000"/>
          <w:sz w:val="24"/>
          <w:szCs w:val="24"/>
        </w:rPr>
        <w:t xml:space="preserve"> din </w:t>
      </w:r>
      <w:proofErr w:type="spellStart"/>
      <w:r w:rsidRPr="007F0CF0">
        <w:rPr>
          <w:color w:val="000000"/>
          <w:sz w:val="24"/>
          <w:szCs w:val="24"/>
        </w:rPr>
        <w:t>capitaluri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Pr="007F0CF0">
        <w:rPr>
          <w:color w:val="000000"/>
          <w:sz w:val="24"/>
          <w:szCs w:val="24"/>
        </w:rPr>
        <w:t>atrase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Pr="007F0CF0">
        <w:rPr>
          <w:color w:val="000000"/>
          <w:sz w:val="24"/>
          <w:szCs w:val="24"/>
        </w:rPr>
        <w:t>și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Pr="007F0CF0">
        <w:rPr>
          <w:color w:val="000000"/>
          <w:sz w:val="24"/>
          <w:szCs w:val="24"/>
        </w:rPr>
        <w:t>împrumutate</w:t>
      </w:r>
      <w:proofErr w:type="spellEnd"/>
      <w:r w:rsidRPr="007F0CF0">
        <w:rPr>
          <w:color w:val="000000"/>
          <w:sz w:val="24"/>
          <w:szCs w:val="24"/>
        </w:rPr>
        <w:t xml:space="preserve"> au </w:t>
      </w:r>
      <w:proofErr w:type="spellStart"/>
      <w:r w:rsidRPr="007F0CF0">
        <w:rPr>
          <w:color w:val="000000"/>
          <w:sz w:val="24"/>
          <w:szCs w:val="24"/>
        </w:rPr>
        <w:t>fost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Pr="007F0CF0">
        <w:rPr>
          <w:color w:val="000000"/>
          <w:sz w:val="24"/>
          <w:szCs w:val="24"/>
        </w:rPr>
        <w:t>reînnoite</w:t>
      </w:r>
      <w:proofErr w:type="spellEnd"/>
      <w:r w:rsidRPr="007F0CF0">
        <w:rPr>
          <w:color w:val="000000"/>
          <w:sz w:val="24"/>
          <w:szCs w:val="24"/>
        </w:rPr>
        <w:t xml:space="preserve"> pe </w:t>
      </w:r>
      <w:proofErr w:type="spellStart"/>
      <w:r w:rsidRPr="007F0CF0">
        <w:rPr>
          <w:color w:val="000000"/>
          <w:sz w:val="24"/>
          <w:szCs w:val="24"/>
        </w:rPr>
        <w:t>seama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Pr="007F0CF0">
        <w:rPr>
          <w:color w:val="000000"/>
          <w:sz w:val="24"/>
          <w:szCs w:val="24"/>
        </w:rPr>
        <w:t>unei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Pr="007F0CF0">
        <w:rPr>
          <w:color w:val="000000"/>
          <w:sz w:val="24"/>
          <w:szCs w:val="24"/>
        </w:rPr>
        <w:t>rotații</w:t>
      </w:r>
      <w:proofErr w:type="spellEnd"/>
      <w:r w:rsidRPr="007F0CF0">
        <w:rPr>
          <w:color w:val="000000"/>
          <w:sz w:val="24"/>
          <w:szCs w:val="24"/>
        </w:rPr>
        <w:t xml:space="preserve"> de 4.404 </w:t>
      </w:r>
      <w:proofErr w:type="spellStart"/>
      <w:r w:rsidRPr="007F0CF0">
        <w:rPr>
          <w:color w:val="000000"/>
          <w:sz w:val="24"/>
          <w:szCs w:val="24"/>
        </w:rPr>
        <w:t>ori</w:t>
      </w:r>
      <w:proofErr w:type="spellEnd"/>
      <w:r w:rsidRPr="007F0CF0">
        <w:rPr>
          <w:color w:val="000000"/>
          <w:sz w:val="24"/>
          <w:szCs w:val="24"/>
        </w:rPr>
        <w:t xml:space="preserve">. Cu </w:t>
      </w:r>
      <w:proofErr w:type="spellStart"/>
      <w:r w:rsidRPr="007F0CF0">
        <w:rPr>
          <w:color w:val="000000"/>
          <w:sz w:val="24"/>
          <w:szCs w:val="24"/>
        </w:rPr>
        <w:t>toate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Pr="007F0CF0">
        <w:rPr>
          <w:color w:val="000000"/>
          <w:sz w:val="24"/>
          <w:szCs w:val="24"/>
        </w:rPr>
        <w:t>acestea</w:t>
      </w:r>
      <w:proofErr w:type="spellEnd"/>
      <w:r w:rsidRPr="007F0CF0">
        <w:rPr>
          <w:color w:val="000000"/>
          <w:sz w:val="24"/>
          <w:szCs w:val="24"/>
        </w:rPr>
        <w:t xml:space="preserve">, s-a </w:t>
      </w:r>
      <w:proofErr w:type="spellStart"/>
      <w:r w:rsidRPr="007F0CF0">
        <w:rPr>
          <w:color w:val="000000"/>
          <w:sz w:val="24"/>
          <w:szCs w:val="24"/>
        </w:rPr>
        <w:t>calculat</w:t>
      </w:r>
      <w:proofErr w:type="spellEnd"/>
      <w:r w:rsidRPr="007F0CF0">
        <w:rPr>
          <w:color w:val="000000"/>
          <w:sz w:val="24"/>
          <w:szCs w:val="24"/>
        </w:rPr>
        <w:t xml:space="preserve"> o </w:t>
      </w:r>
      <w:proofErr w:type="spellStart"/>
      <w:r w:rsidRPr="007F0CF0">
        <w:rPr>
          <w:color w:val="000000"/>
          <w:sz w:val="24"/>
          <w:szCs w:val="24"/>
        </w:rPr>
        <w:t>abatere</w:t>
      </w:r>
      <w:proofErr w:type="spellEnd"/>
      <w:r w:rsidRPr="007F0CF0">
        <w:rPr>
          <w:color w:val="000000"/>
          <w:sz w:val="24"/>
          <w:szCs w:val="24"/>
        </w:rPr>
        <w:t xml:space="preserve"> standard de la </w:t>
      </w:r>
      <w:proofErr w:type="spellStart"/>
      <w:r w:rsidRPr="007F0CF0">
        <w:rPr>
          <w:color w:val="000000"/>
          <w:sz w:val="24"/>
          <w:szCs w:val="24"/>
        </w:rPr>
        <w:t>medie</w:t>
      </w:r>
      <w:proofErr w:type="spellEnd"/>
      <w:r w:rsidRPr="007F0CF0">
        <w:rPr>
          <w:color w:val="000000"/>
          <w:sz w:val="24"/>
          <w:szCs w:val="24"/>
        </w:rPr>
        <w:t xml:space="preserve"> de 11,5151119 pe </w:t>
      </w:r>
      <w:proofErr w:type="spellStart"/>
      <w:r w:rsidRPr="007F0CF0">
        <w:rPr>
          <w:color w:val="000000"/>
          <w:sz w:val="24"/>
          <w:szCs w:val="24"/>
        </w:rPr>
        <w:t>eșantionul</w:t>
      </w:r>
      <w:proofErr w:type="spellEnd"/>
      <w:r w:rsidRPr="007F0CF0">
        <w:rPr>
          <w:color w:val="000000"/>
          <w:sz w:val="24"/>
          <w:szCs w:val="24"/>
        </w:rPr>
        <w:t xml:space="preserve"> general.</w:t>
      </w:r>
    </w:p>
    <w:p w14:paraId="5D3DE929" w14:textId="179818F6" w:rsidR="007F0CF0" w:rsidRDefault="007F0CF0" w:rsidP="00C268DF">
      <w:pPr>
        <w:ind w:firstLine="708"/>
        <w:jc w:val="both"/>
        <w:rPr>
          <w:color w:val="000000"/>
          <w:sz w:val="24"/>
          <w:szCs w:val="24"/>
        </w:rPr>
      </w:pPr>
      <w:proofErr w:type="spellStart"/>
      <w:r w:rsidRPr="007F0CF0">
        <w:rPr>
          <w:color w:val="000000"/>
          <w:sz w:val="24"/>
          <w:szCs w:val="24"/>
        </w:rPr>
        <w:t>Valoarea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Pr="007F0CF0">
        <w:rPr>
          <w:color w:val="000000"/>
          <w:sz w:val="24"/>
          <w:szCs w:val="24"/>
        </w:rPr>
        <w:t>mediană</w:t>
      </w:r>
      <w:proofErr w:type="spellEnd"/>
      <w:r w:rsidRPr="007F0CF0">
        <w:rPr>
          <w:color w:val="000000"/>
          <w:sz w:val="24"/>
          <w:szCs w:val="24"/>
        </w:rPr>
        <w:t xml:space="preserve"> pe total </w:t>
      </w:r>
      <w:proofErr w:type="spellStart"/>
      <w:r w:rsidRPr="007F0CF0">
        <w:rPr>
          <w:color w:val="000000"/>
          <w:sz w:val="24"/>
          <w:szCs w:val="24"/>
        </w:rPr>
        <w:t>eșantion</w:t>
      </w:r>
      <w:proofErr w:type="spellEnd"/>
      <w:r w:rsidRPr="007F0CF0">
        <w:rPr>
          <w:color w:val="000000"/>
          <w:sz w:val="24"/>
          <w:szCs w:val="24"/>
        </w:rPr>
        <w:t xml:space="preserve"> statistic </w:t>
      </w:r>
      <w:proofErr w:type="spellStart"/>
      <w:r w:rsidRPr="007F0CF0">
        <w:rPr>
          <w:color w:val="000000"/>
          <w:sz w:val="24"/>
          <w:szCs w:val="24"/>
        </w:rPr>
        <w:t>este</w:t>
      </w:r>
      <w:proofErr w:type="spellEnd"/>
      <w:r w:rsidRPr="007F0CF0">
        <w:rPr>
          <w:color w:val="000000"/>
          <w:sz w:val="24"/>
          <w:szCs w:val="24"/>
        </w:rPr>
        <w:t xml:space="preserve"> de 1,9815 </w:t>
      </w:r>
      <w:proofErr w:type="spellStart"/>
      <w:r w:rsidRPr="007F0CF0">
        <w:rPr>
          <w:color w:val="000000"/>
          <w:sz w:val="24"/>
          <w:szCs w:val="24"/>
        </w:rPr>
        <w:t>unități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Pr="007F0CF0">
        <w:rPr>
          <w:color w:val="000000"/>
          <w:sz w:val="24"/>
          <w:szCs w:val="24"/>
        </w:rPr>
        <w:t>și</w:t>
      </w:r>
      <w:proofErr w:type="spellEnd"/>
      <w:r w:rsidRPr="007F0CF0">
        <w:rPr>
          <w:color w:val="000000"/>
          <w:sz w:val="24"/>
          <w:szCs w:val="24"/>
        </w:rPr>
        <w:t xml:space="preserve"> se </w:t>
      </w:r>
      <w:proofErr w:type="spellStart"/>
      <w:r w:rsidRPr="007F0CF0">
        <w:rPr>
          <w:color w:val="000000"/>
          <w:sz w:val="24"/>
          <w:szCs w:val="24"/>
        </w:rPr>
        <w:t>situează</w:t>
      </w:r>
      <w:proofErr w:type="spellEnd"/>
      <w:r w:rsidRPr="007F0CF0">
        <w:rPr>
          <w:color w:val="000000"/>
          <w:sz w:val="24"/>
          <w:szCs w:val="24"/>
        </w:rPr>
        <w:t xml:space="preserve"> sub media </w:t>
      </w:r>
      <w:proofErr w:type="spellStart"/>
      <w:r w:rsidRPr="007F0CF0">
        <w:rPr>
          <w:color w:val="000000"/>
          <w:sz w:val="24"/>
          <w:szCs w:val="24"/>
        </w:rPr>
        <w:t>calculată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Pr="007F0CF0">
        <w:rPr>
          <w:color w:val="000000"/>
          <w:sz w:val="24"/>
          <w:szCs w:val="24"/>
        </w:rPr>
        <w:t>pentru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Pr="007F0CF0">
        <w:rPr>
          <w:color w:val="000000"/>
          <w:sz w:val="24"/>
          <w:szCs w:val="24"/>
        </w:rPr>
        <w:t>variabila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="0000725D">
        <w:rPr>
          <w:color w:val="000000"/>
          <w:sz w:val="24"/>
          <w:szCs w:val="24"/>
        </w:rPr>
        <w:t>Viteza</w:t>
      </w:r>
      <w:proofErr w:type="spellEnd"/>
      <w:r w:rsidRPr="007F0CF0">
        <w:rPr>
          <w:color w:val="000000"/>
          <w:sz w:val="24"/>
          <w:szCs w:val="24"/>
        </w:rPr>
        <w:t xml:space="preserve"> de </w:t>
      </w:r>
      <w:proofErr w:type="spellStart"/>
      <w:r w:rsidRPr="007F0CF0">
        <w:rPr>
          <w:color w:val="000000"/>
          <w:sz w:val="24"/>
          <w:szCs w:val="24"/>
        </w:rPr>
        <w:t>rotație</w:t>
      </w:r>
      <w:proofErr w:type="spellEnd"/>
      <w:r w:rsidRPr="007F0CF0">
        <w:rPr>
          <w:color w:val="000000"/>
          <w:sz w:val="24"/>
          <w:szCs w:val="24"/>
        </w:rPr>
        <w:t xml:space="preserve"> a </w:t>
      </w:r>
      <w:proofErr w:type="spellStart"/>
      <w:r w:rsidRPr="007F0CF0">
        <w:rPr>
          <w:color w:val="000000"/>
          <w:sz w:val="24"/>
          <w:szCs w:val="24"/>
        </w:rPr>
        <w:t>datorii</w:t>
      </w:r>
      <w:r w:rsidR="0000725D">
        <w:rPr>
          <w:color w:val="000000"/>
          <w:sz w:val="24"/>
          <w:szCs w:val="24"/>
        </w:rPr>
        <w:t>lor</w:t>
      </w:r>
      <w:proofErr w:type="spellEnd"/>
      <w:r w:rsidRPr="007F0CF0">
        <w:rPr>
          <w:color w:val="000000"/>
          <w:sz w:val="24"/>
          <w:szCs w:val="24"/>
        </w:rPr>
        <w:t xml:space="preserve">, </w:t>
      </w:r>
      <w:proofErr w:type="spellStart"/>
      <w:r w:rsidRPr="007F0CF0">
        <w:rPr>
          <w:color w:val="000000"/>
          <w:sz w:val="24"/>
          <w:szCs w:val="24"/>
        </w:rPr>
        <w:t>prin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Pr="007F0CF0">
        <w:rPr>
          <w:color w:val="000000"/>
          <w:sz w:val="24"/>
          <w:szCs w:val="24"/>
        </w:rPr>
        <w:t>urmare</w:t>
      </w:r>
      <w:proofErr w:type="spellEnd"/>
      <w:r w:rsidRPr="007F0CF0">
        <w:rPr>
          <w:color w:val="000000"/>
          <w:sz w:val="24"/>
          <w:szCs w:val="24"/>
        </w:rPr>
        <w:t xml:space="preserve">, se </w:t>
      </w:r>
      <w:proofErr w:type="spellStart"/>
      <w:r w:rsidRPr="007F0CF0">
        <w:rPr>
          <w:color w:val="000000"/>
          <w:sz w:val="24"/>
          <w:szCs w:val="24"/>
        </w:rPr>
        <w:t>poate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Pr="007F0CF0">
        <w:rPr>
          <w:color w:val="000000"/>
          <w:sz w:val="24"/>
          <w:szCs w:val="24"/>
        </w:rPr>
        <w:t>constata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Pr="007F0CF0">
        <w:rPr>
          <w:color w:val="000000"/>
          <w:sz w:val="24"/>
          <w:szCs w:val="24"/>
        </w:rPr>
        <w:t>că</w:t>
      </w:r>
      <w:proofErr w:type="spellEnd"/>
      <w:r w:rsidRPr="007F0CF0">
        <w:rPr>
          <w:color w:val="000000"/>
          <w:sz w:val="24"/>
          <w:szCs w:val="24"/>
        </w:rPr>
        <w:t xml:space="preserve"> cel </w:t>
      </w:r>
      <w:proofErr w:type="spellStart"/>
      <w:r w:rsidRPr="007F0CF0">
        <w:rPr>
          <w:color w:val="000000"/>
          <w:sz w:val="24"/>
          <w:szCs w:val="24"/>
        </w:rPr>
        <w:t>puțin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Pr="007F0CF0">
        <w:rPr>
          <w:color w:val="000000"/>
          <w:sz w:val="24"/>
          <w:szCs w:val="24"/>
        </w:rPr>
        <w:t>jumătate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Pr="007F0CF0">
        <w:rPr>
          <w:color w:val="000000"/>
          <w:sz w:val="24"/>
          <w:szCs w:val="24"/>
        </w:rPr>
        <w:t>dintre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Pr="007F0CF0">
        <w:rPr>
          <w:color w:val="000000"/>
          <w:sz w:val="24"/>
          <w:szCs w:val="24"/>
        </w:rPr>
        <w:t>entitățile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Pr="007F0CF0">
        <w:rPr>
          <w:color w:val="000000"/>
          <w:sz w:val="24"/>
          <w:szCs w:val="24"/>
        </w:rPr>
        <w:t>analizate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Pr="007F0CF0">
        <w:rPr>
          <w:color w:val="000000"/>
          <w:sz w:val="24"/>
          <w:szCs w:val="24"/>
        </w:rPr>
        <w:t>asigură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Pr="007F0CF0">
        <w:rPr>
          <w:color w:val="000000"/>
          <w:sz w:val="24"/>
          <w:szCs w:val="24"/>
        </w:rPr>
        <w:t>reînnoirea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Pr="007F0CF0">
        <w:rPr>
          <w:color w:val="000000"/>
          <w:sz w:val="24"/>
          <w:szCs w:val="24"/>
        </w:rPr>
        <w:t>surselor</w:t>
      </w:r>
      <w:proofErr w:type="spellEnd"/>
      <w:r w:rsidRPr="007F0CF0">
        <w:rPr>
          <w:color w:val="000000"/>
          <w:sz w:val="24"/>
          <w:szCs w:val="24"/>
        </w:rPr>
        <w:t xml:space="preserve"> de </w:t>
      </w:r>
      <w:proofErr w:type="spellStart"/>
      <w:r w:rsidRPr="007F0CF0">
        <w:rPr>
          <w:color w:val="000000"/>
          <w:sz w:val="24"/>
          <w:szCs w:val="24"/>
        </w:rPr>
        <w:t>finanțare</w:t>
      </w:r>
      <w:proofErr w:type="spellEnd"/>
      <w:r w:rsidRPr="007F0CF0">
        <w:rPr>
          <w:color w:val="000000"/>
          <w:sz w:val="24"/>
          <w:szCs w:val="24"/>
        </w:rPr>
        <w:t xml:space="preserve"> pe </w:t>
      </w:r>
      <w:proofErr w:type="spellStart"/>
      <w:r w:rsidRPr="007F0CF0">
        <w:rPr>
          <w:color w:val="000000"/>
          <w:sz w:val="24"/>
          <w:szCs w:val="24"/>
        </w:rPr>
        <w:t>baza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Pr="007F0CF0">
        <w:rPr>
          <w:color w:val="000000"/>
          <w:sz w:val="24"/>
          <w:szCs w:val="24"/>
        </w:rPr>
        <w:t>unei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Pr="007F0CF0">
        <w:rPr>
          <w:color w:val="000000"/>
          <w:sz w:val="24"/>
          <w:szCs w:val="24"/>
        </w:rPr>
        <w:t>rotații</w:t>
      </w:r>
      <w:proofErr w:type="spellEnd"/>
      <w:r w:rsidRPr="007F0CF0">
        <w:rPr>
          <w:color w:val="000000"/>
          <w:sz w:val="24"/>
          <w:szCs w:val="24"/>
        </w:rPr>
        <w:t xml:space="preserve"> de 1,9815 </w:t>
      </w:r>
      <w:proofErr w:type="spellStart"/>
      <w:r w:rsidRPr="007F0CF0">
        <w:rPr>
          <w:color w:val="000000"/>
          <w:sz w:val="24"/>
          <w:szCs w:val="24"/>
        </w:rPr>
        <w:t>ori</w:t>
      </w:r>
      <w:proofErr w:type="spellEnd"/>
      <w:r w:rsidRPr="007F0CF0">
        <w:rPr>
          <w:color w:val="000000"/>
          <w:sz w:val="24"/>
          <w:szCs w:val="24"/>
        </w:rPr>
        <w:t xml:space="preserve"> pe </w:t>
      </w:r>
      <w:proofErr w:type="spellStart"/>
      <w:r w:rsidRPr="007F0CF0">
        <w:rPr>
          <w:color w:val="000000"/>
          <w:sz w:val="24"/>
          <w:szCs w:val="24"/>
        </w:rPr>
        <w:t>parcursul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Pr="007F0CF0">
        <w:rPr>
          <w:color w:val="000000"/>
          <w:sz w:val="24"/>
          <w:szCs w:val="24"/>
        </w:rPr>
        <w:t>perioadei</w:t>
      </w:r>
      <w:proofErr w:type="spellEnd"/>
      <w:r w:rsidRPr="007F0CF0">
        <w:rPr>
          <w:color w:val="000000"/>
          <w:sz w:val="24"/>
          <w:szCs w:val="24"/>
        </w:rPr>
        <w:t xml:space="preserve"> de </w:t>
      </w:r>
      <w:proofErr w:type="spellStart"/>
      <w:r w:rsidRPr="007F0CF0">
        <w:rPr>
          <w:color w:val="000000"/>
          <w:sz w:val="24"/>
          <w:szCs w:val="24"/>
        </w:rPr>
        <w:t>operare</w:t>
      </w:r>
      <w:proofErr w:type="spellEnd"/>
      <w:r w:rsidRPr="007F0CF0">
        <w:rPr>
          <w:color w:val="000000"/>
          <w:sz w:val="24"/>
          <w:szCs w:val="24"/>
        </w:rPr>
        <w:t xml:space="preserve">. </w:t>
      </w:r>
    </w:p>
    <w:p w14:paraId="04FA998B" w14:textId="12FE3706" w:rsidR="007F0CF0" w:rsidRDefault="007F0CF0" w:rsidP="00C268DF">
      <w:pPr>
        <w:ind w:firstLine="708"/>
        <w:jc w:val="both"/>
        <w:rPr>
          <w:color w:val="000000"/>
          <w:sz w:val="24"/>
          <w:szCs w:val="24"/>
        </w:rPr>
      </w:pPr>
      <w:r w:rsidRPr="007F0CF0">
        <w:rPr>
          <w:color w:val="000000"/>
          <w:sz w:val="24"/>
          <w:szCs w:val="24"/>
        </w:rPr>
        <w:t xml:space="preserve">Prin </w:t>
      </w:r>
      <w:proofErr w:type="spellStart"/>
      <w:r w:rsidRPr="007F0CF0">
        <w:rPr>
          <w:color w:val="000000"/>
          <w:sz w:val="24"/>
          <w:szCs w:val="24"/>
        </w:rPr>
        <w:t>raportare</w:t>
      </w:r>
      <w:proofErr w:type="spellEnd"/>
      <w:r w:rsidRPr="007F0CF0">
        <w:rPr>
          <w:color w:val="000000"/>
          <w:sz w:val="24"/>
          <w:szCs w:val="24"/>
        </w:rPr>
        <w:t xml:space="preserve"> la </w:t>
      </w:r>
      <w:proofErr w:type="spellStart"/>
      <w:r w:rsidRPr="007F0CF0">
        <w:rPr>
          <w:color w:val="000000"/>
          <w:sz w:val="24"/>
          <w:szCs w:val="24"/>
        </w:rPr>
        <w:t>pragul</w:t>
      </w:r>
      <w:proofErr w:type="spellEnd"/>
      <w:r w:rsidRPr="007F0CF0">
        <w:rPr>
          <w:color w:val="000000"/>
          <w:sz w:val="24"/>
          <w:szCs w:val="24"/>
        </w:rPr>
        <w:t xml:space="preserve"> minim de - 167,7709 </w:t>
      </w:r>
      <w:proofErr w:type="spellStart"/>
      <w:r w:rsidRPr="007F0CF0">
        <w:rPr>
          <w:color w:val="000000"/>
          <w:sz w:val="24"/>
          <w:szCs w:val="24"/>
        </w:rPr>
        <w:t>și</w:t>
      </w:r>
      <w:proofErr w:type="spellEnd"/>
      <w:r w:rsidRPr="007F0CF0">
        <w:rPr>
          <w:color w:val="000000"/>
          <w:sz w:val="24"/>
          <w:szCs w:val="24"/>
        </w:rPr>
        <w:t xml:space="preserve"> la </w:t>
      </w:r>
      <w:proofErr w:type="spellStart"/>
      <w:r w:rsidRPr="007F0CF0">
        <w:rPr>
          <w:color w:val="000000"/>
          <w:sz w:val="24"/>
          <w:szCs w:val="24"/>
        </w:rPr>
        <w:t>pragul</w:t>
      </w:r>
      <w:proofErr w:type="spellEnd"/>
      <w:r w:rsidRPr="007F0CF0">
        <w:rPr>
          <w:color w:val="000000"/>
          <w:sz w:val="24"/>
          <w:szCs w:val="24"/>
        </w:rPr>
        <w:t xml:space="preserve"> maxim de 901,7329 al </w:t>
      </w:r>
      <w:proofErr w:type="spellStart"/>
      <w:r w:rsidRPr="007F0CF0">
        <w:rPr>
          <w:color w:val="000000"/>
          <w:sz w:val="24"/>
          <w:szCs w:val="24"/>
        </w:rPr>
        <w:t>variabilei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="0000725D">
        <w:rPr>
          <w:color w:val="000000"/>
          <w:sz w:val="24"/>
          <w:szCs w:val="24"/>
        </w:rPr>
        <w:t>Viteza</w:t>
      </w:r>
      <w:proofErr w:type="spellEnd"/>
      <w:r w:rsidRPr="007F0CF0">
        <w:rPr>
          <w:color w:val="000000"/>
          <w:sz w:val="24"/>
          <w:szCs w:val="24"/>
        </w:rPr>
        <w:t xml:space="preserve"> de </w:t>
      </w:r>
      <w:proofErr w:type="spellStart"/>
      <w:r w:rsidRPr="007F0CF0">
        <w:rPr>
          <w:color w:val="000000"/>
          <w:sz w:val="24"/>
          <w:szCs w:val="24"/>
        </w:rPr>
        <w:t>rotație</w:t>
      </w:r>
      <w:proofErr w:type="spellEnd"/>
      <w:r w:rsidRPr="007F0CF0">
        <w:rPr>
          <w:color w:val="000000"/>
          <w:sz w:val="24"/>
          <w:szCs w:val="24"/>
        </w:rPr>
        <w:t xml:space="preserve"> a </w:t>
      </w:r>
      <w:proofErr w:type="spellStart"/>
      <w:r w:rsidR="0000725D">
        <w:rPr>
          <w:color w:val="000000"/>
          <w:sz w:val="24"/>
          <w:szCs w:val="24"/>
        </w:rPr>
        <w:t>dat</w:t>
      </w:r>
      <w:r w:rsidR="008C3A21">
        <w:rPr>
          <w:color w:val="000000"/>
          <w:sz w:val="24"/>
          <w:szCs w:val="24"/>
        </w:rPr>
        <w:t>o</w:t>
      </w:r>
      <w:r w:rsidR="0000725D">
        <w:rPr>
          <w:color w:val="000000"/>
          <w:sz w:val="24"/>
          <w:szCs w:val="24"/>
        </w:rPr>
        <w:t>riilor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Pr="007F0CF0">
        <w:rPr>
          <w:color w:val="000000"/>
          <w:sz w:val="24"/>
          <w:szCs w:val="24"/>
        </w:rPr>
        <w:t>în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Pr="007F0CF0">
        <w:rPr>
          <w:color w:val="000000"/>
          <w:sz w:val="24"/>
          <w:szCs w:val="24"/>
        </w:rPr>
        <w:t>eșantionul</w:t>
      </w:r>
      <w:proofErr w:type="spellEnd"/>
      <w:r w:rsidRPr="007F0CF0">
        <w:rPr>
          <w:color w:val="000000"/>
          <w:sz w:val="24"/>
          <w:szCs w:val="24"/>
        </w:rPr>
        <w:t xml:space="preserve"> general, se </w:t>
      </w:r>
      <w:proofErr w:type="spellStart"/>
      <w:r w:rsidRPr="007F0CF0">
        <w:rPr>
          <w:color w:val="000000"/>
          <w:sz w:val="24"/>
          <w:szCs w:val="24"/>
        </w:rPr>
        <w:t>constată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Pr="007F0CF0">
        <w:rPr>
          <w:color w:val="000000"/>
          <w:sz w:val="24"/>
          <w:szCs w:val="24"/>
        </w:rPr>
        <w:t>că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Pr="007F0CF0">
        <w:rPr>
          <w:color w:val="000000"/>
          <w:sz w:val="24"/>
          <w:szCs w:val="24"/>
        </w:rPr>
        <w:t>intervalul</w:t>
      </w:r>
      <w:proofErr w:type="spellEnd"/>
      <w:r w:rsidRPr="007F0CF0">
        <w:rPr>
          <w:color w:val="000000"/>
          <w:sz w:val="24"/>
          <w:szCs w:val="24"/>
        </w:rPr>
        <w:t xml:space="preserve"> de </w:t>
      </w:r>
      <w:proofErr w:type="spellStart"/>
      <w:r w:rsidRPr="007F0CF0">
        <w:rPr>
          <w:color w:val="000000"/>
          <w:sz w:val="24"/>
          <w:szCs w:val="24"/>
        </w:rPr>
        <w:t>variație</w:t>
      </w:r>
      <w:proofErr w:type="spellEnd"/>
      <w:r w:rsidRPr="007F0CF0">
        <w:rPr>
          <w:color w:val="000000"/>
          <w:sz w:val="24"/>
          <w:szCs w:val="24"/>
        </w:rPr>
        <w:t xml:space="preserve"> al </w:t>
      </w:r>
      <w:proofErr w:type="spellStart"/>
      <w:r w:rsidRPr="007F0CF0">
        <w:rPr>
          <w:color w:val="000000"/>
          <w:sz w:val="24"/>
          <w:szCs w:val="24"/>
        </w:rPr>
        <w:t>variabilei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Pr="007F0CF0">
        <w:rPr>
          <w:color w:val="000000"/>
          <w:sz w:val="24"/>
          <w:szCs w:val="24"/>
        </w:rPr>
        <w:t>este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Pr="007F0CF0">
        <w:rPr>
          <w:color w:val="000000"/>
          <w:sz w:val="24"/>
          <w:szCs w:val="24"/>
        </w:rPr>
        <w:t>semnificativ</w:t>
      </w:r>
      <w:proofErr w:type="spellEnd"/>
      <w:r w:rsidRPr="007F0CF0">
        <w:rPr>
          <w:color w:val="000000"/>
          <w:sz w:val="24"/>
          <w:szCs w:val="24"/>
        </w:rPr>
        <w:t>.</w:t>
      </w:r>
    </w:p>
    <w:p w14:paraId="48B5492D" w14:textId="2DC1EE2C" w:rsidR="007F0CF0" w:rsidRDefault="007F0CF0" w:rsidP="00C268DF">
      <w:pPr>
        <w:ind w:firstLine="708"/>
        <w:jc w:val="both"/>
        <w:rPr>
          <w:color w:val="000000"/>
          <w:sz w:val="24"/>
          <w:szCs w:val="24"/>
        </w:rPr>
      </w:pPr>
      <w:r w:rsidRPr="007F0CF0">
        <w:rPr>
          <w:color w:val="000000"/>
          <w:sz w:val="24"/>
          <w:szCs w:val="24"/>
        </w:rPr>
        <w:t xml:space="preserve">Cel </w:t>
      </w:r>
      <w:proofErr w:type="spellStart"/>
      <w:r w:rsidRPr="007F0CF0">
        <w:rPr>
          <w:color w:val="000000"/>
          <w:sz w:val="24"/>
          <w:szCs w:val="24"/>
        </w:rPr>
        <w:t>mai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Pr="007F0CF0">
        <w:rPr>
          <w:color w:val="000000"/>
          <w:sz w:val="24"/>
          <w:szCs w:val="24"/>
        </w:rPr>
        <w:t>vulnerabil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Pr="007F0CF0">
        <w:rPr>
          <w:color w:val="000000"/>
          <w:sz w:val="24"/>
          <w:szCs w:val="24"/>
        </w:rPr>
        <w:t>domeniu</w:t>
      </w:r>
      <w:proofErr w:type="spellEnd"/>
      <w:r w:rsidRPr="007F0CF0">
        <w:rPr>
          <w:color w:val="000000"/>
          <w:sz w:val="24"/>
          <w:szCs w:val="24"/>
        </w:rPr>
        <w:t xml:space="preserve"> de </w:t>
      </w:r>
      <w:proofErr w:type="spellStart"/>
      <w:r w:rsidRPr="007F0CF0">
        <w:rPr>
          <w:color w:val="000000"/>
          <w:sz w:val="24"/>
          <w:szCs w:val="24"/>
        </w:rPr>
        <w:t>activitate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Pr="007F0CF0">
        <w:rPr>
          <w:color w:val="000000"/>
          <w:sz w:val="24"/>
          <w:szCs w:val="24"/>
        </w:rPr>
        <w:t>economică</w:t>
      </w:r>
      <w:proofErr w:type="spellEnd"/>
      <w:r w:rsidRPr="007F0CF0">
        <w:rPr>
          <w:color w:val="000000"/>
          <w:sz w:val="24"/>
          <w:szCs w:val="24"/>
        </w:rPr>
        <w:t xml:space="preserve"> la </w:t>
      </w:r>
      <w:proofErr w:type="spellStart"/>
      <w:r w:rsidRPr="007F0CF0">
        <w:rPr>
          <w:color w:val="000000"/>
          <w:sz w:val="24"/>
          <w:szCs w:val="24"/>
        </w:rPr>
        <w:t>manifestarea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Pr="007F0CF0">
        <w:rPr>
          <w:color w:val="000000"/>
          <w:sz w:val="24"/>
          <w:szCs w:val="24"/>
        </w:rPr>
        <w:t>riscului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Pr="007F0CF0">
        <w:rPr>
          <w:color w:val="000000"/>
          <w:sz w:val="24"/>
          <w:szCs w:val="24"/>
        </w:rPr>
        <w:t>prin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Pr="007F0CF0">
        <w:rPr>
          <w:color w:val="000000"/>
          <w:sz w:val="24"/>
          <w:szCs w:val="24"/>
        </w:rPr>
        <w:t>raportare</w:t>
      </w:r>
      <w:proofErr w:type="spellEnd"/>
      <w:r w:rsidRPr="007F0CF0">
        <w:rPr>
          <w:color w:val="000000"/>
          <w:sz w:val="24"/>
          <w:szCs w:val="24"/>
        </w:rPr>
        <w:t xml:space="preserve"> la </w:t>
      </w:r>
      <w:proofErr w:type="spellStart"/>
      <w:r w:rsidRPr="007F0CF0">
        <w:rPr>
          <w:color w:val="000000"/>
          <w:sz w:val="24"/>
          <w:szCs w:val="24"/>
        </w:rPr>
        <w:t>variabila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="008C3A21">
        <w:rPr>
          <w:color w:val="000000"/>
          <w:sz w:val="24"/>
          <w:szCs w:val="24"/>
        </w:rPr>
        <w:t>Viteza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r w:rsidR="008C3A21" w:rsidRPr="007F0CF0">
        <w:rPr>
          <w:color w:val="000000"/>
          <w:sz w:val="24"/>
          <w:szCs w:val="24"/>
        </w:rPr>
        <w:t xml:space="preserve">de </w:t>
      </w:r>
      <w:proofErr w:type="spellStart"/>
      <w:r w:rsidR="008C3A21" w:rsidRPr="007F0CF0">
        <w:rPr>
          <w:color w:val="000000"/>
          <w:sz w:val="24"/>
          <w:szCs w:val="24"/>
        </w:rPr>
        <w:t>rotație</w:t>
      </w:r>
      <w:proofErr w:type="spellEnd"/>
      <w:r w:rsidR="008C3A21" w:rsidRPr="007F0CF0">
        <w:rPr>
          <w:color w:val="000000"/>
          <w:sz w:val="24"/>
          <w:szCs w:val="24"/>
        </w:rPr>
        <w:t xml:space="preserve"> a </w:t>
      </w:r>
      <w:proofErr w:type="spellStart"/>
      <w:r w:rsidR="008C3A21" w:rsidRPr="007F0CF0">
        <w:rPr>
          <w:color w:val="000000"/>
          <w:sz w:val="24"/>
          <w:szCs w:val="24"/>
        </w:rPr>
        <w:t>datorii</w:t>
      </w:r>
      <w:r w:rsidR="008C3A21">
        <w:rPr>
          <w:color w:val="000000"/>
          <w:sz w:val="24"/>
          <w:szCs w:val="24"/>
        </w:rPr>
        <w:t>lor</w:t>
      </w:r>
      <w:proofErr w:type="spellEnd"/>
      <w:r w:rsidR="008C3A21" w:rsidRPr="007F0CF0">
        <w:rPr>
          <w:color w:val="000000"/>
          <w:sz w:val="24"/>
          <w:szCs w:val="24"/>
        </w:rPr>
        <w:t xml:space="preserve"> </w:t>
      </w:r>
      <w:r w:rsidRPr="007F0CF0">
        <w:rPr>
          <w:color w:val="000000"/>
          <w:sz w:val="24"/>
          <w:szCs w:val="24"/>
        </w:rPr>
        <w:t xml:space="preserve">se </w:t>
      </w:r>
      <w:proofErr w:type="spellStart"/>
      <w:r w:rsidRPr="007F0CF0">
        <w:rPr>
          <w:color w:val="000000"/>
          <w:sz w:val="24"/>
          <w:szCs w:val="24"/>
        </w:rPr>
        <w:t>constată</w:t>
      </w:r>
      <w:proofErr w:type="spellEnd"/>
      <w:r w:rsidRPr="007F0CF0">
        <w:rPr>
          <w:color w:val="000000"/>
          <w:sz w:val="24"/>
          <w:szCs w:val="24"/>
        </w:rPr>
        <w:t xml:space="preserve"> a fi 4120 - </w:t>
      </w:r>
      <w:proofErr w:type="spellStart"/>
      <w:r w:rsidRPr="007F0CF0">
        <w:rPr>
          <w:color w:val="000000"/>
          <w:sz w:val="24"/>
          <w:szCs w:val="24"/>
        </w:rPr>
        <w:t>Lucrări</w:t>
      </w:r>
      <w:proofErr w:type="spellEnd"/>
      <w:r w:rsidRPr="007F0CF0">
        <w:rPr>
          <w:color w:val="000000"/>
          <w:sz w:val="24"/>
          <w:szCs w:val="24"/>
        </w:rPr>
        <w:t xml:space="preserve"> de </w:t>
      </w:r>
      <w:proofErr w:type="spellStart"/>
      <w:r w:rsidRPr="007F0CF0">
        <w:rPr>
          <w:color w:val="000000"/>
          <w:sz w:val="24"/>
          <w:szCs w:val="24"/>
        </w:rPr>
        <w:t>construcții</w:t>
      </w:r>
      <w:proofErr w:type="spellEnd"/>
      <w:r w:rsidRPr="007F0CF0">
        <w:rPr>
          <w:color w:val="000000"/>
          <w:sz w:val="24"/>
          <w:szCs w:val="24"/>
        </w:rPr>
        <w:t xml:space="preserve"> a </w:t>
      </w:r>
      <w:proofErr w:type="spellStart"/>
      <w:r w:rsidRPr="007F0CF0">
        <w:rPr>
          <w:color w:val="000000"/>
          <w:sz w:val="24"/>
          <w:szCs w:val="24"/>
        </w:rPr>
        <w:t>clădirilor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Pr="007F0CF0">
        <w:rPr>
          <w:color w:val="000000"/>
          <w:sz w:val="24"/>
          <w:szCs w:val="24"/>
        </w:rPr>
        <w:t>rezidențiale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Pr="007F0CF0">
        <w:rPr>
          <w:color w:val="000000"/>
          <w:sz w:val="24"/>
          <w:szCs w:val="24"/>
        </w:rPr>
        <w:t>și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Pr="007F0CF0">
        <w:rPr>
          <w:color w:val="000000"/>
          <w:sz w:val="24"/>
          <w:szCs w:val="24"/>
        </w:rPr>
        <w:t>nerezidențiale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Pr="007F0CF0">
        <w:rPr>
          <w:color w:val="000000"/>
          <w:sz w:val="24"/>
          <w:szCs w:val="24"/>
        </w:rPr>
        <w:t>și</w:t>
      </w:r>
      <w:proofErr w:type="spellEnd"/>
      <w:r w:rsidRPr="007F0CF0">
        <w:rPr>
          <w:color w:val="000000"/>
          <w:sz w:val="24"/>
          <w:szCs w:val="24"/>
        </w:rPr>
        <w:t xml:space="preserve">, </w:t>
      </w:r>
      <w:proofErr w:type="spellStart"/>
      <w:r w:rsidRPr="007F0CF0">
        <w:rPr>
          <w:color w:val="000000"/>
          <w:sz w:val="24"/>
          <w:szCs w:val="24"/>
        </w:rPr>
        <w:t>unde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Pr="007F0CF0">
        <w:rPr>
          <w:color w:val="000000"/>
          <w:sz w:val="24"/>
          <w:szCs w:val="24"/>
        </w:rPr>
        <w:t>indicatorul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Pr="007F0CF0">
        <w:rPr>
          <w:color w:val="000000"/>
          <w:sz w:val="24"/>
          <w:szCs w:val="24"/>
        </w:rPr>
        <w:t>mediu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Pr="007F0CF0">
        <w:rPr>
          <w:color w:val="000000"/>
          <w:sz w:val="24"/>
          <w:szCs w:val="24"/>
        </w:rPr>
        <w:t>este</w:t>
      </w:r>
      <w:proofErr w:type="spellEnd"/>
      <w:r w:rsidRPr="007F0CF0">
        <w:rPr>
          <w:color w:val="000000"/>
          <w:sz w:val="24"/>
          <w:szCs w:val="24"/>
        </w:rPr>
        <w:t xml:space="preserve"> de 3,2461, </w:t>
      </w:r>
      <w:proofErr w:type="spellStart"/>
      <w:r w:rsidRPr="007F0CF0">
        <w:rPr>
          <w:color w:val="000000"/>
          <w:sz w:val="24"/>
          <w:szCs w:val="24"/>
        </w:rPr>
        <w:t>urmat</w:t>
      </w:r>
      <w:proofErr w:type="spellEnd"/>
      <w:r w:rsidRPr="007F0CF0">
        <w:rPr>
          <w:color w:val="000000"/>
          <w:sz w:val="24"/>
          <w:szCs w:val="24"/>
        </w:rPr>
        <w:t xml:space="preserve"> de </w:t>
      </w:r>
      <w:proofErr w:type="spellStart"/>
      <w:r w:rsidRPr="007F0CF0">
        <w:rPr>
          <w:color w:val="000000"/>
          <w:sz w:val="24"/>
          <w:szCs w:val="24"/>
        </w:rPr>
        <w:t>domeniul</w:t>
      </w:r>
      <w:proofErr w:type="spellEnd"/>
      <w:r w:rsidRPr="007F0CF0">
        <w:rPr>
          <w:color w:val="000000"/>
          <w:sz w:val="24"/>
          <w:szCs w:val="24"/>
        </w:rPr>
        <w:t xml:space="preserve"> 5510 - </w:t>
      </w:r>
      <w:proofErr w:type="spellStart"/>
      <w:r w:rsidRPr="007F0CF0">
        <w:rPr>
          <w:color w:val="000000"/>
          <w:sz w:val="24"/>
          <w:szCs w:val="24"/>
        </w:rPr>
        <w:t>Hoteluri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Pr="007F0CF0">
        <w:rPr>
          <w:color w:val="000000"/>
          <w:sz w:val="24"/>
          <w:szCs w:val="24"/>
        </w:rPr>
        <w:t>și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Pr="007F0CF0">
        <w:rPr>
          <w:color w:val="000000"/>
          <w:sz w:val="24"/>
          <w:szCs w:val="24"/>
        </w:rPr>
        <w:t>facilități</w:t>
      </w:r>
      <w:proofErr w:type="spellEnd"/>
      <w:r w:rsidRPr="007F0CF0">
        <w:rPr>
          <w:color w:val="000000"/>
          <w:sz w:val="24"/>
          <w:szCs w:val="24"/>
        </w:rPr>
        <w:t xml:space="preserve"> de </w:t>
      </w:r>
      <w:proofErr w:type="spellStart"/>
      <w:r w:rsidRPr="007F0CF0">
        <w:rPr>
          <w:color w:val="000000"/>
          <w:sz w:val="24"/>
          <w:szCs w:val="24"/>
        </w:rPr>
        <w:t>cazare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Pr="007F0CF0">
        <w:rPr>
          <w:color w:val="000000"/>
          <w:sz w:val="24"/>
          <w:szCs w:val="24"/>
        </w:rPr>
        <w:t>similare</w:t>
      </w:r>
      <w:proofErr w:type="spellEnd"/>
      <w:r w:rsidRPr="007F0CF0">
        <w:rPr>
          <w:color w:val="000000"/>
          <w:sz w:val="24"/>
          <w:szCs w:val="24"/>
        </w:rPr>
        <w:t xml:space="preserve">, </w:t>
      </w:r>
      <w:proofErr w:type="spellStart"/>
      <w:r w:rsidRPr="007F0CF0">
        <w:rPr>
          <w:color w:val="000000"/>
          <w:sz w:val="24"/>
          <w:szCs w:val="24"/>
        </w:rPr>
        <w:t>unde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Pr="007F0CF0">
        <w:rPr>
          <w:color w:val="000000"/>
          <w:sz w:val="24"/>
          <w:szCs w:val="24"/>
        </w:rPr>
        <w:t>indicatorul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Pr="007F0CF0">
        <w:rPr>
          <w:color w:val="000000"/>
          <w:sz w:val="24"/>
          <w:szCs w:val="24"/>
        </w:rPr>
        <w:t>mediu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Pr="007F0CF0">
        <w:rPr>
          <w:color w:val="000000"/>
          <w:sz w:val="24"/>
          <w:szCs w:val="24"/>
        </w:rPr>
        <w:t>este</w:t>
      </w:r>
      <w:proofErr w:type="spellEnd"/>
      <w:r w:rsidRPr="007F0CF0">
        <w:rPr>
          <w:color w:val="000000"/>
          <w:sz w:val="24"/>
          <w:szCs w:val="24"/>
        </w:rPr>
        <w:t xml:space="preserve"> de 3,2694. Cel </w:t>
      </w:r>
      <w:proofErr w:type="spellStart"/>
      <w:r w:rsidRPr="007F0CF0">
        <w:rPr>
          <w:color w:val="000000"/>
          <w:sz w:val="24"/>
          <w:szCs w:val="24"/>
        </w:rPr>
        <w:t>mai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Pr="007F0CF0">
        <w:rPr>
          <w:color w:val="000000"/>
          <w:sz w:val="24"/>
          <w:szCs w:val="24"/>
        </w:rPr>
        <w:t>puțin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Pr="007F0CF0">
        <w:rPr>
          <w:color w:val="000000"/>
          <w:sz w:val="24"/>
          <w:szCs w:val="24"/>
        </w:rPr>
        <w:t>vulnerabil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Pr="007F0CF0">
        <w:rPr>
          <w:color w:val="000000"/>
          <w:sz w:val="24"/>
          <w:szCs w:val="24"/>
        </w:rPr>
        <w:t>domeniu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Pr="007F0CF0">
        <w:rPr>
          <w:color w:val="000000"/>
          <w:sz w:val="24"/>
          <w:szCs w:val="24"/>
        </w:rPr>
        <w:t>este</w:t>
      </w:r>
      <w:proofErr w:type="spellEnd"/>
      <w:r w:rsidRPr="007F0CF0">
        <w:rPr>
          <w:color w:val="000000"/>
          <w:sz w:val="24"/>
          <w:szCs w:val="24"/>
        </w:rPr>
        <w:t xml:space="preserve"> 8621 - Alte </w:t>
      </w:r>
      <w:proofErr w:type="spellStart"/>
      <w:r w:rsidRPr="007F0CF0">
        <w:rPr>
          <w:color w:val="000000"/>
          <w:sz w:val="24"/>
          <w:szCs w:val="24"/>
        </w:rPr>
        <w:t>activități</w:t>
      </w:r>
      <w:proofErr w:type="spellEnd"/>
      <w:r w:rsidRPr="007F0CF0">
        <w:rPr>
          <w:color w:val="000000"/>
          <w:sz w:val="24"/>
          <w:szCs w:val="24"/>
        </w:rPr>
        <w:t xml:space="preserve"> de </w:t>
      </w:r>
      <w:proofErr w:type="spellStart"/>
      <w:r w:rsidRPr="007F0CF0">
        <w:rPr>
          <w:color w:val="000000"/>
          <w:sz w:val="24"/>
          <w:szCs w:val="24"/>
        </w:rPr>
        <w:t>curățenie</w:t>
      </w:r>
      <w:proofErr w:type="spellEnd"/>
      <w:r w:rsidRPr="007F0CF0">
        <w:rPr>
          <w:color w:val="000000"/>
          <w:sz w:val="24"/>
          <w:szCs w:val="24"/>
        </w:rPr>
        <w:t xml:space="preserve">, </w:t>
      </w:r>
      <w:proofErr w:type="spellStart"/>
      <w:r w:rsidRPr="007F0CF0">
        <w:rPr>
          <w:color w:val="000000"/>
          <w:sz w:val="24"/>
          <w:szCs w:val="24"/>
        </w:rPr>
        <w:t>unde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Pr="007F0CF0">
        <w:rPr>
          <w:color w:val="000000"/>
          <w:sz w:val="24"/>
          <w:szCs w:val="24"/>
        </w:rPr>
        <w:t>indicatorul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Pr="007F0CF0">
        <w:rPr>
          <w:color w:val="000000"/>
          <w:sz w:val="24"/>
          <w:szCs w:val="24"/>
        </w:rPr>
        <w:t>mediu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Pr="007F0CF0">
        <w:rPr>
          <w:color w:val="000000"/>
          <w:sz w:val="24"/>
          <w:szCs w:val="24"/>
        </w:rPr>
        <w:t>înregistrează</w:t>
      </w:r>
      <w:proofErr w:type="spellEnd"/>
      <w:r w:rsidRPr="007F0CF0">
        <w:rPr>
          <w:color w:val="000000"/>
          <w:sz w:val="24"/>
          <w:szCs w:val="24"/>
        </w:rPr>
        <w:t xml:space="preserve"> </w:t>
      </w:r>
      <w:proofErr w:type="spellStart"/>
      <w:r w:rsidRPr="007F0CF0">
        <w:rPr>
          <w:color w:val="000000"/>
          <w:sz w:val="24"/>
          <w:szCs w:val="24"/>
        </w:rPr>
        <w:t>valoarea</w:t>
      </w:r>
      <w:proofErr w:type="spellEnd"/>
      <w:r w:rsidRPr="007F0CF0">
        <w:rPr>
          <w:color w:val="000000"/>
          <w:sz w:val="24"/>
          <w:szCs w:val="24"/>
        </w:rPr>
        <w:t xml:space="preserve"> de 9,4348.</w:t>
      </w:r>
    </w:p>
    <w:p w14:paraId="00000073" w14:textId="19D462B0" w:rsidR="001C5B8D" w:rsidRDefault="00C268DF" w:rsidP="00C268DF">
      <w:pPr>
        <w:ind w:firstLine="708"/>
        <w:jc w:val="both"/>
        <w:rPr>
          <w:color w:val="000000"/>
          <w:sz w:val="24"/>
          <w:szCs w:val="24"/>
        </w:rPr>
      </w:pPr>
      <w:proofErr w:type="spellStart"/>
      <w:r w:rsidRPr="00C268DF">
        <w:rPr>
          <w:color w:val="000000"/>
          <w:sz w:val="24"/>
          <w:szCs w:val="24"/>
        </w:rPr>
        <w:t>În</w:t>
      </w:r>
      <w:proofErr w:type="spellEnd"/>
      <w:r w:rsidRPr="00C268DF">
        <w:rPr>
          <w:color w:val="000000"/>
          <w:sz w:val="24"/>
          <w:szCs w:val="24"/>
        </w:rPr>
        <w:t xml:space="preserve"> </w:t>
      </w:r>
      <w:proofErr w:type="spellStart"/>
      <w:r w:rsidRPr="00C268DF">
        <w:rPr>
          <w:color w:val="000000"/>
          <w:sz w:val="24"/>
          <w:szCs w:val="24"/>
        </w:rPr>
        <w:t>ceea</w:t>
      </w:r>
      <w:proofErr w:type="spellEnd"/>
      <w:r w:rsidRPr="00C268DF">
        <w:rPr>
          <w:color w:val="000000"/>
          <w:sz w:val="24"/>
          <w:szCs w:val="24"/>
        </w:rPr>
        <w:t xml:space="preserve"> </w:t>
      </w:r>
      <w:proofErr w:type="spellStart"/>
      <w:r w:rsidRPr="00C268DF">
        <w:rPr>
          <w:color w:val="000000"/>
          <w:sz w:val="24"/>
          <w:szCs w:val="24"/>
        </w:rPr>
        <w:t>ce</w:t>
      </w:r>
      <w:proofErr w:type="spellEnd"/>
      <w:r w:rsidRPr="00C268DF">
        <w:rPr>
          <w:color w:val="000000"/>
          <w:sz w:val="24"/>
          <w:szCs w:val="24"/>
        </w:rPr>
        <w:t xml:space="preserve"> </w:t>
      </w:r>
      <w:proofErr w:type="spellStart"/>
      <w:r w:rsidRPr="00C268DF">
        <w:rPr>
          <w:color w:val="000000"/>
          <w:sz w:val="24"/>
          <w:szCs w:val="24"/>
        </w:rPr>
        <w:t>privește</w:t>
      </w:r>
      <w:proofErr w:type="spellEnd"/>
      <w:r w:rsidRPr="00C268DF">
        <w:rPr>
          <w:color w:val="000000"/>
          <w:sz w:val="24"/>
          <w:szCs w:val="24"/>
        </w:rPr>
        <w:t xml:space="preserve"> </w:t>
      </w:r>
      <w:proofErr w:type="spellStart"/>
      <w:r w:rsidRPr="00C268DF">
        <w:rPr>
          <w:color w:val="000000"/>
          <w:sz w:val="24"/>
          <w:szCs w:val="24"/>
        </w:rPr>
        <w:t>expunerea</w:t>
      </w:r>
      <w:proofErr w:type="spellEnd"/>
      <w:r w:rsidRPr="00C268DF">
        <w:rPr>
          <w:color w:val="000000"/>
          <w:sz w:val="24"/>
          <w:szCs w:val="24"/>
        </w:rPr>
        <w:t xml:space="preserve"> la </w:t>
      </w:r>
      <w:proofErr w:type="spellStart"/>
      <w:r w:rsidRPr="00C268DF">
        <w:rPr>
          <w:color w:val="000000"/>
          <w:sz w:val="24"/>
          <w:szCs w:val="24"/>
        </w:rPr>
        <w:t>risc</w:t>
      </w:r>
      <w:proofErr w:type="spellEnd"/>
      <w:r w:rsidRPr="00C268DF">
        <w:rPr>
          <w:color w:val="000000"/>
          <w:sz w:val="24"/>
          <w:szCs w:val="24"/>
        </w:rPr>
        <w:t xml:space="preserve"> din </w:t>
      </w:r>
      <w:proofErr w:type="spellStart"/>
      <w:r w:rsidRPr="00C268DF">
        <w:rPr>
          <w:color w:val="000000"/>
          <w:sz w:val="24"/>
          <w:szCs w:val="24"/>
        </w:rPr>
        <w:t>perspectivă</w:t>
      </w:r>
      <w:proofErr w:type="spellEnd"/>
      <w:r w:rsidRPr="00C268DF">
        <w:rPr>
          <w:color w:val="000000"/>
          <w:sz w:val="24"/>
          <w:szCs w:val="24"/>
        </w:rPr>
        <w:t xml:space="preserve"> </w:t>
      </w:r>
      <w:proofErr w:type="spellStart"/>
      <w:r w:rsidRPr="00C268DF">
        <w:rPr>
          <w:color w:val="000000"/>
          <w:sz w:val="24"/>
          <w:szCs w:val="24"/>
        </w:rPr>
        <w:t>temporală</w:t>
      </w:r>
      <w:proofErr w:type="spellEnd"/>
      <w:r w:rsidRPr="00C268DF">
        <w:rPr>
          <w:color w:val="000000"/>
          <w:sz w:val="24"/>
          <w:szCs w:val="24"/>
        </w:rPr>
        <w:t xml:space="preserve">, se </w:t>
      </w:r>
      <w:proofErr w:type="spellStart"/>
      <w:r w:rsidRPr="00C268DF">
        <w:rPr>
          <w:color w:val="000000"/>
          <w:sz w:val="24"/>
          <w:szCs w:val="24"/>
        </w:rPr>
        <w:t>constată</w:t>
      </w:r>
      <w:proofErr w:type="spellEnd"/>
      <w:r w:rsidRPr="00C268DF">
        <w:rPr>
          <w:color w:val="000000"/>
          <w:sz w:val="24"/>
          <w:szCs w:val="24"/>
        </w:rPr>
        <w:t xml:space="preserve"> </w:t>
      </w:r>
      <w:proofErr w:type="spellStart"/>
      <w:r w:rsidRPr="00C268DF">
        <w:rPr>
          <w:color w:val="000000"/>
          <w:sz w:val="24"/>
          <w:szCs w:val="24"/>
        </w:rPr>
        <w:t>că</w:t>
      </w:r>
      <w:proofErr w:type="spellEnd"/>
      <w:r w:rsidRPr="00C268DF">
        <w:rPr>
          <w:color w:val="000000"/>
          <w:sz w:val="24"/>
          <w:szCs w:val="24"/>
        </w:rPr>
        <w:t xml:space="preserve"> </w:t>
      </w:r>
      <w:proofErr w:type="spellStart"/>
      <w:r w:rsidRPr="00C268DF">
        <w:rPr>
          <w:color w:val="000000"/>
          <w:sz w:val="24"/>
          <w:szCs w:val="24"/>
        </w:rPr>
        <w:t>pentru</w:t>
      </w:r>
      <w:proofErr w:type="spellEnd"/>
      <w:r w:rsidRPr="00C268DF">
        <w:rPr>
          <w:color w:val="000000"/>
          <w:sz w:val="24"/>
          <w:szCs w:val="24"/>
        </w:rPr>
        <w:t xml:space="preserve"> </w:t>
      </w:r>
      <w:proofErr w:type="spellStart"/>
      <w:r w:rsidRPr="00C268DF">
        <w:rPr>
          <w:color w:val="000000"/>
          <w:sz w:val="24"/>
          <w:szCs w:val="24"/>
        </w:rPr>
        <w:t>variabila</w:t>
      </w:r>
      <w:proofErr w:type="spellEnd"/>
      <w:r w:rsidRPr="00C268DF">
        <w:rPr>
          <w:color w:val="000000"/>
          <w:sz w:val="24"/>
          <w:szCs w:val="24"/>
        </w:rPr>
        <w:t xml:space="preserve"> </w:t>
      </w:r>
      <w:proofErr w:type="spellStart"/>
      <w:r w:rsidR="008C3A21">
        <w:rPr>
          <w:color w:val="000000"/>
          <w:sz w:val="24"/>
          <w:szCs w:val="24"/>
        </w:rPr>
        <w:t>Viteza</w:t>
      </w:r>
      <w:proofErr w:type="spellEnd"/>
      <w:r w:rsidRPr="00C268DF">
        <w:rPr>
          <w:color w:val="000000"/>
          <w:sz w:val="24"/>
          <w:szCs w:val="24"/>
        </w:rPr>
        <w:t xml:space="preserve"> de </w:t>
      </w:r>
      <w:proofErr w:type="spellStart"/>
      <w:r w:rsidRPr="00C268DF">
        <w:rPr>
          <w:color w:val="000000"/>
          <w:sz w:val="24"/>
          <w:szCs w:val="24"/>
        </w:rPr>
        <w:t>rotație</w:t>
      </w:r>
      <w:proofErr w:type="spellEnd"/>
      <w:r w:rsidRPr="00C268DF">
        <w:rPr>
          <w:color w:val="000000"/>
          <w:sz w:val="24"/>
          <w:szCs w:val="24"/>
        </w:rPr>
        <w:t xml:space="preserve"> a </w:t>
      </w:r>
      <w:proofErr w:type="spellStart"/>
      <w:r w:rsidR="008C3A21">
        <w:rPr>
          <w:color w:val="000000"/>
          <w:sz w:val="24"/>
          <w:szCs w:val="24"/>
        </w:rPr>
        <w:t>datoriilor</w:t>
      </w:r>
      <w:proofErr w:type="spellEnd"/>
      <w:r w:rsidRPr="00C268DF">
        <w:rPr>
          <w:color w:val="000000"/>
          <w:sz w:val="24"/>
          <w:szCs w:val="24"/>
        </w:rPr>
        <w:t xml:space="preserve">, </w:t>
      </w:r>
      <w:proofErr w:type="spellStart"/>
      <w:r w:rsidRPr="00C268DF">
        <w:rPr>
          <w:color w:val="000000"/>
          <w:sz w:val="24"/>
          <w:szCs w:val="24"/>
        </w:rPr>
        <w:t>cei</w:t>
      </w:r>
      <w:proofErr w:type="spellEnd"/>
      <w:r w:rsidRPr="00C268DF">
        <w:rPr>
          <w:color w:val="000000"/>
          <w:sz w:val="24"/>
          <w:szCs w:val="24"/>
        </w:rPr>
        <w:t xml:space="preserve"> </w:t>
      </w:r>
      <w:proofErr w:type="spellStart"/>
      <w:r w:rsidRPr="00C268DF">
        <w:rPr>
          <w:color w:val="000000"/>
          <w:sz w:val="24"/>
          <w:szCs w:val="24"/>
        </w:rPr>
        <w:t>mai</w:t>
      </w:r>
      <w:proofErr w:type="spellEnd"/>
      <w:r w:rsidRPr="00C268DF">
        <w:rPr>
          <w:color w:val="000000"/>
          <w:sz w:val="24"/>
          <w:szCs w:val="24"/>
        </w:rPr>
        <w:t xml:space="preserve"> </w:t>
      </w:r>
      <w:proofErr w:type="spellStart"/>
      <w:r w:rsidRPr="00C268DF">
        <w:rPr>
          <w:color w:val="000000"/>
          <w:sz w:val="24"/>
          <w:szCs w:val="24"/>
        </w:rPr>
        <w:t>predispuși</w:t>
      </w:r>
      <w:proofErr w:type="spellEnd"/>
      <w:r w:rsidRPr="00C268DF">
        <w:rPr>
          <w:color w:val="000000"/>
          <w:sz w:val="24"/>
          <w:szCs w:val="24"/>
        </w:rPr>
        <w:t xml:space="preserve"> ani la </w:t>
      </w:r>
      <w:proofErr w:type="spellStart"/>
      <w:r w:rsidRPr="00C268DF">
        <w:rPr>
          <w:color w:val="000000"/>
          <w:sz w:val="24"/>
          <w:szCs w:val="24"/>
        </w:rPr>
        <w:t>manifestarea</w:t>
      </w:r>
      <w:proofErr w:type="spellEnd"/>
      <w:r w:rsidRPr="00C268DF">
        <w:rPr>
          <w:color w:val="000000"/>
          <w:sz w:val="24"/>
          <w:szCs w:val="24"/>
        </w:rPr>
        <w:t xml:space="preserve"> </w:t>
      </w:r>
      <w:proofErr w:type="spellStart"/>
      <w:r w:rsidRPr="00C268DF">
        <w:rPr>
          <w:color w:val="000000"/>
          <w:sz w:val="24"/>
          <w:szCs w:val="24"/>
        </w:rPr>
        <w:t>riscului</w:t>
      </w:r>
      <w:proofErr w:type="spellEnd"/>
      <w:r w:rsidRPr="00C268DF">
        <w:rPr>
          <w:color w:val="000000"/>
          <w:sz w:val="24"/>
          <w:szCs w:val="24"/>
        </w:rPr>
        <w:t xml:space="preserve"> sunt </w:t>
      </w:r>
      <w:proofErr w:type="spellStart"/>
      <w:r w:rsidRPr="00C268DF">
        <w:rPr>
          <w:color w:val="000000"/>
          <w:sz w:val="24"/>
          <w:szCs w:val="24"/>
        </w:rPr>
        <w:t>anii</w:t>
      </w:r>
      <w:proofErr w:type="spellEnd"/>
      <w:r w:rsidRPr="00C268DF">
        <w:rPr>
          <w:color w:val="000000"/>
          <w:sz w:val="24"/>
          <w:szCs w:val="24"/>
        </w:rPr>
        <w:t xml:space="preserve"> 2018, </w:t>
      </w:r>
      <w:proofErr w:type="spellStart"/>
      <w:r w:rsidRPr="00C268DF">
        <w:rPr>
          <w:color w:val="000000"/>
          <w:sz w:val="24"/>
          <w:szCs w:val="24"/>
        </w:rPr>
        <w:t>când</w:t>
      </w:r>
      <w:proofErr w:type="spellEnd"/>
      <w:r w:rsidRPr="00C268DF">
        <w:rPr>
          <w:color w:val="000000"/>
          <w:sz w:val="24"/>
          <w:szCs w:val="24"/>
        </w:rPr>
        <w:t xml:space="preserve"> </w:t>
      </w:r>
      <w:proofErr w:type="spellStart"/>
      <w:r w:rsidRPr="00C268DF">
        <w:rPr>
          <w:color w:val="000000"/>
          <w:sz w:val="24"/>
          <w:szCs w:val="24"/>
        </w:rPr>
        <w:t>indicatorul</w:t>
      </w:r>
      <w:proofErr w:type="spellEnd"/>
      <w:r w:rsidRPr="00C268DF">
        <w:rPr>
          <w:color w:val="000000"/>
          <w:sz w:val="24"/>
          <w:szCs w:val="24"/>
        </w:rPr>
        <w:t xml:space="preserve"> </w:t>
      </w:r>
      <w:proofErr w:type="spellStart"/>
      <w:r w:rsidRPr="00C268DF">
        <w:rPr>
          <w:color w:val="000000"/>
          <w:sz w:val="24"/>
          <w:szCs w:val="24"/>
        </w:rPr>
        <w:t>înregistrează</w:t>
      </w:r>
      <w:proofErr w:type="spellEnd"/>
      <w:r w:rsidRPr="00C268DF">
        <w:rPr>
          <w:color w:val="000000"/>
          <w:sz w:val="24"/>
          <w:szCs w:val="24"/>
        </w:rPr>
        <w:t xml:space="preserve"> media </w:t>
      </w:r>
      <w:proofErr w:type="spellStart"/>
      <w:r w:rsidRPr="00C268DF">
        <w:rPr>
          <w:color w:val="000000"/>
          <w:sz w:val="24"/>
          <w:szCs w:val="24"/>
        </w:rPr>
        <w:t>anuală</w:t>
      </w:r>
      <w:proofErr w:type="spellEnd"/>
      <w:r w:rsidRPr="00C268DF">
        <w:rPr>
          <w:color w:val="000000"/>
          <w:sz w:val="24"/>
          <w:szCs w:val="24"/>
        </w:rPr>
        <w:t xml:space="preserve"> </w:t>
      </w:r>
      <w:proofErr w:type="spellStart"/>
      <w:r w:rsidRPr="00C268DF">
        <w:rPr>
          <w:color w:val="000000"/>
          <w:sz w:val="24"/>
          <w:szCs w:val="24"/>
        </w:rPr>
        <w:t>minimă</w:t>
      </w:r>
      <w:proofErr w:type="spellEnd"/>
      <w:r w:rsidRPr="00C268DF">
        <w:rPr>
          <w:color w:val="000000"/>
          <w:sz w:val="24"/>
          <w:szCs w:val="24"/>
        </w:rPr>
        <w:t xml:space="preserve"> de 4,0555 </w:t>
      </w:r>
      <w:proofErr w:type="spellStart"/>
      <w:r w:rsidRPr="00C268DF">
        <w:rPr>
          <w:color w:val="000000"/>
          <w:sz w:val="24"/>
          <w:szCs w:val="24"/>
        </w:rPr>
        <w:t>și</w:t>
      </w:r>
      <w:proofErr w:type="spellEnd"/>
      <w:r w:rsidRPr="00C268DF">
        <w:rPr>
          <w:color w:val="000000"/>
          <w:sz w:val="24"/>
          <w:szCs w:val="24"/>
        </w:rPr>
        <w:t xml:space="preserve"> 2020, </w:t>
      </w:r>
      <w:proofErr w:type="spellStart"/>
      <w:r w:rsidRPr="00C268DF">
        <w:rPr>
          <w:color w:val="000000"/>
          <w:sz w:val="24"/>
          <w:szCs w:val="24"/>
        </w:rPr>
        <w:t>când</w:t>
      </w:r>
      <w:proofErr w:type="spellEnd"/>
      <w:r w:rsidRPr="00C268DF">
        <w:rPr>
          <w:color w:val="000000"/>
          <w:sz w:val="24"/>
          <w:szCs w:val="24"/>
        </w:rPr>
        <w:t xml:space="preserve"> media </w:t>
      </w:r>
      <w:proofErr w:type="spellStart"/>
      <w:r w:rsidRPr="00C268DF">
        <w:rPr>
          <w:color w:val="000000"/>
          <w:sz w:val="24"/>
          <w:szCs w:val="24"/>
        </w:rPr>
        <w:t>anuală</w:t>
      </w:r>
      <w:proofErr w:type="spellEnd"/>
      <w:r w:rsidRPr="00C268DF">
        <w:rPr>
          <w:color w:val="000000"/>
          <w:sz w:val="24"/>
          <w:szCs w:val="24"/>
        </w:rPr>
        <w:t xml:space="preserve"> a </w:t>
      </w:r>
      <w:proofErr w:type="spellStart"/>
      <w:r w:rsidRPr="00C268DF">
        <w:rPr>
          <w:color w:val="000000"/>
          <w:sz w:val="24"/>
          <w:szCs w:val="24"/>
        </w:rPr>
        <w:t>indicatorului</w:t>
      </w:r>
      <w:proofErr w:type="spellEnd"/>
      <w:r w:rsidRPr="00C268DF">
        <w:rPr>
          <w:color w:val="000000"/>
          <w:sz w:val="24"/>
          <w:szCs w:val="24"/>
        </w:rPr>
        <w:t xml:space="preserve"> </w:t>
      </w:r>
      <w:proofErr w:type="spellStart"/>
      <w:r w:rsidRPr="00C268DF">
        <w:rPr>
          <w:color w:val="000000"/>
          <w:sz w:val="24"/>
          <w:szCs w:val="24"/>
        </w:rPr>
        <w:t>ajunge</w:t>
      </w:r>
      <w:proofErr w:type="spellEnd"/>
      <w:r w:rsidRPr="00C268DF">
        <w:rPr>
          <w:color w:val="000000"/>
          <w:sz w:val="24"/>
          <w:szCs w:val="24"/>
        </w:rPr>
        <w:t xml:space="preserve"> la 4,1302, </w:t>
      </w:r>
      <w:proofErr w:type="spellStart"/>
      <w:r w:rsidRPr="00C268DF">
        <w:rPr>
          <w:color w:val="000000"/>
          <w:sz w:val="24"/>
          <w:szCs w:val="24"/>
        </w:rPr>
        <w:t>valori</w:t>
      </w:r>
      <w:proofErr w:type="spellEnd"/>
      <w:r w:rsidRPr="00C268DF">
        <w:rPr>
          <w:color w:val="000000"/>
          <w:sz w:val="24"/>
          <w:szCs w:val="24"/>
        </w:rPr>
        <w:t xml:space="preserve"> </w:t>
      </w:r>
      <w:proofErr w:type="spellStart"/>
      <w:r w:rsidRPr="00C268DF">
        <w:rPr>
          <w:color w:val="000000"/>
          <w:sz w:val="24"/>
          <w:szCs w:val="24"/>
        </w:rPr>
        <w:t>mult</w:t>
      </w:r>
      <w:proofErr w:type="spellEnd"/>
      <w:r w:rsidRPr="00C268DF">
        <w:rPr>
          <w:color w:val="000000"/>
          <w:sz w:val="24"/>
          <w:szCs w:val="24"/>
        </w:rPr>
        <w:t xml:space="preserve"> </w:t>
      </w:r>
      <w:proofErr w:type="spellStart"/>
      <w:r w:rsidRPr="00C268DF">
        <w:rPr>
          <w:color w:val="000000"/>
          <w:sz w:val="24"/>
          <w:szCs w:val="24"/>
        </w:rPr>
        <w:t>peste</w:t>
      </w:r>
      <w:proofErr w:type="spellEnd"/>
      <w:r w:rsidRPr="00C268DF">
        <w:rPr>
          <w:color w:val="000000"/>
          <w:sz w:val="24"/>
          <w:szCs w:val="24"/>
        </w:rPr>
        <w:t xml:space="preserve"> media </w:t>
      </w:r>
      <w:proofErr w:type="spellStart"/>
      <w:r w:rsidRPr="00C268DF">
        <w:rPr>
          <w:color w:val="000000"/>
          <w:sz w:val="24"/>
          <w:szCs w:val="24"/>
        </w:rPr>
        <w:t>generală</w:t>
      </w:r>
      <w:proofErr w:type="spellEnd"/>
      <w:r w:rsidRPr="00C268DF">
        <w:rPr>
          <w:color w:val="000000"/>
          <w:sz w:val="24"/>
          <w:szCs w:val="24"/>
        </w:rPr>
        <w:t xml:space="preserve">. O </w:t>
      </w:r>
      <w:proofErr w:type="spellStart"/>
      <w:r w:rsidRPr="00C268DF">
        <w:rPr>
          <w:color w:val="000000"/>
          <w:sz w:val="24"/>
          <w:szCs w:val="24"/>
        </w:rPr>
        <w:t>posibilă</w:t>
      </w:r>
      <w:proofErr w:type="spellEnd"/>
      <w:r w:rsidRPr="00C268DF">
        <w:rPr>
          <w:color w:val="000000"/>
          <w:sz w:val="24"/>
          <w:szCs w:val="24"/>
        </w:rPr>
        <w:t xml:space="preserve"> </w:t>
      </w:r>
      <w:proofErr w:type="spellStart"/>
      <w:r w:rsidRPr="00C268DF">
        <w:rPr>
          <w:color w:val="000000"/>
          <w:sz w:val="24"/>
          <w:szCs w:val="24"/>
        </w:rPr>
        <w:t>explicație</w:t>
      </w:r>
      <w:proofErr w:type="spellEnd"/>
      <w:r w:rsidRPr="00C268DF">
        <w:rPr>
          <w:color w:val="000000"/>
          <w:sz w:val="24"/>
          <w:szCs w:val="24"/>
        </w:rPr>
        <w:t xml:space="preserve"> </w:t>
      </w:r>
      <w:proofErr w:type="spellStart"/>
      <w:r w:rsidRPr="00C268DF">
        <w:rPr>
          <w:color w:val="000000"/>
          <w:sz w:val="24"/>
          <w:szCs w:val="24"/>
        </w:rPr>
        <w:t>pentru</w:t>
      </w:r>
      <w:proofErr w:type="spellEnd"/>
      <w:r w:rsidRPr="00C268DF">
        <w:rPr>
          <w:color w:val="000000"/>
          <w:sz w:val="24"/>
          <w:szCs w:val="24"/>
        </w:rPr>
        <w:t xml:space="preserve"> </w:t>
      </w:r>
      <w:proofErr w:type="spellStart"/>
      <w:r w:rsidRPr="00C268DF">
        <w:rPr>
          <w:color w:val="000000"/>
          <w:sz w:val="24"/>
          <w:szCs w:val="24"/>
        </w:rPr>
        <w:t>manifestarea</w:t>
      </w:r>
      <w:proofErr w:type="spellEnd"/>
      <w:r w:rsidRPr="00C268DF">
        <w:rPr>
          <w:color w:val="000000"/>
          <w:sz w:val="24"/>
          <w:szCs w:val="24"/>
        </w:rPr>
        <w:t xml:space="preserve"> </w:t>
      </w:r>
      <w:proofErr w:type="spellStart"/>
      <w:r w:rsidRPr="00C268DF">
        <w:rPr>
          <w:color w:val="000000"/>
          <w:sz w:val="24"/>
          <w:szCs w:val="24"/>
        </w:rPr>
        <w:t>riscului</w:t>
      </w:r>
      <w:proofErr w:type="spellEnd"/>
      <w:r w:rsidRPr="00C268DF">
        <w:rPr>
          <w:color w:val="000000"/>
          <w:sz w:val="24"/>
          <w:szCs w:val="24"/>
        </w:rPr>
        <w:t xml:space="preserve"> la </w:t>
      </w:r>
      <w:proofErr w:type="spellStart"/>
      <w:r w:rsidRPr="00C268DF">
        <w:rPr>
          <w:color w:val="000000"/>
          <w:sz w:val="24"/>
          <w:szCs w:val="24"/>
        </w:rPr>
        <w:t>nivelul</w:t>
      </w:r>
      <w:proofErr w:type="spellEnd"/>
      <w:r w:rsidRPr="00C268DF">
        <w:rPr>
          <w:color w:val="000000"/>
          <w:sz w:val="24"/>
          <w:szCs w:val="24"/>
        </w:rPr>
        <w:t xml:space="preserve"> </w:t>
      </w:r>
      <w:proofErr w:type="spellStart"/>
      <w:r w:rsidRPr="00C268DF">
        <w:rPr>
          <w:color w:val="000000"/>
          <w:sz w:val="24"/>
          <w:szCs w:val="24"/>
        </w:rPr>
        <w:t>anului</w:t>
      </w:r>
      <w:proofErr w:type="spellEnd"/>
      <w:r w:rsidRPr="00C268DF">
        <w:rPr>
          <w:color w:val="000000"/>
          <w:sz w:val="24"/>
          <w:szCs w:val="24"/>
        </w:rPr>
        <w:t xml:space="preserve"> 2020 </w:t>
      </w:r>
      <w:proofErr w:type="spellStart"/>
      <w:r w:rsidRPr="00C268DF">
        <w:rPr>
          <w:color w:val="000000"/>
          <w:sz w:val="24"/>
          <w:szCs w:val="24"/>
        </w:rPr>
        <w:t>ar</w:t>
      </w:r>
      <w:proofErr w:type="spellEnd"/>
      <w:r w:rsidRPr="00C268DF">
        <w:rPr>
          <w:color w:val="000000"/>
          <w:sz w:val="24"/>
          <w:szCs w:val="24"/>
        </w:rPr>
        <w:t xml:space="preserve"> </w:t>
      </w:r>
      <w:proofErr w:type="spellStart"/>
      <w:r w:rsidRPr="00C268DF">
        <w:rPr>
          <w:color w:val="000000"/>
          <w:sz w:val="24"/>
          <w:szCs w:val="24"/>
        </w:rPr>
        <w:t>putea</w:t>
      </w:r>
      <w:proofErr w:type="spellEnd"/>
      <w:r w:rsidRPr="00C268DF">
        <w:rPr>
          <w:color w:val="000000"/>
          <w:sz w:val="24"/>
          <w:szCs w:val="24"/>
        </w:rPr>
        <w:t xml:space="preserve"> fi </w:t>
      </w:r>
      <w:proofErr w:type="spellStart"/>
      <w:r w:rsidRPr="00C268DF">
        <w:rPr>
          <w:color w:val="000000"/>
          <w:sz w:val="24"/>
          <w:szCs w:val="24"/>
        </w:rPr>
        <w:t>reprezentată</w:t>
      </w:r>
      <w:proofErr w:type="spellEnd"/>
      <w:r w:rsidRPr="00C268DF">
        <w:rPr>
          <w:color w:val="000000"/>
          <w:sz w:val="24"/>
          <w:szCs w:val="24"/>
        </w:rPr>
        <w:t xml:space="preserve"> de </w:t>
      </w:r>
      <w:proofErr w:type="spellStart"/>
      <w:r w:rsidRPr="00C268DF">
        <w:rPr>
          <w:color w:val="000000"/>
          <w:sz w:val="24"/>
          <w:szCs w:val="24"/>
        </w:rPr>
        <w:t>apariția</w:t>
      </w:r>
      <w:proofErr w:type="spellEnd"/>
      <w:r w:rsidRPr="00C268DF">
        <w:rPr>
          <w:color w:val="000000"/>
          <w:sz w:val="24"/>
          <w:szCs w:val="24"/>
        </w:rPr>
        <w:t xml:space="preserve"> </w:t>
      </w:r>
      <w:proofErr w:type="spellStart"/>
      <w:r w:rsidRPr="00C268DF">
        <w:rPr>
          <w:color w:val="000000"/>
          <w:sz w:val="24"/>
          <w:szCs w:val="24"/>
        </w:rPr>
        <w:t>crizei</w:t>
      </w:r>
      <w:proofErr w:type="spellEnd"/>
      <w:r w:rsidRPr="00C268DF">
        <w:rPr>
          <w:color w:val="000000"/>
          <w:sz w:val="24"/>
          <w:szCs w:val="24"/>
        </w:rPr>
        <w:t xml:space="preserve"> </w:t>
      </w:r>
      <w:proofErr w:type="spellStart"/>
      <w:r w:rsidRPr="00C268DF">
        <w:rPr>
          <w:color w:val="000000"/>
          <w:sz w:val="24"/>
          <w:szCs w:val="24"/>
        </w:rPr>
        <w:t>sanitare</w:t>
      </w:r>
      <w:proofErr w:type="spellEnd"/>
      <w:r w:rsidRPr="00C268DF">
        <w:rPr>
          <w:color w:val="000000"/>
          <w:sz w:val="24"/>
          <w:szCs w:val="24"/>
        </w:rPr>
        <w:t xml:space="preserve"> </w:t>
      </w:r>
      <w:proofErr w:type="spellStart"/>
      <w:r w:rsidRPr="00C268DF">
        <w:rPr>
          <w:color w:val="000000"/>
          <w:sz w:val="24"/>
          <w:szCs w:val="24"/>
        </w:rPr>
        <w:t>în</w:t>
      </w:r>
      <w:proofErr w:type="spellEnd"/>
      <w:r w:rsidRPr="00C268DF">
        <w:rPr>
          <w:color w:val="000000"/>
          <w:sz w:val="24"/>
          <w:szCs w:val="24"/>
        </w:rPr>
        <w:t xml:space="preserve"> </w:t>
      </w:r>
      <w:proofErr w:type="spellStart"/>
      <w:r w:rsidRPr="00C268DF">
        <w:rPr>
          <w:color w:val="000000"/>
          <w:sz w:val="24"/>
          <w:szCs w:val="24"/>
        </w:rPr>
        <w:t>anul</w:t>
      </w:r>
      <w:proofErr w:type="spellEnd"/>
      <w:r w:rsidRPr="00C268DF">
        <w:rPr>
          <w:color w:val="000000"/>
          <w:sz w:val="24"/>
          <w:szCs w:val="24"/>
        </w:rPr>
        <w:t xml:space="preserve"> 20</w:t>
      </w:r>
      <w:r w:rsidR="00276C78">
        <w:rPr>
          <w:color w:val="000000"/>
          <w:sz w:val="24"/>
          <w:szCs w:val="24"/>
        </w:rPr>
        <w:t>19</w:t>
      </w:r>
      <w:r w:rsidRPr="00C268DF">
        <w:rPr>
          <w:color w:val="000000"/>
          <w:sz w:val="24"/>
          <w:szCs w:val="24"/>
        </w:rPr>
        <w:t xml:space="preserve">, cu </w:t>
      </w:r>
      <w:proofErr w:type="spellStart"/>
      <w:r w:rsidRPr="00C268DF">
        <w:rPr>
          <w:color w:val="000000"/>
          <w:sz w:val="24"/>
          <w:szCs w:val="24"/>
        </w:rPr>
        <w:t>efecte</w:t>
      </w:r>
      <w:proofErr w:type="spellEnd"/>
      <w:r w:rsidRPr="00C268DF">
        <w:rPr>
          <w:color w:val="000000"/>
          <w:sz w:val="24"/>
          <w:szCs w:val="24"/>
        </w:rPr>
        <w:t xml:space="preserve"> </w:t>
      </w:r>
      <w:proofErr w:type="spellStart"/>
      <w:r w:rsidRPr="00C268DF">
        <w:rPr>
          <w:color w:val="000000"/>
          <w:sz w:val="24"/>
          <w:szCs w:val="24"/>
        </w:rPr>
        <w:t>puternice</w:t>
      </w:r>
      <w:proofErr w:type="spellEnd"/>
      <w:r w:rsidRPr="00C268DF">
        <w:rPr>
          <w:color w:val="000000"/>
          <w:sz w:val="24"/>
          <w:szCs w:val="24"/>
        </w:rPr>
        <w:t xml:space="preserve"> </w:t>
      </w:r>
      <w:proofErr w:type="spellStart"/>
      <w:r w:rsidRPr="00C268DF">
        <w:rPr>
          <w:color w:val="000000"/>
          <w:sz w:val="24"/>
          <w:szCs w:val="24"/>
        </w:rPr>
        <w:t>asupra</w:t>
      </w:r>
      <w:proofErr w:type="spellEnd"/>
      <w:r w:rsidRPr="00C268DF">
        <w:rPr>
          <w:color w:val="000000"/>
          <w:sz w:val="24"/>
          <w:szCs w:val="24"/>
        </w:rPr>
        <w:t xml:space="preserve"> </w:t>
      </w:r>
      <w:proofErr w:type="spellStart"/>
      <w:r w:rsidRPr="00C268DF">
        <w:rPr>
          <w:color w:val="000000"/>
          <w:sz w:val="24"/>
          <w:szCs w:val="24"/>
        </w:rPr>
        <w:t>sectorului</w:t>
      </w:r>
      <w:proofErr w:type="spellEnd"/>
      <w:r w:rsidRPr="00C268DF">
        <w:rPr>
          <w:color w:val="000000"/>
          <w:sz w:val="24"/>
          <w:szCs w:val="24"/>
        </w:rPr>
        <w:t xml:space="preserve"> </w:t>
      </w:r>
      <w:proofErr w:type="spellStart"/>
      <w:r w:rsidRPr="00C268DF">
        <w:rPr>
          <w:color w:val="000000"/>
          <w:sz w:val="24"/>
          <w:szCs w:val="24"/>
        </w:rPr>
        <w:t>terțiar</w:t>
      </w:r>
      <w:proofErr w:type="spellEnd"/>
      <w:r w:rsidRPr="00C268DF">
        <w:rPr>
          <w:color w:val="000000"/>
          <w:sz w:val="24"/>
          <w:szCs w:val="24"/>
        </w:rPr>
        <w:t xml:space="preserve"> al </w:t>
      </w:r>
      <w:proofErr w:type="spellStart"/>
      <w:r w:rsidRPr="00C268DF">
        <w:rPr>
          <w:color w:val="000000"/>
          <w:sz w:val="24"/>
          <w:szCs w:val="24"/>
        </w:rPr>
        <w:t>economiei</w:t>
      </w:r>
      <w:proofErr w:type="spellEnd"/>
      <w:r w:rsidRPr="00C268DF">
        <w:rPr>
          <w:color w:val="000000"/>
          <w:sz w:val="24"/>
          <w:szCs w:val="24"/>
        </w:rPr>
        <w:t xml:space="preserve">, </w:t>
      </w:r>
      <w:proofErr w:type="spellStart"/>
      <w:r w:rsidRPr="00C268DF">
        <w:rPr>
          <w:color w:val="000000"/>
          <w:sz w:val="24"/>
          <w:szCs w:val="24"/>
        </w:rPr>
        <w:t>în</w:t>
      </w:r>
      <w:proofErr w:type="spellEnd"/>
      <w:r w:rsidRPr="00C268DF">
        <w:rPr>
          <w:color w:val="000000"/>
          <w:sz w:val="24"/>
          <w:szCs w:val="24"/>
        </w:rPr>
        <w:t xml:space="preserve"> special </w:t>
      </w:r>
      <w:proofErr w:type="spellStart"/>
      <w:r w:rsidRPr="00C268DF">
        <w:rPr>
          <w:color w:val="000000"/>
          <w:sz w:val="24"/>
          <w:szCs w:val="24"/>
        </w:rPr>
        <w:t>asupra</w:t>
      </w:r>
      <w:proofErr w:type="spellEnd"/>
      <w:r w:rsidRPr="00C268DF">
        <w:rPr>
          <w:color w:val="000000"/>
          <w:sz w:val="24"/>
          <w:szCs w:val="24"/>
        </w:rPr>
        <w:t xml:space="preserve"> </w:t>
      </w:r>
      <w:proofErr w:type="spellStart"/>
      <w:r w:rsidRPr="00C268DF">
        <w:rPr>
          <w:color w:val="000000"/>
          <w:sz w:val="24"/>
          <w:szCs w:val="24"/>
        </w:rPr>
        <w:t>indicatorilor</w:t>
      </w:r>
      <w:proofErr w:type="spellEnd"/>
      <w:r w:rsidRPr="00C268DF">
        <w:rPr>
          <w:color w:val="000000"/>
          <w:sz w:val="24"/>
          <w:szCs w:val="24"/>
        </w:rPr>
        <w:t xml:space="preserve"> de </w:t>
      </w:r>
      <w:proofErr w:type="spellStart"/>
      <w:r w:rsidRPr="00C268DF">
        <w:rPr>
          <w:color w:val="000000"/>
          <w:sz w:val="24"/>
          <w:szCs w:val="24"/>
        </w:rPr>
        <w:t>volum</w:t>
      </w:r>
      <w:proofErr w:type="spellEnd"/>
      <w:r w:rsidRPr="00C268DF">
        <w:rPr>
          <w:color w:val="000000"/>
          <w:sz w:val="24"/>
          <w:szCs w:val="24"/>
        </w:rPr>
        <w:t xml:space="preserve"> de </w:t>
      </w:r>
      <w:proofErr w:type="spellStart"/>
      <w:r w:rsidRPr="00C268DF">
        <w:rPr>
          <w:color w:val="000000"/>
          <w:sz w:val="24"/>
          <w:szCs w:val="24"/>
        </w:rPr>
        <w:t>activitate</w:t>
      </w:r>
      <w:proofErr w:type="spellEnd"/>
      <w:r w:rsidRPr="00C268DF">
        <w:rPr>
          <w:color w:val="000000"/>
          <w:sz w:val="24"/>
          <w:szCs w:val="24"/>
        </w:rPr>
        <w:t xml:space="preserve">, </w:t>
      </w:r>
      <w:proofErr w:type="spellStart"/>
      <w:r w:rsidRPr="00C268DF">
        <w:rPr>
          <w:color w:val="000000"/>
          <w:sz w:val="24"/>
          <w:szCs w:val="24"/>
        </w:rPr>
        <w:t>profitabilitate</w:t>
      </w:r>
      <w:proofErr w:type="spellEnd"/>
      <w:r w:rsidRPr="00C268DF">
        <w:rPr>
          <w:color w:val="000000"/>
          <w:sz w:val="24"/>
          <w:szCs w:val="24"/>
        </w:rPr>
        <w:t xml:space="preserve"> </w:t>
      </w:r>
      <w:proofErr w:type="spellStart"/>
      <w:r w:rsidRPr="00C268DF">
        <w:rPr>
          <w:color w:val="000000"/>
          <w:sz w:val="24"/>
          <w:szCs w:val="24"/>
        </w:rPr>
        <w:t>și</w:t>
      </w:r>
      <w:proofErr w:type="spellEnd"/>
      <w:r w:rsidRPr="00C268DF">
        <w:rPr>
          <w:color w:val="000000"/>
          <w:sz w:val="24"/>
          <w:szCs w:val="24"/>
        </w:rPr>
        <w:t xml:space="preserve"> </w:t>
      </w:r>
      <w:proofErr w:type="spellStart"/>
      <w:r w:rsidRPr="00C268DF">
        <w:rPr>
          <w:color w:val="000000"/>
          <w:sz w:val="24"/>
          <w:szCs w:val="24"/>
        </w:rPr>
        <w:t>solvabilitate</w:t>
      </w:r>
      <w:proofErr w:type="spellEnd"/>
      <w:r w:rsidRPr="00C268DF">
        <w:rPr>
          <w:color w:val="000000"/>
          <w:sz w:val="24"/>
          <w:szCs w:val="24"/>
        </w:rPr>
        <w:t xml:space="preserve">. </w:t>
      </w:r>
      <w:proofErr w:type="spellStart"/>
      <w:r w:rsidRPr="00C268DF">
        <w:rPr>
          <w:color w:val="000000"/>
          <w:sz w:val="24"/>
          <w:szCs w:val="24"/>
        </w:rPr>
        <w:t>În</w:t>
      </w:r>
      <w:proofErr w:type="spellEnd"/>
      <w:r w:rsidRPr="00C268DF">
        <w:rPr>
          <w:color w:val="000000"/>
          <w:sz w:val="24"/>
          <w:szCs w:val="24"/>
        </w:rPr>
        <w:t xml:space="preserve"> </w:t>
      </w:r>
      <w:proofErr w:type="spellStart"/>
      <w:r w:rsidRPr="00C268DF">
        <w:rPr>
          <w:color w:val="000000"/>
          <w:sz w:val="24"/>
          <w:szCs w:val="24"/>
        </w:rPr>
        <w:t>raport</w:t>
      </w:r>
      <w:proofErr w:type="spellEnd"/>
      <w:r w:rsidRPr="00C268DF">
        <w:rPr>
          <w:color w:val="000000"/>
          <w:sz w:val="24"/>
          <w:szCs w:val="24"/>
        </w:rPr>
        <w:t xml:space="preserve"> cu </w:t>
      </w:r>
      <w:proofErr w:type="spellStart"/>
      <w:r w:rsidRPr="00C268DF">
        <w:rPr>
          <w:color w:val="000000"/>
          <w:sz w:val="24"/>
          <w:szCs w:val="24"/>
        </w:rPr>
        <w:t>anul</w:t>
      </w:r>
      <w:proofErr w:type="spellEnd"/>
      <w:r w:rsidRPr="00C268DF">
        <w:rPr>
          <w:color w:val="000000"/>
          <w:sz w:val="24"/>
          <w:szCs w:val="24"/>
        </w:rPr>
        <w:t xml:space="preserve"> 2018, </w:t>
      </w:r>
      <w:proofErr w:type="spellStart"/>
      <w:r w:rsidRPr="00C268DF">
        <w:rPr>
          <w:color w:val="000000"/>
          <w:sz w:val="24"/>
          <w:szCs w:val="24"/>
        </w:rPr>
        <w:t>acesta</w:t>
      </w:r>
      <w:proofErr w:type="spellEnd"/>
      <w:r w:rsidRPr="00C268DF">
        <w:rPr>
          <w:color w:val="000000"/>
          <w:sz w:val="24"/>
          <w:szCs w:val="24"/>
        </w:rPr>
        <w:t xml:space="preserve"> a </w:t>
      </w:r>
      <w:proofErr w:type="spellStart"/>
      <w:r w:rsidRPr="00C268DF">
        <w:rPr>
          <w:color w:val="000000"/>
          <w:sz w:val="24"/>
          <w:szCs w:val="24"/>
        </w:rPr>
        <w:t>fost</w:t>
      </w:r>
      <w:proofErr w:type="spellEnd"/>
      <w:r w:rsidRPr="00C268DF">
        <w:rPr>
          <w:color w:val="000000"/>
          <w:sz w:val="24"/>
          <w:szCs w:val="24"/>
        </w:rPr>
        <w:t xml:space="preserve"> </w:t>
      </w:r>
      <w:proofErr w:type="spellStart"/>
      <w:r w:rsidRPr="00C268DF">
        <w:rPr>
          <w:color w:val="000000"/>
          <w:sz w:val="24"/>
          <w:szCs w:val="24"/>
        </w:rPr>
        <w:t>caracterizat</w:t>
      </w:r>
      <w:proofErr w:type="spellEnd"/>
      <w:r w:rsidRPr="00C268DF">
        <w:rPr>
          <w:color w:val="000000"/>
          <w:sz w:val="24"/>
          <w:szCs w:val="24"/>
        </w:rPr>
        <w:t xml:space="preserve"> de o </w:t>
      </w:r>
      <w:proofErr w:type="spellStart"/>
      <w:r w:rsidRPr="00C268DF">
        <w:rPr>
          <w:color w:val="000000"/>
          <w:sz w:val="24"/>
          <w:szCs w:val="24"/>
        </w:rPr>
        <w:t>decelerare</w:t>
      </w:r>
      <w:proofErr w:type="spellEnd"/>
      <w:r w:rsidRPr="00C268DF">
        <w:rPr>
          <w:color w:val="000000"/>
          <w:sz w:val="24"/>
          <w:szCs w:val="24"/>
        </w:rPr>
        <w:t xml:space="preserve"> a </w:t>
      </w:r>
      <w:proofErr w:type="spellStart"/>
      <w:r w:rsidRPr="00C268DF">
        <w:rPr>
          <w:color w:val="000000"/>
          <w:sz w:val="24"/>
          <w:szCs w:val="24"/>
        </w:rPr>
        <w:t>creșterii</w:t>
      </w:r>
      <w:proofErr w:type="spellEnd"/>
      <w:r w:rsidRPr="00C268DF">
        <w:rPr>
          <w:color w:val="000000"/>
          <w:sz w:val="24"/>
          <w:szCs w:val="24"/>
        </w:rPr>
        <w:t xml:space="preserve"> </w:t>
      </w:r>
      <w:proofErr w:type="spellStart"/>
      <w:r w:rsidRPr="00C268DF">
        <w:rPr>
          <w:color w:val="000000"/>
          <w:sz w:val="24"/>
          <w:szCs w:val="24"/>
        </w:rPr>
        <w:t>economice</w:t>
      </w:r>
      <w:proofErr w:type="spellEnd"/>
      <w:r w:rsidRPr="00C268DF">
        <w:rPr>
          <w:color w:val="000000"/>
          <w:sz w:val="24"/>
          <w:szCs w:val="24"/>
        </w:rPr>
        <w:t xml:space="preserve"> </w:t>
      </w:r>
      <w:proofErr w:type="spellStart"/>
      <w:r w:rsidRPr="00C268DF">
        <w:rPr>
          <w:color w:val="000000"/>
          <w:sz w:val="24"/>
          <w:szCs w:val="24"/>
        </w:rPr>
        <w:t>și</w:t>
      </w:r>
      <w:proofErr w:type="spellEnd"/>
      <w:r w:rsidRPr="00C268DF">
        <w:rPr>
          <w:color w:val="000000"/>
          <w:sz w:val="24"/>
          <w:szCs w:val="24"/>
        </w:rPr>
        <w:t xml:space="preserve"> de un </w:t>
      </w:r>
      <w:proofErr w:type="spellStart"/>
      <w:r w:rsidRPr="00C268DF">
        <w:rPr>
          <w:color w:val="000000"/>
          <w:sz w:val="24"/>
          <w:szCs w:val="24"/>
        </w:rPr>
        <w:t>climat</w:t>
      </w:r>
      <w:proofErr w:type="spellEnd"/>
      <w:r w:rsidRPr="00C268DF">
        <w:rPr>
          <w:color w:val="000000"/>
          <w:sz w:val="24"/>
          <w:szCs w:val="24"/>
        </w:rPr>
        <w:t xml:space="preserve"> de </w:t>
      </w:r>
      <w:proofErr w:type="spellStart"/>
      <w:r w:rsidRPr="00C268DF">
        <w:rPr>
          <w:color w:val="000000"/>
          <w:sz w:val="24"/>
          <w:szCs w:val="24"/>
        </w:rPr>
        <w:t>instabilitate</w:t>
      </w:r>
      <w:proofErr w:type="spellEnd"/>
      <w:r w:rsidRPr="00C268DF">
        <w:rPr>
          <w:color w:val="000000"/>
          <w:sz w:val="24"/>
          <w:szCs w:val="24"/>
        </w:rPr>
        <w:t xml:space="preserve"> pe </w:t>
      </w:r>
      <w:proofErr w:type="spellStart"/>
      <w:r w:rsidRPr="00C268DF">
        <w:rPr>
          <w:color w:val="000000"/>
          <w:sz w:val="24"/>
          <w:szCs w:val="24"/>
        </w:rPr>
        <w:t>principalele</w:t>
      </w:r>
      <w:proofErr w:type="spellEnd"/>
      <w:r w:rsidRPr="00C268DF">
        <w:rPr>
          <w:color w:val="000000"/>
          <w:sz w:val="24"/>
          <w:szCs w:val="24"/>
        </w:rPr>
        <w:t xml:space="preserve"> </w:t>
      </w:r>
      <w:proofErr w:type="spellStart"/>
      <w:r w:rsidRPr="00C268DF">
        <w:rPr>
          <w:color w:val="000000"/>
          <w:sz w:val="24"/>
          <w:szCs w:val="24"/>
        </w:rPr>
        <w:t>echilibre</w:t>
      </w:r>
      <w:proofErr w:type="spellEnd"/>
      <w:r w:rsidRPr="00C268DF">
        <w:rPr>
          <w:color w:val="000000"/>
          <w:sz w:val="24"/>
          <w:szCs w:val="24"/>
        </w:rPr>
        <w:t xml:space="preserve"> </w:t>
      </w:r>
      <w:proofErr w:type="spellStart"/>
      <w:r w:rsidRPr="00C268DF">
        <w:rPr>
          <w:color w:val="000000"/>
          <w:sz w:val="24"/>
          <w:szCs w:val="24"/>
        </w:rPr>
        <w:t>macroeconomice</w:t>
      </w:r>
      <w:proofErr w:type="spellEnd"/>
      <w:r w:rsidRPr="00C268DF">
        <w:rPr>
          <w:color w:val="000000"/>
          <w:sz w:val="24"/>
          <w:szCs w:val="24"/>
        </w:rPr>
        <w:t xml:space="preserve">, care a </w:t>
      </w:r>
      <w:proofErr w:type="spellStart"/>
      <w:r w:rsidRPr="00C268DF">
        <w:rPr>
          <w:color w:val="000000"/>
          <w:sz w:val="24"/>
          <w:szCs w:val="24"/>
        </w:rPr>
        <w:t>tensionat</w:t>
      </w:r>
      <w:proofErr w:type="spellEnd"/>
      <w:r w:rsidRPr="00C268DF">
        <w:rPr>
          <w:color w:val="000000"/>
          <w:sz w:val="24"/>
          <w:szCs w:val="24"/>
        </w:rPr>
        <w:t xml:space="preserve"> </w:t>
      </w:r>
      <w:proofErr w:type="spellStart"/>
      <w:r w:rsidRPr="00C268DF">
        <w:rPr>
          <w:color w:val="000000"/>
          <w:sz w:val="24"/>
          <w:szCs w:val="24"/>
        </w:rPr>
        <w:t>semnificativ</w:t>
      </w:r>
      <w:proofErr w:type="spellEnd"/>
      <w:r w:rsidRPr="00C268DF">
        <w:rPr>
          <w:color w:val="000000"/>
          <w:sz w:val="24"/>
          <w:szCs w:val="24"/>
        </w:rPr>
        <w:t xml:space="preserve"> </w:t>
      </w:r>
      <w:proofErr w:type="spellStart"/>
      <w:r w:rsidRPr="00C268DF">
        <w:rPr>
          <w:color w:val="000000"/>
          <w:sz w:val="24"/>
          <w:szCs w:val="24"/>
        </w:rPr>
        <w:t>și</w:t>
      </w:r>
      <w:proofErr w:type="spellEnd"/>
      <w:r w:rsidRPr="00C268DF">
        <w:rPr>
          <w:color w:val="000000"/>
          <w:sz w:val="24"/>
          <w:szCs w:val="24"/>
        </w:rPr>
        <w:t xml:space="preserve"> </w:t>
      </w:r>
      <w:proofErr w:type="spellStart"/>
      <w:r w:rsidRPr="00C268DF">
        <w:rPr>
          <w:color w:val="000000"/>
          <w:sz w:val="24"/>
          <w:szCs w:val="24"/>
        </w:rPr>
        <w:t>sectorul</w:t>
      </w:r>
      <w:proofErr w:type="spellEnd"/>
      <w:r w:rsidRPr="00C268DF">
        <w:rPr>
          <w:color w:val="000000"/>
          <w:sz w:val="24"/>
          <w:szCs w:val="24"/>
        </w:rPr>
        <w:t xml:space="preserve"> </w:t>
      </w:r>
      <w:proofErr w:type="spellStart"/>
      <w:r w:rsidRPr="00C268DF">
        <w:rPr>
          <w:color w:val="000000"/>
          <w:sz w:val="24"/>
          <w:szCs w:val="24"/>
        </w:rPr>
        <w:t>terțiar</w:t>
      </w:r>
      <w:proofErr w:type="spellEnd"/>
      <w:r w:rsidRPr="00C268DF">
        <w:rPr>
          <w:color w:val="000000"/>
          <w:sz w:val="24"/>
          <w:szCs w:val="24"/>
        </w:rPr>
        <w:t xml:space="preserve"> al </w:t>
      </w:r>
      <w:proofErr w:type="spellStart"/>
      <w:r w:rsidRPr="00C268DF">
        <w:rPr>
          <w:color w:val="000000"/>
          <w:sz w:val="24"/>
          <w:szCs w:val="24"/>
        </w:rPr>
        <w:t>economiei</w:t>
      </w:r>
      <w:proofErr w:type="spellEnd"/>
      <w:r w:rsidRPr="00C268DF">
        <w:rPr>
          <w:color w:val="000000"/>
          <w:sz w:val="24"/>
          <w:szCs w:val="24"/>
        </w:rPr>
        <w:t>.</w:t>
      </w:r>
    </w:p>
    <w:p w14:paraId="245195E5" w14:textId="77777777" w:rsidR="00C268DF" w:rsidRPr="0070386E" w:rsidRDefault="00C268DF" w:rsidP="00C268DF">
      <w:pPr>
        <w:ind w:firstLine="708"/>
        <w:jc w:val="both"/>
        <w:rPr>
          <w:sz w:val="24"/>
          <w:szCs w:val="24"/>
        </w:rPr>
      </w:pPr>
    </w:p>
    <w:p w14:paraId="00000074" w14:textId="046FD00D" w:rsidR="001C5B8D" w:rsidRDefault="002D61A8" w:rsidP="00E43E46">
      <w:pPr>
        <w:pStyle w:val="Heading4"/>
        <w:keepNext w:val="0"/>
        <w:keepLines w:val="0"/>
        <w:numPr>
          <w:ilvl w:val="0"/>
          <w:numId w:val="1"/>
        </w:numPr>
        <w:shd w:val="clear" w:color="auto" w:fill="FFFFFF"/>
        <w:tabs>
          <w:tab w:val="num" w:pos="1068"/>
        </w:tabs>
        <w:spacing w:before="0" w:after="0"/>
        <w:ind w:left="1068"/>
        <w:jc w:val="both"/>
        <w:rPr>
          <w:bCs/>
          <w:lang w:val="en-US"/>
        </w:rPr>
      </w:pPr>
      <w:r>
        <w:rPr>
          <w:bCs/>
          <w:lang w:val="en-US"/>
        </w:rPr>
        <w:t>CONCLUZII</w:t>
      </w:r>
    </w:p>
    <w:p w14:paraId="5060CAFA" w14:textId="77777777" w:rsidR="00E43E46" w:rsidRPr="00E43E46" w:rsidRDefault="00E43E46" w:rsidP="00E43E46">
      <w:pPr>
        <w:rPr>
          <w:lang w:val="en-US"/>
        </w:rPr>
      </w:pPr>
    </w:p>
    <w:p w14:paraId="2AE50283" w14:textId="77777777" w:rsidR="00E71CB9" w:rsidRPr="00E71CB9" w:rsidRDefault="00E71CB9" w:rsidP="00E71CB9">
      <w:pPr>
        <w:ind w:firstLine="720"/>
        <w:jc w:val="both"/>
        <w:rPr>
          <w:sz w:val="24"/>
          <w:szCs w:val="24"/>
        </w:rPr>
      </w:pPr>
      <w:proofErr w:type="spellStart"/>
      <w:r w:rsidRPr="00E71CB9">
        <w:rPr>
          <w:sz w:val="24"/>
          <w:szCs w:val="24"/>
        </w:rPr>
        <w:t>Scopul</w:t>
      </w:r>
      <w:proofErr w:type="spellEnd"/>
      <w:r w:rsidRPr="00E71CB9">
        <w:rPr>
          <w:sz w:val="24"/>
          <w:szCs w:val="24"/>
        </w:rPr>
        <w:t xml:space="preserve"> principal al </w:t>
      </w:r>
      <w:proofErr w:type="spellStart"/>
      <w:r w:rsidRPr="00E71CB9">
        <w:rPr>
          <w:sz w:val="24"/>
          <w:szCs w:val="24"/>
        </w:rPr>
        <w:t>cercetării</w:t>
      </w:r>
      <w:proofErr w:type="spellEnd"/>
      <w:r w:rsidRPr="00E71CB9">
        <w:rPr>
          <w:sz w:val="24"/>
          <w:szCs w:val="24"/>
        </w:rPr>
        <w:t xml:space="preserve"> a </w:t>
      </w:r>
      <w:proofErr w:type="spellStart"/>
      <w:r w:rsidRPr="00E71CB9">
        <w:rPr>
          <w:sz w:val="24"/>
          <w:szCs w:val="24"/>
        </w:rPr>
        <w:t>fost</w:t>
      </w:r>
      <w:proofErr w:type="spellEnd"/>
      <w:r w:rsidRPr="00E71CB9">
        <w:rPr>
          <w:sz w:val="24"/>
          <w:szCs w:val="24"/>
        </w:rPr>
        <w:t xml:space="preserve"> </w:t>
      </w:r>
      <w:proofErr w:type="spellStart"/>
      <w:r w:rsidRPr="00E71CB9">
        <w:rPr>
          <w:sz w:val="24"/>
          <w:szCs w:val="24"/>
        </w:rPr>
        <w:t>atins</w:t>
      </w:r>
      <w:proofErr w:type="spellEnd"/>
      <w:r w:rsidRPr="00E71CB9">
        <w:rPr>
          <w:sz w:val="24"/>
          <w:szCs w:val="24"/>
        </w:rPr>
        <w:t xml:space="preserve">, </w:t>
      </w:r>
      <w:proofErr w:type="spellStart"/>
      <w:r w:rsidRPr="00E71CB9">
        <w:rPr>
          <w:sz w:val="24"/>
          <w:szCs w:val="24"/>
        </w:rPr>
        <w:t>fiind</w:t>
      </w:r>
      <w:proofErr w:type="spellEnd"/>
      <w:r w:rsidRPr="00E71CB9">
        <w:rPr>
          <w:sz w:val="24"/>
          <w:szCs w:val="24"/>
        </w:rPr>
        <w:t xml:space="preserve"> </w:t>
      </w:r>
      <w:proofErr w:type="spellStart"/>
      <w:r w:rsidRPr="00E71CB9">
        <w:rPr>
          <w:sz w:val="24"/>
          <w:szCs w:val="24"/>
        </w:rPr>
        <w:t>realizată</w:t>
      </w:r>
      <w:proofErr w:type="spellEnd"/>
      <w:r w:rsidRPr="00E71CB9">
        <w:rPr>
          <w:sz w:val="24"/>
          <w:szCs w:val="24"/>
        </w:rPr>
        <w:t xml:space="preserve"> o </w:t>
      </w:r>
      <w:proofErr w:type="spellStart"/>
      <w:r w:rsidRPr="00E71CB9">
        <w:rPr>
          <w:sz w:val="24"/>
          <w:szCs w:val="24"/>
        </w:rPr>
        <w:t>cercetare</w:t>
      </w:r>
      <w:proofErr w:type="spellEnd"/>
      <w:r w:rsidRPr="00E71CB9">
        <w:rPr>
          <w:sz w:val="24"/>
          <w:szCs w:val="24"/>
        </w:rPr>
        <w:t xml:space="preserve"> </w:t>
      </w:r>
      <w:proofErr w:type="spellStart"/>
      <w:r w:rsidRPr="00E71CB9">
        <w:rPr>
          <w:sz w:val="24"/>
          <w:szCs w:val="24"/>
        </w:rPr>
        <w:t>statistică</w:t>
      </w:r>
      <w:proofErr w:type="spellEnd"/>
      <w:r w:rsidRPr="00E71CB9">
        <w:rPr>
          <w:sz w:val="24"/>
          <w:szCs w:val="24"/>
        </w:rPr>
        <w:t xml:space="preserve"> </w:t>
      </w:r>
      <w:proofErr w:type="spellStart"/>
      <w:r w:rsidRPr="00E71CB9">
        <w:rPr>
          <w:sz w:val="24"/>
          <w:szCs w:val="24"/>
        </w:rPr>
        <w:t>avansată</w:t>
      </w:r>
      <w:proofErr w:type="spellEnd"/>
      <w:r w:rsidRPr="00E71CB9">
        <w:rPr>
          <w:sz w:val="24"/>
          <w:szCs w:val="24"/>
        </w:rPr>
        <w:t xml:space="preserve">, a </w:t>
      </w:r>
      <w:proofErr w:type="spellStart"/>
      <w:r w:rsidRPr="00E71CB9">
        <w:rPr>
          <w:sz w:val="24"/>
          <w:szCs w:val="24"/>
        </w:rPr>
        <w:t>ratelor</w:t>
      </w:r>
      <w:proofErr w:type="spellEnd"/>
      <w:r w:rsidRPr="00E71CB9">
        <w:rPr>
          <w:sz w:val="24"/>
          <w:szCs w:val="24"/>
        </w:rPr>
        <w:t xml:space="preserve"> </w:t>
      </w:r>
      <w:proofErr w:type="spellStart"/>
      <w:r w:rsidRPr="00E71CB9">
        <w:rPr>
          <w:sz w:val="24"/>
          <w:szCs w:val="24"/>
        </w:rPr>
        <w:t>financiare</w:t>
      </w:r>
      <w:proofErr w:type="spellEnd"/>
      <w:r w:rsidRPr="00E71CB9">
        <w:rPr>
          <w:sz w:val="24"/>
          <w:szCs w:val="24"/>
        </w:rPr>
        <w:t xml:space="preserve"> care </w:t>
      </w:r>
      <w:proofErr w:type="spellStart"/>
      <w:r w:rsidRPr="00E71CB9">
        <w:rPr>
          <w:sz w:val="24"/>
          <w:szCs w:val="24"/>
        </w:rPr>
        <w:t>vor</w:t>
      </w:r>
      <w:proofErr w:type="spellEnd"/>
      <w:r w:rsidRPr="00E71CB9">
        <w:rPr>
          <w:sz w:val="24"/>
          <w:szCs w:val="24"/>
        </w:rPr>
        <w:t xml:space="preserve"> fi </w:t>
      </w:r>
      <w:proofErr w:type="spellStart"/>
      <w:r w:rsidRPr="00E71CB9">
        <w:rPr>
          <w:sz w:val="24"/>
          <w:szCs w:val="24"/>
        </w:rPr>
        <w:t>incluse</w:t>
      </w:r>
      <w:proofErr w:type="spellEnd"/>
      <w:r w:rsidRPr="00E71CB9">
        <w:rPr>
          <w:sz w:val="24"/>
          <w:szCs w:val="24"/>
        </w:rPr>
        <w:t xml:space="preserve"> ca </w:t>
      </w:r>
      <w:proofErr w:type="spellStart"/>
      <w:r w:rsidRPr="00E71CB9">
        <w:rPr>
          <w:sz w:val="24"/>
          <w:szCs w:val="24"/>
        </w:rPr>
        <w:t>variabile</w:t>
      </w:r>
      <w:proofErr w:type="spellEnd"/>
      <w:r w:rsidRPr="00E71CB9">
        <w:rPr>
          <w:sz w:val="24"/>
          <w:szCs w:val="24"/>
        </w:rPr>
        <w:t xml:space="preserve"> </w:t>
      </w:r>
      <w:proofErr w:type="spellStart"/>
      <w:r w:rsidRPr="00E71CB9">
        <w:rPr>
          <w:sz w:val="24"/>
          <w:szCs w:val="24"/>
        </w:rPr>
        <w:t>dependente</w:t>
      </w:r>
      <w:proofErr w:type="spellEnd"/>
      <w:r w:rsidRPr="00E71CB9">
        <w:rPr>
          <w:sz w:val="24"/>
          <w:szCs w:val="24"/>
        </w:rPr>
        <w:t xml:space="preserve">, </w:t>
      </w:r>
      <w:proofErr w:type="spellStart"/>
      <w:r w:rsidRPr="00E71CB9">
        <w:rPr>
          <w:sz w:val="24"/>
          <w:szCs w:val="24"/>
        </w:rPr>
        <w:t>respectiv</w:t>
      </w:r>
      <w:proofErr w:type="spellEnd"/>
      <w:r w:rsidRPr="00E71CB9">
        <w:rPr>
          <w:sz w:val="24"/>
          <w:szCs w:val="24"/>
        </w:rPr>
        <w:t xml:space="preserve"> </w:t>
      </w:r>
      <w:proofErr w:type="spellStart"/>
      <w:r w:rsidRPr="00E71CB9">
        <w:rPr>
          <w:sz w:val="24"/>
          <w:szCs w:val="24"/>
        </w:rPr>
        <w:t>independente</w:t>
      </w:r>
      <w:proofErr w:type="spellEnd"/>
      <w:r w:rsidRPr="00E71CB9">
        <w:rPr>
          <w:sz w:val="24"/>
          <w:szCs w:val="24"/>
        </w:rPr>
        <w:t xml:space="preserve"> </w:t>
      </w:r>
      <w:proofErr w:type="spellStart"/>
      <w:r w:rsidRPr="00E71CB9">
        <w:rPr>
          <w:sz w:val="24"/>
          <w:szCs w:val="24"/>
        </w:rPr>
        <w:t>în</w:t>
      </w:r>
      <w:proofErr w:type="spellEnd"/>
      <w:r w:rsidRPr="00E71CB9">
        <w:rPr>
          <w:sz w:val="24"/>
          <w:szCs w:val="24"/>
        </w:rPr>
        <w:t xml:space="preserve"> </w:t>
      </w:r>
      <w:proofErr w:type="spellStart"/>
      <w:r w:rsidRPr="00E71CB9">
        <w:rPr>
          <w:sz w:val="24"/>
          <w:szCs w:val="24"/>
        </w:rPr>
        <w:t>modelarea</w:t>
      </w:r>
      <w:proofErr w:type="spellEnd"/>
      <w:r w:rsidRPr="00E71CB9">
        <w:rPr>
          <w:sz w:val="24"/>
          <w:szCs w:val="24"/>
        </w:rPr>
        <w:t xml:space="preserve"> </w:t>
      </w:r>
      <w:proofErr w:type="spellStart"/>
      <w:r w:rsidRPr="00E71CB9">
        <w:rPr>
          <w:sz w:val="24"/>
          <w:szCs w:val="24"/>
        </w:rPr>
        <w:t>econometrică</w:t>
      </w:r>
      <w:proofErr w:type="spellEnd"/>
      <w:r w:rsidRPr="00E71CB9">
        <w:rPr>
          <w:sz w:val="24"/>
          <w:szCs w:val="24"/>
        </w:rPr>
        <w:t xml:space="preserve"> a </w:t>
      </w:r>
      <w:proofErr w:type="spellStart"/>
      <w:r w:rsidRPr="00E71CB9">
        <w:rPr>
          <w:sz w:val="24"/>
          <w:szCs w:val="24"/>
        </w:rPr>
        <w:t>riscurilor</w:t>
      </w:r>
      <w:proofErr w:type="spellEnd"/>
      <w:r w:rsidRPr="00E71CB9">
        <w:rPr>
          <w:sz w:val="24"/>
          <w:szCs w:val="24"/>
        </w:rPr>
        <w:t xml:space="preserve">, </w:t>
      </w:r>
      <w:proofErr w:type="spellStart"/>
      <w:r w:rsidRPr="00E71CB9">
        <w:rPr>
          <w:sz w:val="24"/>
          <w:szCs w:val="24"/>
        </w:rPr>
        <w:t>în</w:t>
      </w:r>
      <w:proofErr w:type="spellEnd"/>
      <w:r w:rsidRPr="00E71CB9">
        <w:rPr>
          <w:sz w:val="24"/>
          <w:szCs w:val="24"/>
        </w:rPr>
        <w:t xml:space="preserve"> </w:t>
      </w:r>
      <w:proofErr w:type="spellStart"/>
      <w:r w:rsidRPr="00E71CB9">
        <w:rPr>
          <w:sz w:val="24"/>
          <w:szCs w:val="24"/>
        </w:rPr>
        <w:t>vederea</w:t>
      </w:r>
      <w:proofErr w:type="spellEnd"/>
      <w:r w:rsidRPr="00E71CB9">
        <w:rPr>
          <w:sz w:val="24"/>
          <w:szCs w:val="24"/>
        </w:rPr>
        <w:t xml:space="preserve"> </w:t>
      </w:r>
      <w:proofErr w:type="spellStart"/>
      <w:r w:rsidRPr="00E71CB9">
        <w:rPr>
          <w:sz w:val="24"/>
          <w:szCs w:val="24"/>
        </w:rPr>
        <w:t>evaluării</w:t>
      </w:r>
      <w:proofErr w:type="spellEnd"/>
      <w:r w:rsidRPr="00E71CB9">
        <w:rPr>
          <w:sz w:val="24"/>
          <w:szCs w:val="24"/>
        </w:rPr>
        <w:t xml:space="preserve"> </w:t>
      </w:r>
      <w:proofErr w:type="spellStart"/>
      <w:r w:rsidRPr="00E71CB9">
        <w:rPr>
          <w:sz w:val="24"/>
          <w:szCs w:val="24"/>
        </w:rPr>
        <w:t>expunerii</w:t>
      </w:r>
      <w:proofErr w:type="spellEnd"/>
      <w:r w:rsidRPr="00E71CB9">
        <w:rPr>
          <w:sz w:val="24"/>
          <w:szCs w:val="24"/>
        </w:rPr>
        <w:t xml:space="preserve"> pe </w:t>
      </w:r>
      <w:proofErr w:type="spellStart"/>
      <w:r w:rsidRPr="00E71CB9">
        <w:rPr>
          <w:sz w:val="24"/>
          <w:szCs w:val="24"/>
        </w:rPr>
        <w:t>scări</w:t>
      </w:r>
      <w:proofErr w:type="spellEnd"/>
      <w:r w:rsidRPr="00E71CB9">
        <w:rPr>
          <w:sz w:val="24"/>
          <w:szCs w:val="24"/>
        </w:rPr>
        <w:t xml:space="preserve"> de </w:t>
      </w:r>
      <w:proofErr w:type="spellStart"/>
      <w:r w:rsidRPr="00E71CB9">
        <w:rPr>
          <w:sz w:val="24"/>
          <w:szCs w:val="24"/>
        </w:rPr>
        <w:t>risc</w:t>
      </w:r>
      <w:proofErr w:type="spellEnd"/>
      <w:r w:rsidRPr="00E71CB9">
        <w:rPr>
          <w:sz w:val="24"/>
          <w:szCs w:val="24"/>
        </w:rPr>
        <w:t xml:space="preserve">, </w:t>
      </w:r>
      <w:proofErr w:type="spellStart"/>
      <w:r w:rsidRPr="00E71CB9">
        <w:rPr>
          <w:sz w:val="24"/>
          <w:szCs w:val="24"/>
        </w:rPr>
        <w:t>dintr</w:t>
      </w:r>
      <w:proofErr w:type="spellEnd"/>
      <w:r w:rsidRPr="00E71CB9">
        <w:rPr>
          <w:sz w:val="24"/>
          <w:szCs w:val="24"/>
        </w:rPr>
        <w:t xml:space="preserve">-o </w:t>
      </w:r>
      <w:proofErr w:type="spellStart"/>
      <w:r w:rsidRPr="00E71CB9">
        <w:rPr>
          <w:sz w:val="24"/>
          <w:szCs w:val="24"/>
        </w:rPr>
        <w:t>perspectivă</w:t>
      </w:r>
      <w:proofErr w:type="spellEnd"/>
      <w:r w:rsidRPr="00E71CB9">
        <w:rPr>
          <w:sz w:val="24"/>
          <w:szCs w:val="24"/>
        </w:rPr>
        <w:t xml:space="preserve"> </w:t>
      </w:r>
      <w:proofErr w:type="spellStart"/>
      <w:r w:rsidRPr="00E71CB9">
        <w:rPr>
          <w:sz w:val="24"/>
          <w:szCs w:val="24"/>
        </w:rPr>
        <w:t>multisecvențială</w:t>
      </w:r>
      <w:proofErr w:type="spellEnd"/>
      <w:r w:rsidRPr="00E71CB9">
        <w:rPr>
          <w:sz w:val="24"/>
          <w:szCs w:val="24"/>
        </w:rPr>
        <w:t xml:space="preserve">, la </w:t>
      </w:r>
      <w:proofErr w:type="spellStart"/>
      <w:r w:rsidRPr="00E71CB9">
        <w:rPr>
          <w:sz w:val="24"/>
          <w:szCs w:val="24"/>
        </w:rPr>
        <w:t>nivel</w:t>
      </w:r>
      <w:proofErr w:type="spellEnd"/>
      <w:r w:rsidRPr="00E71CB9">
        <w:rPr>
          <w:sz w:val="24"/>
          <w:szCs w:val="24"/>
        </w:rPr>
        <w:t xml:space="preserve"> micro </w:t>
      </w:r>
      <w:proofErr w:type="spellStart"/>
      <w:r w:rsidRPr="00E71CB9">
        <w:rPr>
          <w:sz w:val="24"/>
          <w:szCs w:val="24"/>
        </w:rPr>
        <w:t>și</w:t>
      </w:r>
      <w:proofErr w:type="spellEnd"/>
      <w:r w:rsidRPr="00E71CB9">
        <w:rPr>
          <w:sz w:val="24"/>
          <w:szCs w:val="24"/>
        </w:rPr>
        <w:t xml:space="preserve"> macroeconomic.</w:t>
      </w:r>
    </w:p>
    <w:p w14:paraId="03F66B59" w14:textId="6337620C" w:rsidR="00E71CB9" w:rsidRPr="002A342B" w:rsidRDefault="00E71CB9" w:rsidP="00E71CB9">
      <w:pPr>
        <w:ind w:firstLine="720"/>
        <w:jc w:val="both"/>
        <w:rPr>
          <w:sz w:val="24"/>
          <w:szCs w:val="24"/>
          <w:lang w:val="ro-RO"/>
        </w:rPr>
      </w:pPr>
      <w:proofErr w:type="spellStart"/>
      <w:r w:rsidRPr="00E71CB9">
        <w:rPr>
          <w:sz w:val="24"/>
          <w:szCs w:val="24"/>
        </w:rPr>
        <w:t>În</w:t>
      </w:r>
      <w:proofErr w:type="spellEnd"/>
      <w:r w:rsidRPr="00E71CB9">
        <w:rPr>
          <w:sz w:val="24"/>
          <w:szCs w:val="24"/>
        </w:rPr>
        <w:t xml:space="preserve"> </w:t>
      </w:r>
      <w:proofErr w:type="spellStart"/>
      <w:r w:rsidRPr="00E71CB9">
        <w:rPr>
          <w:sz w:val="24"/>
          <w:szCs w:val="24"/>
        </w:rPr>
        <w:t>acest</w:t>
      </w:r>
      <w:proofErr w:type="spellEnd"/>
      <w:r w:rsidRPr="00E71CB9">
        <w:rPr>
          <w:sz w:val="24"/>
          <w:szCs w:val="24"/>
        </w:rPr>
        <w:t xml:space="preserve"> </w:t>
      </w:r>
      <w:proofErr w:type="spellStart"/>
      <w:r w:rsidRPr="00E71CB9">
        <w:rPr>
          <w:sz w:val="24"/>
          <w:szCs w:val="24"/>
        </w:rPr>
        <w:t>sens</w:t>
      </w:r>
      <w:proofErr w:type="spellEnd"/>
      <w:r w:rsidRPr="00E71CB9">
        <w:rPr>
          <w:sz w:val="24"/>
          <w:szCs w:val="24"/>
        </w:rPr>
        <w:t xml:space="preserve">, au </w:t>
      </w:r>
      <w:proofErr w:type="spellStart"/>
      <w:r w:rsidRPr="00E71CB9">
        <w:rPr>
          <w:sz w:val="24"/>
          <w:szCs w:val="24"/>
        </w:rPr>
        <w:t>fost</w:t>
      </w:r>
      <w:proofErr w:type="spellEnd"/>
      <w:r w:rsidRPr="00E71CB9">
        <w:rPr>
          <w:sz w:val="24"/>
          <w:szCs w:val="24"/>
        </w:rPr>
        <w:t xml:space="preserve"> </w:t>
      </w:r>
      <w:proofErr w:type="spellStart"/>
      <w:r w:rsidRPr="00E71CB9">
        <w:rPr>
          <w:sz w:val="24"/>
          <w:szCs w:val="24"/>
        </w:rPr>
        <w:t>identificați</w:t>
      </w:r>
      <w:proofErr w:type="spellEnd"/>
      <w:r w:rsidRPr="00E71CB9">
        <w:rPr>
          <w:sz w:val="24"/>
          <w:szCs w:val="24"/>
        </w:rPr>
        <w:t xml:space="preserve"> </w:t>
      </w:r>
      <w:proofErr w:type="spellStart"/>
      <w:r w:rsidRPr="00E71CB9">
        <w:rPr>
          <w:sz w:val="24"/>
          <w:szCs w:val="24"/>
        </w:rPr>
        <w:t>indicatorii</w:t>
      </w:r>
      <w:proofErr w:type="spellEnd"/>
      <w:r w:rsidRPr="00E71CB9">
        <w:rPr>
          <w:sz w:val="24"/>
          <w:szCs w:val="24"/>
        </w:rPr>
        <w:t xml:space="preserve"> </w:t>
      </w:r>
      <w:proofErr w:type="spellStart"/>
      <w:r w:rsidRPr="00E71CB9">
        <w:rPr>
          <w:sz w:val="24"/>
          <w:szCs w:val="24"/>
        </w:rPr>
        <w:t>economico-financiari</w:t>
      </w:r>
      <w:proofErr w:type="spellEnd"/>
      <w:r w:rsidRPr="00E71CB9">
        <w:rPr>
          <w:sz w:val="24"/>
          <w:szCs w:val="24"/>
        </w:rPr>
        <w:t xml:space="preserve"> </w:t>
      </w:r>
      <w:proofErr w:type="spellStart"/>
      <w:r w:rsidRPr="00E71CB9">
        <w:rPr>
          <w:sz w:val="24"/>
          <w:szCs w:val="24"/>
        </w:rPr>
        <w:t>utili</w:t>
      </w:r>
      <w:proofErr w:type="spellEnd"/>
      <w:r w:rsidRPr="00E71CB9">
        <w:rPr>
          <w:sz w:val="24"/>
          <w:szCs w:val="24"/>
        </w:rPr>
        <w:t xml:space="preserve"> </w:t>
      </w:r>
      <w:proofErr w:type="spellStart"/>
      <w:r w:rsidRPr="00E71CB9">
        <w:rPr>
          <w:sz w:val="24"/>
          <w:szCs w:val="24"/>
        </w:rPr>
        <w:t>în</w:t>
      </w:r>
      <w:proofErr w:type="spellEnd"/>
      <w:r w:rsidRPr="00E71CB9">
        <w:rPr>
          <w:sz w:val="24"/>
          <w:szCs w:val="24"/>
        </w:rPr>
        <w:t xml:space="preserve"> </w:t>
      </w:r>
      <w:proofErr w:type="spellStart"/>
      <w:r w:rsidRPr="00E71CB9">
        <w:rPr>
          <w:sz w:val="24"/>
          <w:szCs w:val="24"/>
        </w:rPr>
        <w:t>evaluarea</w:t>
      </w:r>
      <w:proofErr w:type="spellEnd"/>
      <w:r w:rsidRPr="00E71CB9">
        <w:rPr>
          <w:sz w:val="24"/>
          <w:szCs w:val="24"/>
        </w:rPr>
        <w:t xml:space="preserve"> </w:t>
      </w:r>
      <w:proofErr w:type="spellStart"/>
      <w:r w:rsidRPr="00E71CB9">
        <w:rPr>
          <w:sz w:val="24"/>
          <w:szCs w:val="24"/>
        </w:rPr>
        <w:t>riscurilor</w:t>
      </w:r>
      <w:proofErr w:type="spellEnd"/>
      <w:r w:rsidRPr="00E71CB9">
        <w:rPr>
          <w:sz w:val="24"/>
          <w:szCs w:val="24"/>
        </w:rPr>
        <w:t xml:space="preserve"> de </w:t>
      </w:r>
      <w:proofErr w:type="spellStart"/>
      <w:r w:rsidRPr="00E71CB9">
        <w:rPr>
          <w:sz w:val="24"/>
          <w:szCs w:val="24"/>
        </w:rPr>
        <w:t>activitate</w:t>
      </w:r>
      <w:proofErr w:type="spellEnd"/>
      <w:r w:rsidRPr="00E71CB9">
        <w:rPr>
          <w:sz w:val="24"/>
          <w:szCs w:val="24"/>
        </w:rPr>
        <w:t xml:space="preserve">, </w:t>
      </w:r>
      <w:proofErr w:type="spellStart"/>
      <w:r w:rsidRPr="00E71CB9">
        <w:rPr>
          <w:sz w:val="24"/>
          <w:szCs w:val="24"/>
        </w:rPr>
        <w:t>insolvență</w:t>
      </w:r>
      <w:proofErr w:type="spellEnd"/>
      <w:r w:rsidRPr="00E71CB9">
        <w:rPr>
          <w:sz w:val="24"/>
          <w:szCs w:val="24"/>
        </w:rPr>
        <w:t xml:space="preserve">, </w:t>
      </w:r>
      <w:proofErr w:type="spellStart"/>
      <w:r w:rsidRPr="00E71CB9">
        <w:rPr>
          <w:sz w:val="24"/>
          <w:szCs w:val="24"/>
        </w:rPr>
        <w:t>financiare</w:t>
      </w:r>
      <w:proofErr w:type="spellEnd"/>
      <w:r w:rsidRPr="00E71CB9">
        <w:rPr>
          <w:sz w:val="24"/>
          <w:szCs w:val="24"/>
        </w:rPr>
        <w:t xml:space="preserve">, </w:t>
      </w:r>
      <w:proofErr w:type="spellStart"/>
      <w:r w:rsidRPr="00E71CB9">
        <w:rPr>
          <w:sz w:val="24"/>
          <w:szCs w:val="24"/>
        </w:rPr>
        <w:t>contabile</w:t>
      </w:r>
      <w:proofErr w:type="spellEnd"/>
      <w:r w:rsidRPr="00E71CB9">
        <w:rPr>
          <w:sz w:val="24"/>
          <w:szCs w:val="24"/>
        </w:rPr>
        <w:t xml:space="preserve"> </w:t>
      </w:r>
      <w:proofErr w:type="spellStart"/>
      <w:r w:rsidRPr="00E71CB9">
        <w:rPr>
          <w:sz w:val="24"/>
          <w:szCs w:val="24"/>
        </w:rPr>
        <w:t>și</w:t>
      </w:r>
      <w:proofErr w:type="spellEnd"/>
      <w:r w:rsidRPr="00E71CB9">
        <w:rPr>
          <w:sz w:val="24"/>
          <w:szCs w:val="24"/>
        </w:rPr>
        <w:t xml:space="preserve"> </w:t>
      </w:r>
      <w:proofErr w:type="spellStart"/>
      <w:r w:rsidRPr="00E71CB9">
        <w:rPr>
          <w:sz w:val="24"/>
          <w:szCs w:val="24"/>
        </w:rPr>
        <w:t>fiscale</w:t>
      </w:r>
      <w:proofErr w:type="spellEnd"/>
      <w:r w:rsidRPr="00E71CB9">
        <w:rPr>
          <w:sz w:val="24"/>
          <w:szCs w:val="24"/>
        </w:rPr>
        <w:t xml:space="preserve"> la </w:t>
      </w:r>
      <w:proofErr w:type="spellStart"/>
      <w:r w:rsidRPr="00E71CB9">
        <w:rPr>
          <w:sz w:val="24"/>
          <w:szCs w:val="24"/>
        </w:rPr>
        <w:t>nivel</w:t>
      </w:r>
      <w:proofErr w:type="spellEnd"/>
      <w:r w:rsidRPr="00E71CB9">
        <w:rPr>
          <w:sz w:val="24"/>
          <w:szCs w:val="24"/>
        </w:rPr>
        <w:t xml:space="preserve"> de </w:t>
      </w:r>
      <w:proofErr w:type="spellStart"/>
      <w:r w:rsidRPr="00E71CB9">
        <w:rPr>
          <w:sz w:val="24"/>
          <w:szCs w:val="24"/>
        </w:rPr>
        <w:t>entitate</w:t>
      </w:r>
      <w:proofErr w:type="spellEnd"/>
      <w:r w:rsidRPr="00E71CB9">
        <w:rPr>
          <w:sz w:val="24"/>
          <w:szCs w:val="24"/>
        </w:rPr>
        <w:t xml:space="preserve">, </w:t>
      </w:r>
      <w:proofErr w:type="spellStart"/>
      <w:r w:rsidR="002A342B">
        <w:rPr>
          <w:sz w:val="24"/>
          <w:szCs w:val="24"/>
        </w:rPr>
        <w:t>respectiv</w:t>
      </w:r>
      <w:proofErr w:type="spellEnd"/>
      <w:r w:rsidR="002A342B">
        <w:rPr>
          <w:sz w:val="24"/>
          <w:szCs w:val="24"/>
          <w:lang w:val="en-US"/>
        </w:rPr>
        <w:t>:</w:t>
      </w:r>
    </w:p>
    <w:p w14:paraId="00000077" w14:textId="5C1BA677" w:rsidR="001C5B8D" w:rsidRPr="0070386E" w:rsidRDefault="00C520A1" w:rsidP="00E71CB9">
      <w:pPr>
        <w:ind w:firstLine="720"/>
        <w:jc w:val="both"/>
        <w:rPr>
          <w:sz w:val="24"/>
          <w:szCs w:val="24"/>
        </w:rPr>
      </w:pPr>
      <w:r w:rsidRPr="0070386E">
        <w:rPr>
          <w:sz w:val="24"/>
          <w:szCs w:val="24"/>
        </w:rPr>
        <w:lastRenderedPageBreak/>
        <w:t xml:space="preserve">• </w:t>
      </w:r>
      <w:r w:rsidR="005B2D91">
        <w:rPr>
          <w:sz w:val="24"/>
          <w:szCs w:val="24"/>
        </w:rPr>
        <w:t xml:space="preserve">Grad de </w:t>
      </w:r>
      <w:proofErr w:type="spellStart"/>
      <w:r w:rsidR="005B2D91">
        <w:rPr>
          <w:sz w:val="24"/>
          <w:szCs w:val="24"/>
        </w:rPr>
        <w:t>îndatorare</w:t>
      </w:r>
      <w:proofErr w:type="spellEnd"/>
      <w:r w:rsidR="005B2D91">
        <w:rPr>
          <w:sz w:val="24"/>
          <w:szCs w:val="24"/>
        </w:rPr>
        <w:t xml:space="preserve"> total</w:t>
      </w:r>
      <w:r w:rsidR="00E613FF" w:rsidRPr="00E613FF">
        <w:rPr>
          <w:sz w:val="24"/>
          <w:szCs w:val="24"/>
        </w:rPr>
        <w:t xml:space="preserve">, care </w:t>
      </w:r>
      <w:proofErr w:type="spellStart"/>
      <w:r w:rsidR="00E613FF" w:rsidRPr="00E613FF">
        <w:rPr>
          <w:sz w:val="24"/>
          <w:szCs w:val="24"/>
        </w:rPr>
        <w:t>arată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câte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unități</w:t>
      </w:r>
      <w:proofErr w:type="spellEnd"/>
      <w:r w:rsidR="00E613FF" w:rsidRPr="00E613FF">
        <w:rPr>
          <w:sz w:val="24"/>
          <w:szCs w:val="24"/>
        </w:rPr>
        <w:t xml:space="preserve"> de capital </w:t>
      </w:r>
      <w:proofErr w:type="spellStart"/>
      <w:r w:rsidR="00E613FF" w:rsidRPr="00E613FF">
        <w:rPr>
          <w:sz w:val="24"/>
          <w:szCs w:val="24"/>
        </w:rPr>
        <w:t>împrumutat</w:t>
      </w:r>
      <w:proofErr w:type="spellEnd"/>
      <w:r w:rsidR="00E613FF" w:rsidRPr="00E613FF">
        <w:rPr>
          <w:sz w:val="24"/>
          <w:szCs w:val="24"/>
        </w:rPr>
        <w:t xml:space="preserve"> sunt </w:t>
      </w:r>
      <w:proofErr w:type="spellStart"/>
      <w:r w:rsidR="00E613FF" w:rsidRPr="00E613FF">
        <w:rPr>
          <w:sz w:val="24"/>
          <w:szCs w:val="24"/>
        </w:rPr>
        <w:t>utilizate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pentru</w:t>
      </w:r>
      <w:proofErr w:type="spellEnd"/>
      <w:r w:rsidR="00E613FF" w:rsidRPr="00E613FF">
        <w:rPr>
          <w:sz w:val="24"/>
          <w:szCs w:val="24"/>
        </w:rPr>
        <w:t xml:space="preserve"> o </w:t>
      </w:r>
      <w:proofErr w:type="spellStart"/>
      <w:r w:rsidR="00E613FF" w:rsidRPr="00E613FF">
        <w:rPr>
          <w:sz w:val="24"/>
          <w:szCs w:val="24"/>
        </w:rPr>
        <w:t>unitate</w:t>
      </w:r>
      <w:proofErr w:type="spellEnd"/>
      <w:r w:rsidR="00E613FF" w:rsidRPr="00E613FF">
        <w:rPr>
          <w:sz w:val="24"/>
          <w:szCs w:val="24"/>
        </w:rPr>
        <w:t xml:space="preserve"> de capital </w:t>
      </w:r>
      <w:proofErr w:type="spellStart"/>
      <w:r w:rsidR="00E613FF" w:rsidRPr="00E613FF">
        <w:rPr>
          <w:sz w:val="24"/>
          <w:szCs w:val="24"/>
        </w:rPr>
        <w:t>propriu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și</w:t>
      </w:r>
      <w:proofErr w:type="spellEnd"/>
      <w:r w:rsidR="00E613FF" w:rsidRPr="00E613FF">
        <w:rPr>
          <w:sz w:val="24"/>
          <w:szCs w:val="24"/>
        </w:rPr>
        <w:t xml:space="preserve"> care </w:t>
      </w:r>
      <w:proofErr w:type="spellStart"/>
      <w:r w:rsidR="00E613FF" w:rsidRPr="00E613FF">
        <w:rPr>
          <w:sz w:val="24"/>
          <w:szCs w:val="24"/>
        </w:rPr>
        <w:t>este</w:t>
      </w:r>
      <w:proofErr w:type="spellEnd"/>
      <w:r w:rsidR="00E613FF" w:rsidRPr="00E613FF">
        <w:rPr>
          <w:sz w:val="24"/>
          <w:szCs w:val="24"/>
        </w:rPr>
        <w:t xml:space="preserve"> un indicator critic al </w:t>
      </w:r>
      <w:proofErr w:type="spellStart"/>
      <w:r w:rsidR="00E613FF" w:rsidRPr="00E613FF">
        <w:rPr>
          <w:sz w:val="24"/>
          <w:szCs w:val="24"/>
        </w:rPr>
        <w:t>riscului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financiar</w:t>
      </w:r>
      <w:proofErr w:type="spellEnd"/>
      <w:r w:rsidR="00E613FF" w:rsidRPr="00E613FF">
        <w:rPr>
          <w:sz w:val="24"/>
          <w:szCs w:val="24"/>
        </w:rPr>
        <w:t xml:space="preserve">, </w:t>
      </w:r>
      <w:proofErr w:type="spellStart"/>
      <w:r w:rsidR="00E613FF" w:rsidRPr="00E613FF">
        <w:rPr>
          <w:sz w:val="24"/>
          <w:szCs w:val="24"/>
        </w:rPr>
        <w:t>în</w:t>
      </w:r>
      <w:proofErr w:type="spellEnd"/>
      <w:r w:rsidR="00E613FF" w:rsidRPr="00E613FF">
        <w:rPr>
          <w:sz w:val="24"/>
          <w:szCs w:val="24"/>
        </w:rPr>
        <w:t xml:space="preserve"> special </w:t>
      </w:r>
      <w:proofErr w:type="spellStart"/>
      <w:r w:rsidR="00E613FF" w:rsidRPr="00E613FF">
        <w:rPr>
          <w:sz w:val="24"/>
          <w:szCs w:val="24"/>
        </w:rPr>
        <w:t>în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corelație</w:t>
      </w:r>
      <w:proofErr w:type="spellEnd"/>
      <w:r w:rsidR="00E613FF" w:rsidRPr="00E613FF">
        <w:rPr>
          <w:sz w:val="24"/>
          <w:szCs w:val="24"/>
        </w:rPr>
        <w:t xml:space="preserve"> cu </w:t>
      </w:r>
      <w:proofErr w:type="spellStart"/>
      <w:r w:rsidR="00E613FF" w:rsidRPr="00E613FF">
        <w:rPr>
          <w:sz w:val="24"/>
          <w:szCs w:val="24"/>
        </w:rPr>
        <w:t>indicatorii</w:t>
      </w:r>
      <w:proofErr w:type="spellEnd"/>
      <w:r w:rsidR="00E613FF" w:rsidRPr="00E613FF">
        <w:rPr>
          <w:sz w:val="24"/>
          <w:szCs w:val="24"/>
        </w:rPr>
        <w:t xml:space="preserve"> de </w:t>
      </w:r>
      <w:proofErr w:type="spellStart"/>
      <w:r w:rsidR="00E613FF" w:rsidRPr="00E613FF">
        <w:rPr>
          <w:sz w:val="24"/>
          <w:szCs w:val="24"/>
        </w:rPr>
        <w:t>rentabilitate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și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solvabilitate</w:t>
      </w:r>
      <w:proofErr w:type="spellEnd"/>
      <w:r w:rsidRPr="0070386E">
        <w:rPr>
          <w:sz w:val="24"/>
          <w:szCs w:val="24"/>
        </w:rPr>
        <w:t>;</w:t>
      </w:r>
    </w:p>
    <w:p w14:paraId="0B0512EF" w14:textId="15314B7B" w:rsidR="00E613FF" w:rsidRDefault="00C520A1">
      <w:pPr>
        <w:ind w:firstLine="720"/>
        <w:jc w:val="both"/>
        <w:rPr>
          <w:sz w:val="24"/>
          <w:szCs w:val="24"/>
        </w:rPr>
      </w:pPr>
      <w:r w:rsidRPr="0070386E">
        <w:rPr>
          <w:sz w:val="24"/>
          <w:szCs w:val="24"/>
        </w:rPr>
        <w:t xml:space="preserve">• </w:t>
      </w:r>
      <w:proofErr w:type="spellStart"/>
      <w:r w:rsidR="00E613FF" w:rsidRPr="000C3CE9">
        <w:rPr>
          <w:sz w:val="24"/>
          <w:szCs w:val="24"/>
        </w:rPr>
        <w:t>Indicatorul</w:t>
      </w:r>
      <w:proofErr w:type="spellEnd"/>
      <w:r w:rsidR="00E613FF" w:rsidRPr="000C3CE9">
        <w:rPr>
          <w:sz w:val="24"/>
          <w:szCs w:val="24"/>
        </w:rPr>
        <w:t xml:space="preserve"> </w:t>
      </w:r>
      <w:proofErr w:type="spellStart"/>
      <w:r w:rsidR="00E613FF" w:rsidRPr="000C3CE9">
        <w:rPr>
          <w:sz w:val="24"/>
          <w:szCs w:val="24"/>
        </w:rPr>
        <w:t>cheltuielilor</w:t>
      </w:r>
      <w:proofErr w:type="spellEnd"/>
      <w:r w:rsidR="00E613FF" w:rsidRPr="000C3CE9">
        <w:rPr>
          <w:sz w:val="24"/>
          <w:szCs w:val="24"/>
        </w:rPr>
        <w:t xml:space="preserve"> </w:t>
      </w:r>
      <w:r w:rsidR="000C3CE9">
        <w:rPr>
          <w:sz w:val="24"/>
          <w:szCs w:val="24"/>
        </w:rPr>
        <w:t xml:space="preserve">cu </w:t>
      </w:r>
      <w:proofErr w:type="spellStart"/>
      <w:r w:rsidR="000C3CE9">
        <w:rPr>
          <w:sz w:val="24"/>
          <w:szCs w:val="24"/>
        </w:rPr>
        <w:t>angajaţii</w:t>
      </w:r>
      <w:proofErr w:type="spellEnd"/>
      <w:r w:rsidR="00E613FF" w:rsidRPr="00E613FF">
        <w:rPr>
          <w:sz w:val="24"/>
          <w:szCs w:val="24"/>
        </w:rPr>
        <w:t xml:space="preserve">, care </w:t>
      </w:r>
      <w:proofErr w:type="spellStart"/>
      <w:r w:rsidR="00E613FF" w:rsidRPr="00E613FF">
        <w:rPr>
          <w:sz w:val="24"/>
          <w:szCs w:val="24"/>
        </w:rPr>
        <w:t>este</w:t>
      </w:r>
      <w:proofErr w:type="spellEnd"/>
      <w:r w:rsidR="00E613FF" w:rsidRPr="00E613FF">
        <w:rPr>
          <w:sz w:val="24"/>
          <w:szCs w:val="24"/>
        </w:rPr>
        <w:t xml:space="preserve"> un indicator </w:t>
      </w:r>
      <w:proofErr w:type="spellStart"/>
      <w:r w:rsidR="00E613FF" w:rsidRPr="00E613FF">
        <w:rPr>
          <w:sz w:val="24"/>
          <w:szCs w:val="24"/>
        </w:rPr>
        <w:t>foarte</w:t>
      </w:r>
      <w:proofErr w:type="spellEnd"/>
      <w:r w:rsidR="00E613FF" w:rsidRPr="00E613FF">
        <w:rPr>
          <w:sz w:val="24"/>
          <w:szCs w:val="24"/>
        </w:rPr>
        <w:t xml:space="preserve"> util </w:t>
      </w:r>
      <w:proofErr w:type="spellStart"/>
      <w:r w:rsidR="00E613FF" w:rsidRPr="00E613FF">
        <w:rPr>
          <w:sz w:val="24"/>
          <w:szCs w:val="24"/>
        </w:rPr>
        <w:t>în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determinarea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expunerii</w:t>
      </w:r>
      <w:proofErr w:type="spellEnd"/>
      <w:r w:rsidR="00E613FF" w:rsidRPr="00E613FF">
        <w:rPr>
          <w:sz w:val="24"/>
          <w:szCs w:val="24"/>
        </w:rPr>
        <w:t xml:space="preserve"> la </w:t>
      </w:r>
      <w:proofErr w:type="spellStart"/>
      <w:r w:rsidR="00E613FF" w:rsidRPr="00E613FF">
        <w:rPr>
          <w:sz w:val="24"/>
          <w:szCs w:val="24"/>
        </w:rPr>
        <w:t>risc</w:t>
      </w:r>
      <w:proofErr w:type="spellEnd"/>
      <w:r w:rsidR="00E613FF" w:rsidRPr="00E613FF">
        <w:rPr>
          <w:sz w:val="24"/>
          <w:szCs w:val="24"/>
        </w:rPr>
        <w:t xml:space="preserve"> a </w:t>
      </w:r>
      <w:proofErr w:type="spellStart"/>
      <w:r w:rsidR="00E613FF" w:rsidRPr="00E613FF">
        <w:rPr>
          <w:sz w:val="24"/>
          <w:szCs w:val="24"/>
        </w:rPr>
        <w:t>entităților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economice</w:t>
      </w:r>
      <w:proofErr w:type="spellEnd"/>
      <w:r w:rsidR="00E613FF" w:rsidRPr="00E613FF">
        <w:rPr>
          <w:sz w:val="24"/>
          <w:szCs w:val="24"/>
        </w:rPr>
        <w:t xml:space="preserve">, </w:t>
      </w:r>
      <w:proofErr w:type="spellStart"/>
      <w:r w:rsidR="00E613FF" w:rsidRPr="00E613FF">
        <w:rPr>
          <w:sz w:val="24"/>
          <w:szCs w:val="24"/>
        </w:rPr>
        <w:t>în</w:t>
      </w:r>
      <w:proofErr w:type="spellEnd"/>
      <w:r w:rsidR="00E613FF" w:rsidRPr="00E613FF">
        <w:rPr>
          <w:sz w:val="24"/>
          <w:szCs w:val="24"/>
        </w:rPr>
        <w:t xml:space="preserve"> special a </w:t>
      </w:r>
      <w:proofErr w:type="spellStart"/>
      <w:r w:rsidR="00E613FF" w:rsidRPr="00E613FF">
        <w:rPr>
          <w:sz w:val="24"/>
          <w:szCs w:val="24"/>
        </w:rPr>
        <w:t>celor</w:t>
      </w:r>
      <w:proofErr w:type="spellEnd"/>
      <w:r w:rsidR="00E613FF" w:rsidRPr="00E613FF">
        <w:rPr>
          <w:sz w:val="24"/>
          <w:szCs w:val="24"/>
        </w:rPr>
        <w:t xml:space="preserve"> din </w:t>
      </w:r>
      <w:proofErr w:type="spellStart"/>
      <w:r w:rsidR="00E613FF" w:rsidRPr="00E613FF">
        <w:rPr>
          <w:sz w:val="24"/>
          <w:szCs w:val="24"/>
        </w:rPr>
        <w:t>sectorul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serviciilor</w:t>
      </w:r>
      <w:proofErr w:type="spellEnd"/>
      <w:r w:rsidR="00E613FF" w:rsidRPr="00E613FF">
        <w:rPr>
          <w:sz w:val="24"/>
          <w:szCs w:val="24"/>
        </w:rPr>
        <w:t xml:space="preserve">, </w:t>
      </w:r>
      <w:proofErr w:type="spellStart"/>
      <w:r w:rsidR="00E613FF" w:rsidRPr="00E613FF">
        <w:rPr>
          <w:sz w:val="24"/>
          <w:szCs w:val="24"/>
        </w:rPr>
        <w:t>unde</w:t>
      </w:r>
      <w:proofErr w:type="spellEnd"/>
      <w:r w:rsidR="00E613FF" w:rsidRPr="00E613FF">
        <w:rPr>
          <w:sz w:val="24"/>
          <w:szCs w:val="24"/>
        </w:rPr>
        <w:t xml:space="preserve"> un indicator al </w:t>
      </w:r>
      <w:proofErr w:type="spellStart"/>
      <w:r w:rsidR="00E613FF" w:rsidRPr="00E613FF">
        <w:rPr>
          <w:sz w:val="24"/>
          <w:szCs w:val="24"/>
        </w:rPr>
        <w:t>numărului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foarte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scăzut</w:t>
      </w:r>
      <w:proofErr w:type="spellEnd"/>
      <w:r w:rsidR="00E613FF" w:rsidRPr="00E613FF">
        <w:rPr>
          <w:sz w:val="24"/>
          <w:szCs w:val="24"/>
        </w:rPr>
        <w:t xml:space="preserve"> de </w:t>
      </w:r>
      <w:proofErr w:type="spellStart"/>
      <w:r w:rsidR="00E613FF" w:rsidRPr="00E613FF">
        <w:rPr>
          <w:sz w:val="24"/>
          <w:szCs w:val="24"/>
        </w:rPr>
        <w:t>angajați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poate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dezvălui</w:t>
      </w:r>
      <w:proofErr w:type="spellEnd"/>
      <w:r w:rsidR="00E613FF" w:rsidRPr="00E613FF">
        <w:rPr>
          <w:sz w:val="24"/>
          <w:szCs w:val="24"/>
        </w:rPr>
        <w:t xml:space="preserve"> un </w:t>
      </w:r>
      <w:proofErr w:type="spellStart"/>
      <w:r w:rsidR="00E613FF" w:rsidRPr="00E613FF">
        <w:rPr>
          <w:sz w:val="24"/>
          <w:szCs w:val="24"/>
        </w:rPr>
        <w:t>risc</w:t>
      </w:r>
      <w:proofErr w:type="spellEnd"/>
      <w:r w:rsidR="00E613FF" w:rsidRPr="00E613FF">
        <w:rPr>
          <w:sz w:val="24"/>
          <w:szCs w:val="24"/>
        </w:rPr>
        <w:t xml:space="preserve"> major </w:t>
      </w:r>
      <w:proofErr w:type="spellStart"/>
      <w:r w:rsidR="00E613FF" w:rsidRPr="00E613FF">
        <w:rPr>
          <w:sz w:val="24"/>
          <w:szCs w:val="24"/>
        </w:rPr>
        <w:t>în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ceea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ce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privește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activitatea</w:t>
      </w:r>
      <w:proofErr w:type="spellEnd"/>
      <w:r w:rsidR="00E613FF" w:rsidRPr="00E613FF">
        <w:rPr>
          <w:sz w:val="24"/>
          <w:szCs w:val="24"/>
        </w:rPr>
        <w:t xml:space="preserve">, </w:t>
      </w:r>
      <w:proofErr w:type="spellStart"/>
      <w:r w:rsidR="00E613FF" w:rsidRPr="00E613FF">
        <w:rPr>
          <w:sz w:val="24"/>
          <w:szCs w:val="24"/>
        </w:rPr>
        <w:t>dar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și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riscurile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fiscale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și</w:t>
      </w:r>
      <w:proofErr w:type="spellEnd"/>
      <w:r w:rsidR="00E613FF" w:rsidRPr="00E613FF">
        <w:rPr>
          <w:sz w:val="24"/>
          <w:szCs w:val="24"/>
        </w:rPr>
        <w:t xml:space="preserve"> de </w:t>
      </w:r>
      <w:proofErr w:type="spellStart"/>
      <w:r w:rsidR="00E613FF" w:rsidRPr="00E613FF">
        <w:rPr>
          <w:sz w:val="24"/>
          <w:szCs w:val="24"/>
        </w:rPr>
        <w:t>insolvență</w:t>
      </w:r>
      <w:proofErr w:type="spellEnd"/>
      <w:r w:rsidR="00E613FF" w:rsidRPr="00E613FF">
        <w:rPr>
          <w:sz w:val="24"/>
          <w:szCs w:val="24"/>
        </w:rPr>
        <w:t>;</w:t>
      </w:r>
    </w:p>
    <w:p w14:paraId="00000079" w14:textId="2B25B05B" w:rsidR="001C5B8D" w:rsidRPr="0070386E" w:rsidRDefault="00C520A1">
      <w:pPr>
        <w:ind w:firstLine="720"/>
        <w:jc w:val="both"/>
        <w:rPr>
          <w:sz w:val="24"/>
          <w:szCs w:val="24"/>
        </w:rPr>
      </w:pPr>
      <w:r w:rsidRPr="0070386E">
        <w:rPr>
          <w:sz w:val="24"/>
          <w:szCs w:val="24"/>
        </w:rPr>
        <w:t xml:space="preserve">• </w:t>
      </w:r>
      <w:proofErr w:type="spellStart"/>
      <w:r w:rsidR="00E613FF" w:rsidRPr="00E613FF">
        <w:rPr>
          <w:sz w:val="24"/>
          <w:szCs w:val="24"/>
        </w:rPr>
        <w:t>Indicatorul</w:t>
      </w:r>
      <w:proofErr w:type="spellEnd"/>
      <w:r w:rsidR="00E613FF" w:rsidRPr="00E613FF">
        <w:rPr>
          <w:sz w:val="24"/>
          <w:szCs w:val="24"/>
        </w:rPr>
        <w:t xml:space="preserve"> de </w:t>
      </w:r>
      <w:proofErr w:type="spellStart"/>
      <w:r w:rsidR="00487539">
        <w:rPr>
          <w:sz w:val="24"/>
          <w:szCs w:val="24"/>
        </w:rPr>
        <w:t>solvabilitate</w:t>
      </w:r>
      <w:proofErr w:type="spellEnd"/>
      <w:r w:rsidR="00E613FF" w:rsidRPr="00E613FF">
        <w:rPr>
          <w:sz w:val="24"/>
          <w:szCs w:val="24"/>
        </w:rPr>
        <w:t xml:space="preserve">, care </w:t>
      </w:r>
      <w:proofErr w:type="spellStart"/>
      <w:r w:rsidR="00E613FF" w:rsidRPr="00E613FF">
        <w:rPr>
          <w:sz w:val="24"/>
          <w:szCs w:val="24"/>
        </w:rPr>
        <w:t>este</w:t>
      </w:r>
      <w:proofErr w:type="spellEnd"/>
      <w:r w:rsidR="00E613FF" w:rsidRPr="00E613FF">
        <w:rPr>
          <w:sz w:val="24"/>
          <w:szCs w:val="24"/>
        </w:rPr>
        <w:t xml:space="preserve"> un indicator </w:t>
      </w:r>
      <w:proofErr w:type="spellStart"/>
      <w:r w:rsidR="00E613FF" w:rsidRPr="00E613FF">
        <w:rPr>
          <w:sz w:val="24"/>
          <w:szCs w:val="24"/>
        </w:rPr>
        <w:t>prin</w:t>
      </w:r>
      <w:proofErr w:type="spellEnd"/>
      <w:r w:rsidR="00E613FF" w:rsidRPr="00E613FF">
        <w:rPr>
          <w:sz w:val="24"/>
          <w:szCs w:val="24"/>
        </w:rPr>
        <w:t xml:space="preserve"> care se </w:t>
      </w:r>
      <w:proofErr w:type="spellStart"/>
      <w:r w:rsidR="00E613FF" w:rsidRPr="00E613FF">
        <w:rPr>
          <w:sz w:val="24"/>
          <w:szCs w:val="24"/>
        </w:rPr>
        <w:t>poate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verifica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finanțarea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semnificativă</w:t>
      </w:r>
      <w:proofErr w:type="spellEnd"/>
      <w:r w:rsidR="00E613FF" w:rsidRPr="00E613FF">
        <w:rPr>
          <w:sz w:val="24"/>
          <w:szCs w:val="24"/>
        </w:rPr>
        <w:t xml:space="preserve"> a </w:t>
      </w:r>
      <w:proofErr w:type="spellStart"/>
      <w:r w:rsidR="00E613FF" w:rsidRPr="00E613FF">
        <w:rPr>
          <w:sz w:val="24"/>
          <w:szCs w:val="24"/>
        </w:rPr>
        <w:t>activității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prin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împrumuturi</w:t>
      </w:r>
      <w:proofErr w:type="spellEnd"/>
      <w:r w:rsidR="00E613FF" w:rsidRPr="00E613FF">
        <w:rPr>
          <w:sz w:val="24"/>
          <w:szCs w:val="24"/>
        </w:rPr>
        <w:t xml:space="preserve"> de la </w:t>
      </w:r>
      <w:proofErr w:type="spellStart"/>
      <w:r w:rsidR="00E613FF" w:rsidRPr="00E613FF">
        <w:rPr>
          <w:sz w:val="24"/>
          <w:szCs w:val="24"/>
        </w:rPr>
        <w:t>asociați</w:t>
      </w:r>
      <w:proofErr w:type="spellEnd"/>
      <w:r w:rsidR="00E613FF" w:rsidRPr="00E613FF">
        <w:rPr>
          <w:sz w:val="24"/>
          <w:szCs w:val="24"/>
        </w:rPr>
        <w:t xml:space="preserve">. </w:t>
      </w:r>
      <w:proofErr w:type="spellStart"/>
      <w:r w:rsidR="00E613FF" w:rsidRPr="00E613FF">
        <w:rPr>
          <w:sz w:val="24"/>
          <w:szCs w:val="24"/>
        </w:rPr>
        <w:t>În</w:t>
      </w:r>
      <w:proofErr w:type="spellEnd"/>
      <w:r w:rsidR="00E613FF" w:rsidRPr="00E613FF">
        <w:rPr>
          <w:sz w:val="24"/>
          <w:szCs w:val="24"/>
        </w:rPr>
        <w:t xml:space="preserve"> principal, o </w:t>
      </w:r>
      <w:proofErr w:type="spellStart"/>
      <w:r w:rsidR="00E613FF" w:rsidRPr="00E613FF">
        <w:rPr>
          <w:sz w:val="24"/>
          <w:szCs w:val="24"/>
        </w:rPr>
        <w:t>valoare</w:t>
      </w:r>
      <w:proofErr w:type="spellEnd"/>
      <w:r w:rsidR="00E613FF" w:rsidRPr="00E613FF">
        <w:rPr>
          <w:sz w:val="24"/>
          <w:szCs w:val="24"/>
        </w:rPr>
        <w:t xml:space="preserve"> a </w:t>
      </w:r>
      <w:proofErr w:type="spellStart"/>
      <w:r w:rsidR="00E613FF" w:rsidRPr="00E613FF">
        <w:rPr>
          <w:sz w:val="24"/>
          <w:szCs w:val="24"/>
        </w:rPr>
        <w:t>raportului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dintre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sumele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datorate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asociaților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în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totalul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datoriilor</w:t>
      </w:r>
      <w:proofErr w:type="spellEnd"/>
      <w:r w:rsidR="00E613FF" w:rsidRPr="00E613FF">
        <w:rPr>
          <w:sz w:val="24"/>
          <w:szCs w:val="24"/>
        </w:rPr>
        <w:t xml:space="preserve"> care </w:t>
      </w:r>
      <w:proofErr w:type="spellStart"/>
      <w:r w:rsidR="00E613FF" w:rsidRPr="00E613FF">
        <w:rPr>
          <w:sz w:val="24"/>
          <w:szCs w:val="24"/>
        </w:rPr>
        <w:t>depășește</w:t>
      </w:r>
      <w:proofErr w:type="spellEnd"/>
      <w:r w:rsidR="00E613FF" w:rsidRPr="00E613FF">
        <w:rPr>
          <w:sz w:val="24"/>
          <w:szCs w:val="24"/>
        </w:rPr>
        <w:t xml:space="preserve"> 50%, </w:t>
      </w:r>
      <w:proofErr w:type="spellStart"/>
      <w:r w:rsidR="00E613FF" w:rsidRPr="00E613FF">
        <w:rPr>
          <w:sz w:val="24"/>
          <w:szCs w:val="24"/>
        </w:rPr>
        <w:t>semnalează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clasificarea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într</w:t>
      </w:r>
      <w:proofErr w:type="spellEnd"/>
      <w:r w:rsidR="00E613FF" w:rsidRPr="00E613FF">
        <w:rPr>
          <w:sz w:val="24"/>
          <w:szCs w:val="24"/>
        </w:rPr>
        <w:t xml:space="preserve">-o </w:t>
      </w:r>
      <w:proofErr w:type="spellStart"/>
      <w:r w:rsidR="00E613FF" w:rsidRPr="00E613FF">
        <w:rPr>
          <w:sz w:val="24"/>
          <w:szCs w:val="24"/>
        </w:rPr>
        <w:t>zonă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maximă</w:t>
      </w:r>
      <w:proofErr w:type="spellEnd"/>
      <w:r w:rsidR="00E613FF" w:rsidRPr="00E613FF">
        <w:rPr>
          <w:sz w:val="24"/>
          <w:szCs w:val="24"/>
        </w:rPr>
        <w:t xml:space="preserve"> de </w:t>
      </w:r>
      <w:proofErr w:type="spellStart"/>
      <w:r w:rsidR="00E613FF" w:rsidRPr="00E613FF">
        <w:rPr>
          <w:sz w:val="24"/>
          <w:szCs w:val="24"/>
        </w:rPr>
        <w:t>expunere</w:t>
      </w:r>
      <w:proofErr w:type="spellEnd"/>
      <w:r w:rsidR="00E613FF" w:rsidRPr="00E613FF">
        <w:rPr>
          <w:sz w:val="24"/>
          <w:szCs w:val="24"/>
        </w:rPr>
        <w:t xml:space="preserve"> la </w:t>
      </w:r>
      <w:proofErr w:type="spellStart"/>
      <w:r w:rsidR="00E613FF" w:rsidRPr="00E613FF">
        <w:rPr>
          <w:sz w:val="24"/>
          <w:szCs w:val="24"/>
        </w:rPr>
        <w:t>riscuri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fiscale</w:t>
      </w:r>
      <w:proofErr w:type="spellEnd"/>
      <w:r w:rsidR="00E613FF" w:rsidRPr="00E613FF">
        <w:rPr>
          <w:sz w:val="24"/>
          <w:szCs w:val="24"/>
        </w:rPr>
        <w:t xml:space="preserve">, de </w:t>
      </w:r>
      <w:proofErr w:type="spellStart"/>
      <w:r w:rsidR="00E613FF" w:rsidRPr="00E613FF">
        <w:rPr>
          <w:sz w:val="24"/>
          <w:szCs w:val="24"/>
        </w:rPr>
        <w:t>insolvență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și</w:t>
      </w:r>
      <w:proofErr w:type="spellEnd"/>
      <w:r w:rsidR="00E613FF" w:rsidRPr="00E613FF">
        <w:rPr>
          <w:sz w:val="24"/>
          <w:szCs w:val="24"/>
        </w:rPr>
        <w:t xml:space="preserve"> de </w:t>
      </w:r>
      <w:proofErr w:type="spellStart"/>
      <w:r w:rsidR="00E613FF" w:rsidRPr="00E613FF">
        <w:rPr>
          <w:sz w:val="24"/>
          <w:szCs w:val="24"/>
        </w:rPr>
        <w:t>activitate</w:t>
      </w:r>
      <w:proofErr w:type="spellEnd"/>
      <w:r w:rsidRPr="0070386E">
        <w:rPr>
          <w:sz w:val="24"/>
          <w:szCs w:val="24"/>
        </w:rPr>
        <w:t>;</w:t>
      </w:r>
    </w:p>
    <w:p w14:paraId="0000007A" w14:textId="66B7EBA4" w:rsidR="001C5B8D" w:rsidRPr="0070386E" w:rsidRDefault="00C520A1">
      <w:pPr>
        <w:ind w:firstLine="720"/>
        <w:jc w:val="both"/>
        <w:rPr>
          <w:sz w:val="24"/>
          <w:szCs w:val="24"/>
        </w:rPr>
      </w:pPr>
      <w:r w:rsidRPr="0070386E">
        <w:rPr>
          <w:sz w:val="24"/>
          <w:szCs w:val="24"/>
        </w:rPr>
        <w:t xml:space="preserve">• </w:t>
      </w:r>
      <w:r w:rsidR="00E613FF" w:rsidRPr="00E613FF">
        <w:rPr>
          <w:sz w:val="24"/>
          <w:szCs w:val="24"/>
        </w:rPr>
        <w:t xml:space="preserve">Rata </w:t>
      </w:r>
      <w:proofErr w:type="spellStart"/>
      <w:r w:rsidR="00E613FF" w:rsidRPr="00E613FF">
        <w:rPr>
          <w:sz w:val="24"/>
          <w:szCs w:val="24"/>
        </w:rPr>
        <w:t>solvabilității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financiare</w:t>
      </w:r>
      <w:proofErr w:type="spellEnd"/>
      <w:r w:rsidR="00E613FF" w:rsidRPr="00E613FF">
        <w:rPr>
          <w:sz w:val="24"/>
          <w:szCs w:val="24"/>
        </w:rPr>
        <w:t xml:space="preserve">, care </w:t>
      </w:r>
      <w:proofErr w:type="spellStart"/>
      <w:r w:rsidR="00E613FF" w:rsidRPr="00E613FF">
        <w:rPr>
          <w:sz w:val="24"/>
          <w:szCs w:val="24"/>
        </w:rPr>
        <w:t>este</w:t>
      </w:r>
      <w:proofErr w:type="spellEnd"/>
      <w:r w:rsidR="00E613FF" w:rsidRPr="00E613FF">
        <w:rPr>
          <w:sz w:val="24"/>
          <w:szCs w:val="24"/>
        </w:rPr>
        <w:t xml:space="preserve"> un indicator al </w:t>
      </w:r>
      <w:proofErr w:type="spellStart"/>
      <w:r w:rsidR="00E613FF" w:rsidRPr="00E613FF">
        <w:rPr>
          <w:sz w:val="24"/>
          <w:szCs w:val="24"/>
        </w:rPr>
        <w:t>cărui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nivel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scăzut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semnalează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riscul</w:t>
      </w:r>
      <w:proofErr w:type="spellEnd"/>
      <w:r w:rsidR="00E613FF" w:rsidRPr="00E613FF">
        <w:rPr>
          <w:sz w:val="24"/>
          <w:szCs w:val="24"/>
        </w:rPr>
        <w:t xml:space="preserve">, </w:t>
      </w:r>
      <w:proofErr w:type="spellStart"/>
      <w:r w:rsidR="00E613FF" w:rsidRPr="00E613FF">
        <w:rPr>
          <w:sz w:val="24"/>
          <w:szCs w:val="24"/>
        </w:rPr>
        <w:t>în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sensul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că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activele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bilanțiere</w:t>
      </w:r>
      <w:proofErr w:type="spellEnd"/>
      <w:r w:rsidR="00E613FF" w:rsidRPr="00E613FF">
        <w:rPr>
          <w:sz w:val="24"/>
          <w:szCs w:val="24"/>
        </w:rPr>
        <w:t xml:space="preserve"> nu </w:t>
      </w:r>
      <w:proofErr w:type="spellStart"/>
      <w:r w:rsidR="00E613FF" w:rsidRPr="00E613FF">
        <w:rPr>
          <w:sz w:val="24"/>
          <w:szCs w:val="24"/>
        </w:rPr>
        <w:t>asigură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acoperirea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pasivelor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entităților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economice</w:t>
      </w:r>
      <w:proofErr w:type="spellEnd"/>
      <w:r w:rsidRPr="0070386E">
        <w:rPr>
          <w:sz w:val="24"/>
          <w:szCs w:val="24"/>
        </w:rPr>
        <w:t>;</w:t>
      </w:r>
    </w:p>
    <w:p w14:paraId="0000007B" w14:textId="7A538ED6" w:rsidR="001C5B8D" w:rsidRPr="0070386E" w:rsidRDefault="00C520A1">
      <w:pPr>
        <w:ind w:firstLine="720"/>
        <w:jc w:val="both"/>
        <w:rPr>
          <w:sz w:val="24"/>
          <w:szCs w:val="24"/>
        </w:rPr>
      </w:pPr>
      <w:r w:rsidRPr="0070386E">
        <w:rPr>
          <w:sz w:val="24"/>
          <w:szCs w:val="24"/>
        </w:rPr>
        <w:t xml:space="preserve">• </w:t>
      </w:r>
      <w:r w:rsidR="00E613FF" w:rsidRPr="00E613FF">
        <w:rPr>
          <w:sz w:val="24"/>
          <w:szCs w:val="24"/>
        </w:rPr>
        <w:t xml:space="preserve">Rata </w:t>
      </w:r>
      <w:proofErr w:type="spellStart"/>
      <w:r w:rsidR="00E613FF" w:rsidRPr="00E613FF">
        <w:rPr>
          <w:sz w:val="24"/>
          <w:szCs w:val="24"/>
        </w:rPr>
        <w:t>solvabilității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487539">
        <w:rPr>
          <w:sz w:val="24"/>
          <w:szCs w:val="24"/>
        </w:rPr>
        <w:t>patrimoniale</w:t>
      </w:r>
      <w:proofErr w:type="spellEnd"/>
      <w:r w:rsidR="00E613FF" w:rsidRPr="00E613FF">
        <w:rPr>
          <w:sz w:val="24"/>
          <w:szCs w:val="24"/>
        </w:rPr>
        <w:t xml:space="preserve">, care </w:t>
      </w:r>
      <w:proofErr w:type="spellStart"/>
      <w:r w:rsidR="00E613FF" w:rsidRPr="00E613FF">
        <w:rPr>
          <w:sz w:val="24"/>
          <w:szCs w:val="24"/>
        </w:rPr>
        <w:t>este</w:t>
      </w:r>
      <w:proofErr w:type="spellEnd"/>
      <w:r w:rsidR="00E613FF" w:rsidRPr="00E613FF">
        <w:rPr>
          <w:sz w:val="24"/>
          <w:szCs w:val="24"/>
        </w:rPr>
        <w:t xml:space="preserve"> un indicator al </w:t>
      </w:r>
      <w:proofErr w:type="spellStart"/>
      <w:r w:rsidR="00E613FF" w:rsidRPr="00E613FF">
        <w:rPr>
          <w:sz w:val="24"/>
          <w:szCs w:val="24"/>
        </w:rPr>
        <w:t>cărui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nivel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mai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scăzut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semnalează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riscul</w:t>
      </w:r>
      <w:proofErr w:type="spellEnd"/>
      <w:r w:rsidR="00E613FF" w:rsidRPr="00E613FF">
        <w:rPr>
          <w:sz w:val="24"/>
          <w:szCs w:val="24"/>
        </w:rPr>
        <w:t xml:space="preserve">, </w:t>
      </w:r>
      <w:proofErr w:type="spellStart"/>
      <w:r w:rsidR="00E613FF" w:rsidRPr="00E613FF">
        <w:rPr>
          <w:sz w:val="24"/>
          <w:szCs w:val="24"/>
        </w:rPr>
        <w:t>în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sensul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că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fondurile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proprii</w:t>
      </w:r>
      <w:proofErr w:type="spellEnd"/>
      <w:r w:rsidR="00E613FF" w:rsidRPr="00E613FF">
        <w:rPr>
          <w:sz w:val="24"/>
          <w:szCs w:val="24"/>
        </w:rPr>
        <w:t xml:space="preserve"> nu </w:t>
      </w:r>
      <w:proofErr w:type="spellStart"/>
      <w:r w:rsidR="00E613FF" w:rsidRPr="00E613FF">
        <w:rPr>
          <w:sz w:val="24"/>
          <w:szCs w:val="24"/>
        </w:rPr>
        <w:t>acoperă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datoriile</w:t>
      </w:r>
      <w:proofErr w:type="spellEnd"/>
      <w:r w:rsidR="00E613FF" w:rsidRPr="00E613FF">
        <w:rPr>
          <w:sz w:val="24"/>
          <w:szCs w:val="24"/>
        </w:rPr>
        <w:t xml:space="preserve"> pe termen lung ale </w:t>
      </w:r>
      <w:proofErr w:type="spellStart"/>
      <w:r w:rsidR="00E613FF" w:rsidRPr="00E613FF">
        <w:rPr>
          <w:sz w:val="24"/>
          <w:szCs w:val="24"/>
        </w:rPr>
        <w:t>entităților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economice</w:t>
      </w:r>
      <w:proofErr w:type="spellEnd"/>
      <w:r w:rsidRPr="0070386E">
        <w:rPr>
          <w:sz w:val="24"/>
          <w:szCs w:val="24"/>
        </w:rPr>
        <w:t>;</w:t>
      </w:r>
    </w:p>
    <w:p w14:paraId="0000007C" w14:textId="458BA17D" w:rsidR="001C5B8D" w:rsidRPr="0070386E" w:rsidRDefault="00C520A1">
      <w:pPr>
        <w:ind w:firstLine="720"/>
        <w:jc w:val="both"/>
        <w:rPr>
          <w:sz w:val="24"/>
          <w:szCs w:val="24"/>
        </w:rPr>
      </w:pPr>
      <w:r w:rsidRPr="0070386E">
        <w:rPr>
          <w:sz w:val="24"/>
          <w:szCs w:val="24"/>
        </w:rPr>
        <w:t xml:space="preserve">• </w:t>
      </w:r>
      <w:proofErr w:type="spellStart"/>
      <w:r w:rsidR="00E613FF" w:rsidRPr="00E613FF">
        <w:rPr>
          <w:sz w:val="24"/>
          <w:szCs w:val="24"/>
        </w:rPr>
        <w:t>Rentabilitatea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activelor</w:t>
      </w:r>
      <w:proofErr w:type="spellEnd"/>
      <w:r w:rsidR="00E613FF" w:rsidRPr="00E613FF">
        <w:rPr>
          <w:sz w:val="24"/>
          <w:szCs w:val="24"/>
        </w:rPr>
        <w:t xml:space="preserve">, care ne </w:t>
      </w:r>
      <w:proofErr w:type="spellStart"/>
      <w:r w:rsidR="00E613FF" w:rsidRPr="00E613FF">
        <w:rPr>
          <w:sz w:val="24"/>
          <w:szCs w:val="24"/>
        </w:rPr>
        <w:t>arată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câte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unități</w:t>
      </w:r>
      <w:proofErr w:type="spellEnd"/>
      <w:r w:rsidR="00E613FF" w:rsidRPr="00E613FF">
        <w:rPr>
          <w:sz w:val="24"/>
          <w:szCs w:val="24"/>
        </w:rPr>
        <w:t xml:space="preserve"> de profit sunt generate pe </w:t>
      </w:r>
      <w:proofErr w:type="spellStart"/>
      <w:r w:rsidR="00E613FF" w:rsidRPr="00E613FF">
        <w:rPr>
          <w:sz w:val="24"/>
          <w:szCs w:val="24"/>
        </w:rPr>
        <w:t>unitate</w:t>
      </w:r>
      <w:proofErr w:type="spellEnd"/>
      <w:r w:rsidR="00E613FF" w:rsidRPr="00E613FF">
        <w:rPr>
          <w:sz w:val="24"/>
          <w:szCs w:val="24"/>
        </w:rPr>
        <w:t xml:space="preserve"> de </w:t>
      </w:r>
      <w:proofErr w:type="spellStart"/>
      <w:r w:rsidR="00E613FF" w:rsidRPr="00E613FF">
        <w:rPr>
          <w:sz w:val="24"/>
          <w:szCs w:val="24"/>
        </w:rPr>
        <w:t>activ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și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este</w:t>
      </w:r>
      <w:proofErr w:type="spellEnd"/>
      <w:r w:rsidR="00E613FF" w:rsidRPr="00E613FF">
        <w:rPr>
          <w:sz w:val="24"/>
          <w:szCs w:val="24"/>
        </w:rPr>
        <w:t xml:space="preserve"> un indicator al </w:t>
      </w:r>
      <w:proofErr w:type="spellStart"/>
      <w:r w:rsidR="00E613FF" w:rsidRPr="00E613FF">
        <w:rPr>
          <w:sz w:val="24"/>
          <w:szCs w:val="24"/>
        </w:rPr>
        <w:t>eficienței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utilizării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activelor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entităților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economice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incluse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în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studiu</w:t>
      </w:r>
      <w:proofErr w:type="spellEnd"/>
      <w:r w:rsidR="00E613FF" w:rsidRPr="00E613FF">
        <w:rPr>
          <w:sz w:val="24"/>
          <w:szCs w:val="24"/>
        </w:rPr>
        <w:t xml:space="preserve">. </w:t>
      </w:r>
      <w:proofErr w:type="spellStart"/>
      <w:r w:rsidR="00E613FF" w:rsidRPr="00E613FF">
        <w:rPr>
          <w:sz w:val="24"/>
          <w:szCs w:val="24"/>
        </w:rPr>
        <w:t>Indicatorul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este</w:t>
      </w:r>
      <w:proofErr w:type="spellEnd"/>
      <w:r w:rsidR="00E613FF" w:rsidRPr="00E613FF">
        <w:rPr>
          <w:sz w:val="24"/>
          <w:szCs w:val="24"/>
        </w:rPr>
        <w:t xml:space="preserve"> invers </w:t>
      </w:r>
      <w:proofErr w:type="spellStart"/>
      <w:r w:rsidR="00E613FF" w:rsidRPr="00E613FF">
        <w:rPr>
          <w:sz w:val="24"/>
          <w:szCs w:val="24"/>
        </w:rPr>
        <w:t>proporțional</w:t>
      </w:r>
      <w:proofErr w:type="spellEnd"/>
      <w:r w:rsidR="00E613FF" w:rsidRPr="00E613FF">
        <w:rPr>
          <w:sz w:val="24"/>
          <w:szCs w:val="24"/>
        </w:rPr>
        <w:t xml:space="preserve"> cu </w:t>
      </w:r>
      <w:proofErr w:type="spellStart"/>
      <w:r w:rsidR="00E613FF" w:rsidRPr="00E613FF">
        <w:rPr>
          <w:sz w:val="24"/>
          <w:szCs w:val="24"/>
        </w:rPr>
        <w:t>manifestarea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riscului</w:t>
      </w:r>
      <w:proofErr w:type="spellEnd"/>
      <w:r w:rsidR="00E613FF" w:rsidRPr="00E613FF">
        <w:rPr>
          <w:sz w:val="24"/>
          <w:szCs w:val="24"/>
        </w:rPr>
        <w:t xml:space="preserve">, un </w:t>
      </w:r>
      <w:proofErr w:type="spellStart"/>
      <w:r w:rsidR="00E613FF" w:rsidRPr="00E613FF">
        <w:rPr>
          <w:sz w:val="24"/>
          <w:szCs w:val="24"/>
        </w:rPr>
        <w:t>nivel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mai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scăzut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indicând</w:t>
      </w:r>
      <w:proofErr w:type="spellEnd"/>
      <w:r w:rsidR="00E613FF" w:rsidRPr="00E613FF">
        <w:rPr>
          <w:sz w:val="24"/>
          <w:szCs w:val="24"/>
        </w:rPr>
        <w:t xml:space="preserve"> o </w:t>
      </w:r>
      <w:proofErr w:type="spellStart"/>
      <w:r w:rsidR="00E613FF" w:rsidRPr="00E613FF">
        <w:rPr>
          <w:sz w:val="24"/>
          <w:szCs w:val="24"/>
        </w:rPr>
        <w:t>expunere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mai</w:t>
      </w:r>
      <w:proofErr w:type="spellEnd"/>
      <w:r w:rsidR="00E613FF" w:rsidRPr="00E613FF">
        <w:rPr>
          <w:sz w:val="24"/>
          <w:szCs w:val="24"/>
        </w:rPr>
        <w:t xml:space="preserve"> mare la </w:t>
      </w:r>
      <w:proofErr w:type="spellStart"/>
      <w:r w:rsidR="00E613FF" w:rsidRPr="00E613FF">
        <w:rPr>
          <w:sz w:val="24"/>
          <w:szCs w:val="24"/>
        </w:rPr>
        <w:t>riscurile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financiare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și</w:t>
      </w:r>
      <w:proofErr w:type="spellEnd"/>
      <w:r w:rsidR="00E613FF" w:rsidRPr="00E613FF">
        <w:rPr>
          <w:sz w:val="24"/>
          <w:szCs w:val="24"/>
        </w:rPr>
        <w:t xml:space="preserve"> </w:t>
      </w:r>
      <w:proofErr w:type="spellStart"/>
      <w:r w:rsidR="00E613FF" w:rsidRPr="00E613FF">
        <w:rPr>
          <w:sz w:val="24"/>
          <w:szCs w:val="24"/>
        </w:rPr>
        <w:t>fiscale</w:t>
      </w:r>
      <w:proofErr w:type="spellEnd"/>
      <w:r w:rsidRPr="0070386E">
        <w:rPr>
          <w:sz w:val="24"/>
          <w:szCs w:val="24"/>
        </w:rPr>
        <w:t>;</w:t>
      </w:r>
    </w:p>
    <w:p w14:paraId="0000007D" w14:textId="741162A8" w:rsidR="001C5B8D" w:rsidRPr="0070386E" w:rsidRDefault="00C520A1">
      <w:pPr>
        <w:ind w:firstLine="720"/>
        <w:jc w:val="both"/>
        <w:rPr>
          <w:sz w:val="24"/>
          <w:szCs w:val="24"/>
        </w:rPr>
      </w:pPr>
      <w:r w:rsidRPr="0070386E">
        <w:rPr>
          <w:sz w:val="24"/>
          <w:szCs w:val="24"/>
        </w:rPr>
        <w:t xml:space="preserve">• </w:t>
      </w:r>
      <w:proofErr w:type="spellStart"/>
      <w:r w:rsidR="00D30FB4">
        <w:rPr>
          <w:sz w:val="24"/>
          <w:szCs w:val="24"/>
        </w:rPr>
        <w:t>Rentabilitatea</w:t>
      </w:r>
      <w:proofErr w:type="spellEnd"/>
      <w:r w:rsidR="00D30FB4">
        <w:rPr>
          <w:sz w:val="24"/>
          <w:szCs w:val="24"/>
        </w:rPr>
        <w:t xml:space="preserve"> </w:t>
      </w:r>
      <w:proofErr w:type="spellStart"/>
      <w:r w:rsidR="00D30FB4">
        <w:rPr>
          <w:sz w:val="24"/>
          <w:szCs w:val="24"/>
        </w:rPr>
        <w:t>capitalurilor</w:t>
      </w:r>
      <w:proofErr w:type="spellEnd"/>
      <w:r w:rsidR="00D30FB4">
        <w:rPr>
          <w:sz w:val="24"/>
          <w:szCs w:val="24"/>
        </w:rPr>
        <w:t xml:space="preserve"> </w:t>
      </w:r>
      <w:proofErr w:type="spellStart"/>
      <w:r w:rsidR="00D30FB4">
        <w:rPr>
          <w:sz w:val="24"/>
          <w:szCs w:val="24"/>
        </w:rPr>
        <w:t>proprii</w:t>
      </w:r>
      <w:proofErr w:type="spellEnd"/>
      <w:r w:rsidR="00BE2BB8" w:rsidRPr="00BE2BB8">
        <w:rPr>
          <w:sz w:val="24"/>
          <w:szCs w:val="24"/>
        </w:rPr>
        <w:t xml:space="preserve">, care </w:t>
      </w:r>
      <w:proofErr w:type="spellStart"/>
      <w:r w:rsidR="00BE2BB8" w:rsidRPr="00BE2BB8">
        <w:rPr>
          <w:sz w:val="24"/>
          <w:szCs w:val="24"/>
        </w:rPr>
        <w:t>indică</w:t>
      </w:r>
      <w:proofErr w:type="spellEnd"/>
      <w:r w:rsidR="00BE2BB8" w:rsidRPr="00BE2BB8">
        <w:rPr>
          <w:sz w:val="24"/>
          <w:szCs w:val="24"/>
        </w:rPr>
        <w:t xml:space="preserve"> </w:t>
      </w:r>
      <w:proofErr w:type="spellStart"/>
      <w:r w:rsidR="00BE2BB8" w:rsidRPr="00BE2BB8">
        <w:rPr>
          <w:sz w:val="24"/>
          <w:szCs w:val="24"/>
        </w:rPr>
        <w:t>câte</w:t>
      </w:r>
      <w:proofErr w:type="spellEnd"/>
      <w:r w:rsidR="00BE2BB8" w:rsidRPr="00BE2BB8">
        <w:rPr>
          <w:sz w:val="24"/>
          <w:szCs w:val="24"/>
        </w:rPr>
        <w:t xml:space="preserve"> </w:t>
      </w:r>
      <w:proofErr w:type="spellStart"/>
      <w:r w:rsidR="00BE2BB8" w:rsidRPr="00BE2BB8">
        <w:rPr>
          <w:sz w:val="24"/>
          <w:szCs w:val="24"/>
        </w:rPr>
        <w:t>unități</w:t>
      </w:r>
      <w:proofErr w:type="spellEnd"/>
      <w:r w:rsidR="00BE2BB8" w:rsidRPr="00BE2BB8">
        <w:rPr>
          <w:sz w:val="24"/>
          <w:szCs w:val="24"/>
        </w:rPr>
        <w:t xml:space="preserve"> de profit sunt generate pe </w:t>
      </w:r>
      <w:proofErr w:type="spellStart"/>
      <w:r w:rsidR="00BE2BB8" w:rsidRPr="00BE2BB8">
        <w:rPr>
          <w:sz w:val="24"/>
          <w:szCs w:val="24"/>
        </w:rPr>
        <w:t>unitate</w:t>
      </w:r>
      <w:proofErr w:type="spellEnd"/>
      <w:r w:rsidR="00BE2BB8" w:rsidRPr="00BE2BB8">
        <w:rPr>
          <w:sz w:val="24"/>
          <w:szCs w:val="24"/>
        </w:rPr>
        <w:t xml:space="preserve"> de capital </w:t>
      </w:r>
      <w:proofErr w:type="spellStart"/>
      <w:r w:rsidR="00BE2BB8" w:rsidRPr="00BE2BB8">
        <w:rPr>
          <w:sz w:val="24"/>
          <w:szCs w:val="24"/>
        </w:rPr>
        <w:t>și</w:t>
      </w:r>
      <w:proofErr w:type="spellEnd"/>
      <w:r w:rsidR="00BE2BB8" w:rsidRPr="00BE2BB8">
        <w:rPr>
          <w:sz w:val="24"/>
          <w:szCs w:val="24"/>
        </w:rPr>
        <w:t xml:space="preserve"> </w:t>
      </w:r>
      <w:proofErr w:type="spellStart"/>
      <w:r w:rsidR="00BE2BB8" w:rsidRPr="00BE2BB8">
        <w:rPr>
          <w:sz w:val="24"/>
          <w:szCs w:val="24"/>
        </w:rPr>
        <w:t>este</w:t>
      </w:r>
      <w:proofErr w:type="spellEnd"/>
      <w:r w:rsidR="00BE2BB8" w:rsidRPr="00BE2BB8">
        <w:rPr>
          <w:sz w:val="24"/>
          <w:szCs w:val="24"/>
        </w:rPr>
        <w:t xml:space="preserve"> un indicator important al </w:t>
      </w:r>
      <w:proofErr w:type="spellStart"/>
      <w:r w:rsidR="00BE2BB8" w:rsidRPr="00BE2BB8">
        <w:rPr>
          <w:sz w:val="24"/>
          <w:szCs w:val="24"/>
        </w:rPr>
        <w:t>rentabilității</w:t>
      </w:r>
      <w:proofErr w:type="spellEnd"/>
      <w:r w:rsidR="00BE2BB8" w:rsidRPr="00BE2BB8">
        <w:rPr>
          <w:sz w:val="24"/>
          <w:szCs w:val="24"/>
        </w:rPr>
        <w:t xml:space="preserve"> </w:t>
      </w:r>
      <w:proofErr w:type="spellStart"/>
      <w:r w:rsidR="00BE2BB8" w:rsidRPr="00BE2BB8">
        <w:rPr>
          <w:sz w:val="24"/>
          <w:szCs w:val="24"/>
        </w:rPr>
        <w:t>economice</w:t>
      </w:r>
      <w:proofErr w:type="spellEnd"/>
      <w:r w:rsidR="00BE2BB8" w:rsidRPr="00BE2BB8">
        <w:rPr>
          <w:sz w:val="24"/>
          <w:szCs w:val="24"/>
        </w:rPr>
        <w:t xml:space="preserve"> a </w:t>
      </w:r>
      <w:proofErr w:type="spellStart"/>
      <w:r w:rsidR="00BE2BB8" w:rsidRPr="00BE2BB8">
        <w:rPr>
          <w:sz w:val="24"/>
          <w:szCs w:val="24"/>
        </w:rPr>
        <w:t>întreprinderii</w:t>
      </w:r>
      <w:proofErr w:type="spellEnd"/>
      <w:r w:rsidR="00BE2BB8" w:rsidRPr="00BE2BB8">
        <w:rPr>
          <w:sz w:val="24"/>
          <w:szCs w:val="24"/>
        </w:rPr>
        <w:t xml:space="preserve">. </w:t>
      </w:r>
      <w:proofErr w:type="spellStart"/>
      <w:r w:rsidR="00BE2BB8" w:rsidRPr="00BE2BB8">
        <w:rPr>
          <w:sz w:val="24"/>
          <w:szCs w:val="24"/>
        </w:rPr>
        <w:t>Indicatorul</w:t>
      </w:r>
      <w:proofErr w:type="spellEnd"/>
      <w:r w:rsidR="00BE2BB8" w:rsidRPr="00BE2BB8">
        <w:rPr>
          <w:sz w:val="24"/>
          <w:szCs w:val="24"/>
        </w:rPr>
        <w:t xml:space="preserve"> </w:t>
      </w:r>
      <w:proofErr w:type="spellStart"/>
      <w:r w:rsidR="00BE2BB8" w:rsidRPr="00BE2BB8">
        <w:rPr>
          <w:sz w:val="24"/>
          <w:szCs w:val="24"/>
        </w:rPr>
        <w:t>este</w:t>
      </w:r>
      <w:proofErr w:type="spellEnd"/>
      <w:r w:rsidR="00BE2BB8" w:rsidRPr="00BE2BB8">
        <w:rPr>
          <w:sz w:val="24"/>
          <w:szCs w:val="24"/>
        </w:rPr>
        <w:t xml:space="preserve"> invers </w:t>
      </w:r>
      <w:proofErr w:type="spellStart"/>
      <w:r w:rsidR="00BE2BB8" w:rsidRPr="00BE2BB8">
        <w:rPr>
          <w:sz w:val="24"/>
          <w:szCs w:val="24"/>
        </w:rPr>
        <w:t>proporțional</w:t>
      </w:r>
      <w:proofErr w:type="spellEnd"/>
      <w:r w:rsidR="00BE2BB8" w:rsidRPr="00BE2BB8">
        <w:rPr>
          <w:sz w:val="24"/>
          <w:szCs w:val="24"/>
        </w:rPr>
        <w:t xml:space="preserve"> cu </w:t>
      </w:r>
      <w:proofErr w:type="spellStart"/>
      <w:r w:rsidR="00BE2BB8" w:rsidRPr="00BE2BB8">
        <w:rPr>
          <w:sz w:val="24"/>
          <w:szCs w:val="24"/>
        </w:rPr>
        <w:t>manifestarea</w:t>
      </w:r>
      <w:proofErr w:type="spellEnd"/>
      <w:r w:rsidR="00BE2BB8" w:rsidRPr="00BE2BB8">
        <w:rPr>
          <w:sz w:val="24"/>
          <w:szCs w:val="24"/>
        </w:rPr>
        <w:t xml:space="preserve"> </w:t>
      </w:r>
      <w:proofErr w:type="spellStart"/>
      <w:r w:rsidR="00BE2BB8" w:rsidRPr="00BE2BB8">
        <w:rPr>
          <w:sz w:val="24"/>
          <w:szCs w:val="24"/>
        </w:rPr>
        <w:t>riscului</w:t>
      </w:r>
      <w:proofErr w:type="spellEnd"/>
      <w:r w:rsidR="00BE2BB8" w:rsidRPr="00BE2BB8">
        <w:rPr>
          <w:sz w:val="24"/>
          <w:szCs w:val="24"/>
        </w:rPr>
        <w:t xml:space="preserve">, un </w:t>
      </w:r>
      <w:proofErr w:type="spellStart"/>
      <w:r w:rsidR="00BE2BB8" w:rsidRPr="00BE2BB8">
        <w:rPr>
          <w:sz w:val="24"/>
          <w:szCs w:val="24"/>
        </w:rPr>
        <w:t>nivel</w:t>
      </w:r>
      <w:proofErr w:type="spellEnd"/>
      <w:r w:rsidR="00BE2BB8" w:rsidRPr="00BE2BB8">
        <w:rPr>
          <w:sz w:val="24"/>
          <w:szCs w:val="24"/>
        </w:rPr>
        <w:t xml:space="preserve"> </w:t>
      </w:r>
      <w:proofErr w:type="spellStart"/>
      <w:r w:rsidR="00BE2BB8" w:rsidRPr="00BE2BB8">
        <w:rPr>
          <w:sz w:val="24"/>
          <w:szCs w:val="24"/>
        </w:rPr>
        <w:t>mai</w:t>
      </w:r>
      <w:proofErr w:type="spellEnd"/>
      <w:r w:rsidR="00BE2BB8" w:rsidRPr="00BE2BB8">
        <w:rPr>
          <w:sz w:val="24"/>
          <w:szCs w:val="24"/>
        </w:rPr>
        <w:t xml:space="preserve"> </w:t>
      </w:r>
      <w:proofErr w:type="spellStart"/>
      <w:r w:rsidR="00BE2BB8" w:rsidRPr="00BE2BB8">
        <w:rPr>
          <w:sz w:val="24"/>
          <w:szCs w:val="24"/>
        </w:rPr>
        <w:t>scăzut</w:t>
      </w:r>
      <w:proofErr w:type="spellEnd"/>
      <w:r w:rsidR="00BE2BB8" w:rsidRPr="00BE2BB8">
        <w:rPr>
          <w:sz w:val="24"/>
          <w:szCs w:val="24"/>
        </w:rPr>
        <w:t xml:space="preserve"> </w:t>
      </w:r>
      <w:proofErr w:type="spellStart"/>
      <w:r w:rsidR="00BE2BB8" w:rsidRPr="00BE2BB8">
        <w:rPr>
          <w:sz w:val="24"/>
          <w:szCs w:val="24"/>
        </w:rPr>
        <w:t>indicând</w:t>
      </w:r>
      <w:proofErr w:type="spellEnd"/>
      <w:r w:rsidR="00BE2BB8" w:rsidRPr="00BE2BB8">
        <w:rPr>
          <w:sz w:val="24"/>
          <w:szCs w:val="24"/>
        </w:rPr>
        <w:t xml:space="preserve"> o </w:t>
      </w:r>
      <w:proofErr w:type="spellStart"/>
      <w:r w:rsidR="00BE2BB8" w:rsidRPr="00BE2BB8">
        <w:rPr>
          <w:sz w:val="24"/>
          <w:szCs w:val="24"/>
        </w:rPr>
        <w:t>expunere</w:t>
      </w:r>
      <w:proofErr w:type="spellEnd"/>
      <w:r w:rsidR="00BE2BB8" w:rsidRPr="00BE2BB8">
        <w:rPr>
          <w:sz w:val="24"/>
          <w:szCs w:val="24"/>
        </w:rPr>
        <w:t xml:space="preserve"> </w:t>
      </w:r>
      <w:proofErr w:type="spellStart"/>
      <w:r w:rsidR="00BE2BB8" w:rsidRPr="00BE2BB8">
        <w:rPr>
          <w:sz w:val="24"/>
          <w:szCs w:val="24"/>
        </w:rPr>
        <w:t>mai</w:t>
      </w:r>
      <w:proofErr w:type="spellEnd"/>
      <w:r w:rsidR="00BE2BB8" w:rsidRPr="00BE2BB8">
        <w:rPr>
          <w:sz w:val="24"/>
          <w:szCs w:val="24"/>
        </w:rPr>
        <w:t xml:space="preserve"> mare la zona de </w:t>
      </w:r>
      <w:proofErr w:type="spellStart"/>
      <w:r w:rsidR="00BE2BB8" w:rsidRPr="00BE2BB8">
        <w:rPr>
          <w:sz w:val="24"/>
          <w:szCs w:val="24"/>
        </w:rPr>
        <w:t>risc</w:t>
      </w:r>
      <w:proofErr w:type="spellEnd"/>
      <w:r w:rsidR="00BE2BB8" w:rsidRPr="00BE2BB8">
        <w:rPr>
          <w:sz w:val="24"/>
          <w:szCs w:val="24"/>
        </w:rPr>
        <w:t xml:space="preserve"> </w:t>
      </w:r>
      <w:proofErr w:type="spellStart"/>
      <w:r w:rsidR="00BE2BB8" w:rsidRPr="00BE2BB8">
        <w:rPr>
          <w:sz w:val="24"/>
          <w:szCs w:val="24"/>
        </w:rPr>
        <w:t>financiar</w:t>
      </w:r>
      <w:proofErr w:type="spellEnd"/>
      <w:r w:rsidR="00BE2BB8" w:rsidRPr="00BE2BB8">
        <w:rPr>
          <w:sz w:val="24"/>
          <w:szCs w:val="24"/>
        </w:rPr>
        <w:t xml:space="preserve"> </w:t>
      </w:r>
      <w:proofErr w:type="spellStart"/>
      <w:r w:rsidR="00BE2BB8" w:rsidRPr="00BE2BB8">
        <w:rPr>
          <w:sz w:val="24"/>
          <w:szCs w:val="24"/>
        </w:rPr>
        <w:t>și</w:t>
      </w:r>
      <w:proofErr w:type="spellEnd"/>
      <w:r w:rsidR="00BE2BB8" w:rsidRPr="00BE2BB8">
        <w:rPr>
          <w:sz w:val="24"/>
          <w:szCs w:val="24"/>
        </w:rPr>
        <w:t xml:space="preserve"> fiscal</w:t>
      </w:r>
      <w:r w:rsidRPr="0070386E">
        <w:rPr>
          <w:sz w:val="24"/>
          <w:szCs w:val="24"/>
        </w:rPr>
        <w:t>;</w:t>
      </w:r>
    </w:p>
    <w:p w14:paraId="0000007E" w14:textId="0D0E6CB0" w:rsidR="001C5B8D" w:rsidRPr="0070386E" w:rsidRDefault="00C520A1">
      <w:pPr>
        <w:ind w:firstLine="720"/>
        <w:jc w:val="both"/>
        <w:rPr>
          <w:sz w:val="24"/>
          <w:szCs w:val="24"/>
        </w:rPr>
      </w:pPr>
      <w:r w:rsidRPr="00D30FB4">
        <w:rPr>
          <w:sz w:val="24"/>
          <w:szCs w:val="24"/>
        </w:rPr>
        <w:t xml:space="preserve">• </w:t>
      </w:r>
      <w:proofErr w:type="spellStart"/>
      <w:r w:rsidR="00D30FB4" w:rsidRPr="00D30FB4">
        <w:rPr>
          <w:sz w:val="24"/>
          <w:szCs w:val="24"/>
        </w:rPr>
        <w:t>Rentabilitatea</w:t>
      </w:r>
      <w:proofErr w:type="spellEnd"/>
      <w:r w:rsidR="00D30FB4" w:rsidRPr="00D30FB4">
        <w:rPr>
          <w:sz w:val="24"/>
          <w:szCs w:val="24"/>
        </w:rPr>
        <w:t xml:space="preserve"> </w:t>
      </w:r>
      <w:proofErr w:type="spellStart"/>
      <w:r w:rsidR="00BE2BB8" w:rsidRPr="00D30FB4">
        <w:rPr>
          <w:sz w:val="24"/>
          <w:szCs w:val="24"/>
        </w:rPr>
        <w:t>comercial</w:t>
      </w:r>
      <w:r w:rsidR="00D30FB4" w:rsidRPr="00D30FB4">
        <w:rPr>
          <w:sz w:val="24"/>
          <w:szCs w:val="24"/>
        </w:rPr>
        <w:t>ă</w:t>
      </w:r>
      <w:proofErr w:type="spellEnd"/>
      <w:r w:rsidR="00BE2BB8" w:rsidRPr="00BE2BB8">
        <w:rPr>
          <w:sz w:val="24"/>
          <w:szCs w:val="24"/>
        </w:rPr>
        <w:t xml:space="preserve">, care </w:t>
      </w:r>
      <w:proofErr w:type="spellStart"/>
      <w:r w:rsidR="00BE2BB8" w:rsidRPr="00BE2BB8">
        <w:rPr>
          <w:sz w:val="24"/>
          <w:szCs w:val="24"/>
        </w:rPr>
        <w:t>indică</w:t>
      </w:r>
      <w:proofErr w:type="spellEnd"/>
      <w:r w:rsidR="00BE2BB8" w:rsidRPr="00BE2BB8">
        <w:rPr>
          <w:sz w:val="24"/>
          <w:szCs w:val="24"/>
        </w:rPr>
        <w:t xml:space="preserve"> </w:t>
      </w:r>
      <w:proofErr w:type="spellStart"/>
      <w:r w:rsidR="00BE2BB8" w:rsidRPr="00BE2BB8">
        <w:rPr>
          <w:sz w:val="24"/>
          <w:szCs w:val="24"/>
        </w:rPr>
        <w:t>câte</w:t>
      </w:r>
      <w:proofErr w:type="spellEnd"/>
      <w:r w:rsidR="00BE2BB8" w:rsidRPr="00BE2BB8">
        <w:rPr>
          <w:sz w:val="24"/>
          <w:szCs w:val="24"/>
        </w:rPr>
        <w:t xml:space="preserve"> </w:t>
      </w:r>
      <w:proofErr w:type="spellStart"/>
      <w:r w:rsidR="00BE2BB8" w:rsidRPr="00BE2BB8">
        <w:rPr>
          <w:sz w:val="24"/>
          <w:szCs w:val="24"/>
        </w:rPr>
        <w:t>unități</w:t>
      </w:r>
      <w:proofErr w:type="spellEnd"/>
      <w:r w:rsidR="00BE2BB8" w:rsidRPr="00BE2BB8">
        <w:rPr>
          <w:sz w:val="24"/>
          <w:szCs w:val="24"/>
        </w:rPr>
        <w:t xml:space="preserve"> de profit sunt generate de o </w:t>
      </w:r>
      <w:proofErr w:type="spellStart"/>
      <w:r w:rsidR="00BE2BB8" w:rsidRPr="00BE2BB8">
        <w:rPr>
          <w:sz w:val="24"/>
          <w:szCs w:val="24"/>
        </w:rPr>
        <w:t>unitate</w:t>
      </w:r>
      <w:proofErr w:type="spellEnd"/>
      <w:r w:rsidR="00BE2BB8" w:rsidRPr="00BE2BB8">
        <w:rPr>
          <w:sz w:val="24"/>
          <w:szCs w:val="24"/>
        </w:rPr>
        <w:t xml:space="preserve"> de </w:t>
      </w:r>
      <w:proofErr w:type="spellStart"/>
      <w:r w:rsidR="00BE2BB8" w:rsidRPr="00BE2BB8">
        <w:rPr>
          <w:sz w:val="24"/>
          <w:szCs w:val="24"/>
        </w:rPr>
        <w:t>cifră</w:t>
      </w:r>
      <w:proofErr w:type="spellEnd"/>
      <w:r w:rsidR="00BE2BB8" w:rsidRPr="00BE2BB8">
        <w:rPr>
          <w:sz w:val="24"/>
          <w:szCs w:val="24"/>
        </w:rPr>
        <w:t xml:space="preserve"> de </w:t>
      </w:r>
      <w:proofErr w:type="spellStart"/>
      <w:r w:rsidR="00BE2BB8" w:rsidRPr="00BE2BB8">
        <w:rPr>
          <w:sz w:val="24"/>
          <w:szCs w:val="24"/>
        </w:rPr>
        <w:t>afaceri</w:t>
      </w:r>
      <w:proofErr w:type="spellEnd"/>
      <w:r w:rsidR="00BE2BB8" w:rsidRPr="00BE2BB8">
        <w:rPr>
          <w:sz w:val="24"/>
          <w:szCs w:val="24"/>
        </w:rPr>
        <w:t xml:space="preserve"> </w:t>
      </w:r>
      <w:proofErr w:type="spellStart"/>
      <w:r w:rsidR="00BE2BB8" w:rsidRPr="00BE2BB8">
        <w:rPr>
          <w:sz w:val="24"/>
          <w:szCs w:val="24"/>
        </w:rPr>
        <w:t>și</w:t>
      </w:r>
      <w:proofErr w:type="spellEnd"/>
      <w:r w:rsidR="00BE2BB8" w:rsidRPr="00BE2BB8">
        <w:rPr>
          <w:sz w:val="24"/>
          <w:szCs w:val="24"/>
        </w:rPr>
        <w:t xml:space="preserve"> </w:t>
      </w:r>
      <w:proofErr w:type="spellStart"/>
      <w:r w:rsidR="00BE2BB8" w:rsidRPr="00BE2BB8">
        <w:rPr>
          <w:sz w:val="24"/>
          <w:szCs w:val="24"/>
        </w:rPr>
        <w:t>este</w:t>
      </w:r>
      <w:proofErr w:type="spellEnd"/>
      <w:r w:rsidR="00BE2BB8" w:rsidRPr="00BE2BB8">
        <w:rPr>
          <w:sz w:val="24"/>
          <w:szCs w:val="24"/>
        </w:rPr>
        <w:t xml:space="preserve"> un indicator important al </w:t>
      </w:r>
      <w:proofErr w:type="spellStart"/>
      <w:r w:rsidR="00BE2BB8" w:rsidRPr="00BE2BB8">
        <w:rPr>
          <w:sz w:val="24"/>
          <w:szCs w:val="24"/>
        </w:rPr>
        <w:t>rentabilității</w:t>
      </w:r>
      <w:proofErr w:type="spellEnd"/>
      <w:r w:rsidR="00BE2BB8" w:rsidRPr="00BE2BB8">
        <w:rPr>
          <w:sz w:val="24"/>
          <w:szCs w:val="24"/>
        </w:rPr>
        <w:t xml:space="preserve"> </w:t>
      </w:r>
      <w:proofErr w:type="spellStart"/>
      <w:r w:rsidR="00BE2BB8" w:rsidRPr="00BE2BB8">
        <w:rPr>
          <w:sz w:val="24"/>
          <w:szCs w:val="24"/>
        </w:rPr>
        <w:t>economice</w:t>
      </w:r>
      <w:proofErr w:type="spellEnd"/>
      <w:r w:rsidR="00BE2BB8" w:rsidRPr="00BE2BB8">
        <w:rPr>
          <w:sz w:val="24"/>
          <w:szCs w:val="24"/>
        </w:rPr>
        <w:t xml:space="preserve"> a </w:t>
      </w:r>
      <w:proofErr w:type="spellStart"/>
      <w:r w:rsidR="00BE2BB8" w:rsidRPr="00BE2BB8">
        <w:rPr>
          <w:sz w:val="24"/>
          <w:szCs w:val="24"/>
        </w:rPr>
        <w:t>întreprinderii</w:t>
      </w:r>
      <w:proofErr w:type="spellEnd"/>
      <w:r w:rsidR="00BE2BB8" w:rsidRPr="00BE2BB8">
        <w:rPr>
          <w:sz w:val="24"/>
          <w:szCs w:val="24"/>
        </w:rPr>
        <w:t xml:space="preserve">. </w:t>
      </w:r>
      <w:proofErr w:type="spellStart"/>
      <w:r w:rsidR="00BE2BB8" w:rsidRPr="00BE2BB8">
        <w:rPr>
          <w:sz w:val="24"/>
          <w:szCs w:val="24"/>
        </w:rPr>
        <w:t>Indicatorul</w:t>
      </w:r>
      <w:proofErr w:type="spellEnd"/>
      <w:r w:rsidR="00BE2BB8" w:rsidRPr="00BE2BB8">
        <w:rPr>
          <w:sz w:val="24"/>
          <w:szCs w:val="24"/>
        </w:rPr>
        <w:t xml:space="preserve"> </w:t>
      </w:r>
      <w:proofErr w:type="spellStart"/>
      <w:r w:rsidR="00BE2BB8" w:rsidRPr="00BE2BB8">
        <w:rPr>
          <w:sz w:val="24"/>
          <w:szCs w:val="24"/>
        </w:rPr>
        <w:t>este</w:t>
      </w:r>
      <w:proofErr w:type="spellEnd"/>
      <w:r w:rsidR="00BE2BB8" w:rsidRPr="00BE2BB8">
        <w:rPr>
          <w:sz w:val="24"/>
          <w:szCs w:val="24"/>
        </w:rPr>
        <w:t xml:space="preserve"> invers </w:t>
      </w:r>
      <w:proofErr w:type="spellStart"/>
      <w:r w:rsidR="00BE2BB8" w:rsidRPr="00BE2BB8">
        <w:rPr>
          <w:sz w:val="24"/>
          <w:szCs w:val="24"/>
        </w:rPr>
        <w:t>legat</w:t>
      </w:r>
      <w:proofErr w:type="spellEnd"/>
      <w:r w:rsidR="00BE2BB8" w:rsidRPr="00BE2BB8">
        <w:rPr>
          <w:sz w:val="24"/>
          <w:szCs w:val="24"/>
        </w:rPr>
        <w:t xml:space="preserve"> de </w:t>
      </w:r>
      <w:proofErr w:type="spellStart"/>
      <w:r w:rsidR="00BE2BB8" w:rsidRPr="00BE2BB8">
        <w:rPr>
          <w:sz w:val="24"/>
          <w:szCs w:val="24"/>
        </w:rPr>
        <w:t>risc</w:t>
      </w:r>
      <w:proofErr w:type="spellEnd"/>
      <w:r w:rsidR="00BE2BB8" w:rsidRPr="00BE2BB8">
        <w:rPr>
          <w:sz w:val="24"/>
          <w:szCs w:val="24"/>
        </w:rPr>
        <w:t xml:space="preserve">, un </w:t>
      </w:r>
      <w:proofErr w:type="spellStart"/>
      <w:r w:rsidR="00BE2BB8" w:rsidRPr="00BE2BB8">
        <w:rPr>
          <w:sz w:val="24"/>
          <w:szCs w:val="24"/>
        </w:rPr>
        <w:t>nivel</w:t>
      </w:r>
      <w:proofErr w:type="spellEnd"/>
      <w:r w:rsidR="00BE2BB8" w:rsidRPr="00BE2BB8">
        <w:rPr>
          <w:sz w:val="24"/>
          <w:szCs w:val="24"/>
        </w:rPr>
        <w:t xml:space="preserve"> </w:t>
      </w:r>
      <w:proofErr w:type="spellStart"/>
      <w:r w:rsidR="00BE2BB8" w:rsidRPr="00BE2BB8">
        <w:rPr>
          <w:sz w:val="24"/>
          <w:szCs w:val="24"/>
        </w:rPr>
        <w:t>mai</w:t>
      </w:r>
      <w:proofErr w:type="spellEnd"/>
      <w:r w:rsidR="00BE2BB8" w:rsidRPr="00BE2BB8">
        <w:rPr>
          <w:sz w:val="24"/>
          <w:szCs w:val="24"/>
        </w:rPr>
        <w:t xml:space="preserve"> </w:t>
      </w:r>
      <w:proofErr w:type="spellStart"/>
      <w:r w:rsidR="00BE2BB8" w:rsidRPr="00BE2BB8">
        <w:rPr>
          <w:sz w:val="24"/>
          <w:szCs w:val="24"/>
        </w:rPr>
        <w:t>scăzut</w:t>
      </w:r>
      <w:proofErr w:type="spellEnd"/>
      <w:r w:rsidR="00BE2BB8" w:rsidRPr="00BE2BB8">
        <w:rPr>
          <w:sz w:val="24"/>
          <w:szCs w:val="24"/>
        </w:rPr>
        <w:t xml:space="preserve"> </w:t>
      </w:r>
      <w:proofErr w:type="spellStart"/>
      <w:r w:rsidR="00BE2BB8" w:rsidRPr="00BE2BB8">
        <w:rPr>
          <w:sz w:val="24"/>
          <w:szCs w:val="24"/>
        </w:rPr>
        <w:t>indicând</w:t>
      </w:r>
      <w:proofErr w:type="spellEnd"/>
      <w:r w:rsidR="00BE2BB8" w:rsidRPr="00BE2BB8">
        <w:rPr>
          <w:sz w:val="24"/>
          <w:szCs w:val="24"/>
        </w:rPr>
        <w:t xml:space="preserve"> o </w:t>
      </w:r>
      <w:proofErr w:type="spellStart"/>
      <w:r w:rsidR="00BE2BB8" w:rsidRPr="00BE2BB8">
        <w:rPr>
          <w:sz w:val="24"/>
          <w:szCs w:val="24"/>
        </w:rPr>
        <w:t>expunere</w:t>
      </w:r>
      <w:proofErr w:type="spellEnd"/>
      <w:r w:rsidR="00BE2BB8" w:rsidRPr="00BE2BB8">
        <w:rPr>
          <w:sz w:val="24"/>
          <w:szCs w:val="24"/>
        </w:rPr>
        <w:t xml:space="preserve"> </w:t>
      </w:r>
      <w:proofErr w:type="spellStart"/>
      <w:r w:rsidR="00BE2BB8" w:rsidRPr="00BE2BB8">
        <w:rPr>
          <w:sz w:val="24"/>
          <w:szCs w:val="24"/>
        </w:rPr>
        <w:t>mai</w:t>
      </w:r>
      <w:proofErr w:type="spellEnd"/>
      <w:r w:rsidR="00BE2BB8" w:rsidRPr="00BE2BB8">
        <w:rPr>
          <w:sz w:val="24"/>
          <w:szCs w:val="24"/>
        </w:rPr>
        <w:t xml:space="preserve"> mare la </w:t>
      </w:r>
      <w:proofErr w:type="spellStart"/>
      <w:r w:rsidR="00BE2BB8" w:rsidRPr="00BE2BB8">
        <w:rPr>
          <w:sz w:val="24"/>
          <w:szCs w:val="24"/>
        </w:rPr>
        <w:t>riscuri</w:t>
      </w:r>
      <w:proofErr w:type="spellEnd"/>
      <w:r w:rsidR="00BE2BB8" w:rsidRPr="00BE2BB8">
        <w:rPr>
          <w:sz w:val="24"/>
          <w:szCs w:val="24"/>
        </w:rPr>
        <w:t xml:space="preserve"> </w:t>
      </w:r>
      <w:proofErr w:type="spellStart"/>
      <w:r w:rsidR="00BE2BB8" w:rsidRPr="00BE2BB8">
        <w:rPr>
          <w:sz w:val="24"/>
          <w:szCs w:val="24"/>
        </w:rPr>
        <w:t>financiare</w:t>
      </w:r>
      <w:proofErr w:type="spellEnd"/>
      <w:r w:rsidR="00BE2BB8" w:rsidRPr="00BE2BB8">
        <w:rPr>
          <w:sz w:val="24"/>
          <w:szCs w:val="24"/>
        </w:rPr>
        <w:t xml:space="preserve"> </w:t>
      </w:r>
      <w:proofErr w:type="spellStart"/>
      <w:r w:rsidR="00BE2BB8" w:rsidRPr="00BE2BB8">
        <w:rPr>
          <w:sz w:val="24"/>
          <w:szCs w:val="24"/>
        </w:rPr>
        <w:t>și</w:t>
      </w:r>
      <w:proofErr w:type="spellEnd"/>
      <w:r w:rsidR="00BE2BB8" w:rsidRPr="00BE2BB8">
        <w:rPr>
          <w:sz w:val="24"/>
          <w:szCs w:val="24"/>
        </w:rPr>
        <w:t xml:space="preserve"> </w:t>
      </w:r>
      <w:proofErr w:type="spellStart"/>
      <w:r w:rsidR="00BE2BB8" w:rsidRPr="00BE2BB8">
        <w:rPr>
          <w:sz w:val="24"/>
          <w:szCs w:val="24"/>
        </w:rPr>
        <w:t>fiscale</w:t>
      </w:r>
      <w:proofErr w:type="spellEnd"/>
      <w:r w:rsidRPr="0070386E">
        <w:rPr>
          <w:sz w:val="24"/>
          <w:szCs w:val="24"/>
        </w:rPr>
        <w:t>;</w:t>
      </w:r>
    </w:p>
    <w:p w14:paraId="0000007F" w14:textId="29715B17" w:rsidR="001C5B8D" w:rsidRPr="0070386E" w:rsidRDefault="00C520A1">
      <w:pPr>
        <w:ind w:firstLine="720"/>
        <w:jc w:val="both"/>
        <w:rPr>
          <w:sz w:val="24"/>
          <w:szCs w:val="24"/>
        </w:rPr>
      </w:pPr>
      <w:r w:rsidRPr="0070386E">
        <w:rPr>
          <w:sz w:val="24"/>
          <w:szCs w:val="24"/>
        </w:rPr>
        <w:t xml:space="preserve">• </w:t>
      </w:r>
      <w:proofErr w:type="spellStart"/>
      <w:r w:rsidR="00D30FB4">
        <w:rPr>
          <w:sz w:val="24"/>
          <w:szCs w:val="24"/>
        </w:rPr>
        <w:t>Viteza</w:t>
      </w:r>
      <w:proofErr w:type="spellEnd"/>
      <w:r w:rsidR="00D30FB4">
        <w:rPr>
          <w:sz w:val="24"/>
          <w:szCs w:val="24"/>
        </w:rPr>
        <w:t xml:space="preserve"> de </w:t>
      </w:r>
      <w:proofErr w:type="spellStart"/>
      <w:r w:rsidR="00D30FB4">
        <w:rPr>
          <w:sz w:val="24"/>
          <w:szCs w:val="24"/>
        </w:rPr>
        <w:t>rotaţie</w:t>
      </w:r>
      <w:proofErr w:type="spellEnd"/>
      <w:r w:rsidR="00D30FB4">
        <w:rPr>
          <w:sz w:val="24"/>
          <w:szCs w:val="24"/>
        </w:rPr>
        <w:t xml:space="preserve"> a </w:t>
      </w:r>
      <w:proofErr w:type="spellStart"/>
      <w:r w:rsidR="00D30FB4">
        <w:rPr>
          <w:sz w:val="24"/>
          <w:szCs w:val="24"/>
        </w:rPr>
        <w:t>datoriilor</w:t>
      </w:r>
      <w:proofErr w:type="spellEnd"/>
      <w:r w:rsidR="006E23E2" w:rsidRPr="006E23E2">
        <w:rPr>
          <w:sz w:val="24"/>
          <w:szCs w:val="24"/>
        </w:rPr>
        <w:t xml:space="preserve">, care </w:t>
      </w:r>
      <w:proofErr w:type="spellStart"/>
      <w:r w:rsidR="006E23E2" w:rsidRPr="006E23E2">
        <w:rPr>
          <w:sz w:val="24"/>
          <w:szCs w:val="24"/>
        </w:rPr>
        <w:t>indică</w:t>
      </w:r>
      <w:proofErr w:type="spellEnd"/>
      <w:r w:rsidR="006E23E2" w:rsidRPr="006E23E2">
        <w:rPr>
          <w:sz w:val="24"/>
          <w:szCs w:val="24"/>
        </w:rPr>
        <w:t xml:space="preserve"> </w:t>
      </w:r>
      <w:proofErr w:type="spellStart"/>
      <w:r w:rsidR="006E23E2" w:rsidRPr="006E23E2">
        <w:rPr>
          <w:sz w:val="24"/>
          <w:szCs w:val="24"/>
        </w:rPr>
        <w:t>gradul</w:t>
      </w:r>
      <w:proofErr w:type="spellEnd"/>
      <w:r w:rsidR="006E23E2" w:rsidRPr="006E23E2">
        <w:rPr>
          <w:sz w:val="24"/>
          <w:szCs w:val="24"/>
        </w:rPr>
        <w:t xml:space="preserve"> de </w:t>
      </w:r>
      <w:proofErr w:type="spellStart"/>
      <w:r w:rsidR="006E23E2" w:rsidRPr="006E23E2">
        <w:rPr>
          <w:sz w:val="24"/>
          <w:szCs w:val="24"/>
        </w:rPr>
        <w:t>reînnoire</w:t>
      </w:r>
      <w:proofErr w:type="spellEnd"/>
      <w:r w:rsidR="006E23E2" w:rsidRPr="006E23E2">
        <w:rPr>
          <w:sz w:val="24"/>
          <w:szCs w:val="24"/>
        </w:rPr>
        <w:t xml:space="preserve"> a </w:t>
      </w:r>
      <w:proofErr w:type="spellStart"/>
      <w:r w:rsidR="006E23E2" w:rsidRPr="006E23E2">
        <w:rPr>
          <w:sz w:val="24"/>
          <w:szCs w:val="24"/>
        </w:rPr>
        <w:t>resurselor</w:t>
      </w:r>
      <w:proofErr w:type="spellEnd"/>
      <w:r w:rsidR="006E23E2" w:rsidRPr="006E23E2">
        <w:rPr>
          <w:sz w:val="24"/>
          <w:szCs w:val="24"/>
        </w:rPr>
        <w:t xml:space="preserve"> de </w:t>
      </w:r>
      <w:proofErr w:type="spellStart"/>
      <w:r w:rsidR="006E23E2" w:rsidRPr="006E23E2">
        <w:rPr>
          <w:sz w:val="24"/>
          <w:szCs w:val="24"/>
        </w:rPr>
        <w:t>finanțare</w:t>
      </w:r>
      <w:proofErr w:type="spellEnd"/>
      <w:r w:rsidR="006E23E2" w:rsidRPr="006E23E2">
        <w:rPr>
          <w:sz w:val="24"/>
          <w:szCs w:val="24"/>
        </w:rPr>
        <w:t xml:space="preserve"> </w:t>
      </w:r>
      <w:proofErr w:type="spellStart"/>
      <w:r w:rsidR="006E23E2" w:rsidRPr="006E23E2">
        <w:rPr>
          <w:sz w:val="24"/>
          <w:szCs w:val="24"/>
        </w:rPr>
        <w:t>împrumutate</w:t>
      </w:r>
      <w:proofErr w:type="spellEnd"/>
      <w:r w:rsidR="006E23E2" w:rsidRPr="006E23E2">
        <w:rPr>
          <w:sz w:val="24"/>
          <w:szCs w:val="24"/>
        </w:rPr>
        <w:t xml:space="preserve"> </w:t>
      </w:r>
      <w:proofErr w:type="spellStart"/>
      <w:r w:rsidR="006E23E2" w:rsidRPr="006E23E2">
        <w:rPr>
          <w:sz w:val="24"/>
          <w:szCs w:val="24"/>
        </w:rPr>
        <w:t>în</w:t>
      </w:r>
      <w:proofErr w:type="spellEnd"/>
      <w:r w:rsidR="006E23E2" w:rsidRPr="006E23E2">
        <w:rPr>
          <w:sz w:val="24"/>
          <w:szCs w:val="24"/>
        </w:rPr>
        <w:t xml:space="preserve"> </w:t>
      </w:r>
      <w:proofErr w:type="spellStart"/>
      <w:r w:rsidR="006E23E2" w:rsidRPr="006E23E2">
        <w:rPr>
          <w:sz w:val="24"/>
          <w:szCs w:val="24"/>
        </w:rPr>
        <w:t>detrimentul</w:t>
      </w:r>
      <w:proofErr w:type="spellEnd"/>
      <w:r w:rsidR="006E23E2" w:rsidRPr="006E23E2">
        <w:rPr>
          <w:sz w:val="24"/>
          <w:szCs w:val="24"/>
        </w:rPr>
        <w:t xml:space="preserve"> </w:t>
      </w:r>
      <w:proofErr w:type="spellStart"/>
      <w:r w:rsidR="006E23E2" w:rsidRPr="006E23E2">
        <w:rPr>
          <w:sz w:val="24"/>
          <w:szCs w:val="24"/>
        </w:rPr>
        <w:t>cifrei</w:t>
      </w:r>
      <w:proofErr w:type="spellEnd"/>
      <w:r w:rsidR="006E23E2" w:rsidRPr="006E23E2">
        <w:rPr>
          <w:sz w:val="24"/>
          <w:szCs w:val="24"/>
        </w:rPr>
        <w:t xml:space="preserve"> de </w:t>
      </w:r>
      <w:proofErr w:type="spellStart"/>
      <w:r w:rsidR="006E23E2" w:rsidRPr="006E23E2">
        <w:rPr>
          <w:sz w:val="24"/>
          <w:szCs w:val="24"/>
        </w:rPr>
        <w:t>afaceri</w:t>
      </w:r>
      <w:proofErr w:type="spellEnd"/>
      <w:r w:rsidR="006E23E2" w:rsidRPr="006E23E2">
        <w:rPr>
          <w:sz w:val="24"/>
          <w:szCs w:val="24"/>
        </w:rPr>
        <w:t xml:space="preserve">. </w:t>
      </w:r>
      <w:proofErr w:type="spellStart"/>
      <w:r w:rsidR="006E23E2" w:rsidRPr="006E23E2">
        <w:rPr>
          <w:sz w:val="24"/>
          <w:szCs w:val="24"/>
        </w:rPr>
        <w:t>Indicatorul</w:t>
      </w:r>
      <w:proofErr w:type="spellEnd"/>
      <w:r w:rsidR="006E23E2" w:rsidRPr="006E23E2">
        <w:rPr>
          <w:sz w:val="24"/>
          <w:szCs w:val="24"/>
        </w:rPr>
        <w:t xml:space="preserve"> </w:t>
      </w:r>
      <w:proofErr w:type="spellStart"/>
      <w:r w:rsidR="006E23E2" w:rsidRPr="006E23E2">
        <w:rPr>
          <w:sz w:val="24"/>
          <w:szCs w:val="24"/>
        </w:rPr>
        <w:t>este</w:t>
      </w:r>
      <w:proofErr w:type="spellEnd"/>
      <w:r w:rsidR="006E23E2" w:rsidRPr="006E23E2">
        <w:rPr>
          <w:sz w:val="24"/>
          <w:szCs w:val="24"/>
        </w:rPr>
        <w:t xml:space="preserve"> invers </w:t>
      </w:r>
      <w:proofErr w:type="spellStart"/>
      <w:r w:rsidR="006E23E2" w:rsidRPr="006E23E2">
        <w:rPr>
          <w:sz w:val="24"/>
          <w:szCs w:val="24"/>
        </w:rPr>
        <w:t>legat</w:t>
      </w:r>
      <w:proofErr w:type="spellEnd"/>
      <w:r w:rsidR="006E23E2" w:rsidRPr="006E23E2">
        <w:rPr>
          <w:sz w:val="24"/>
          <w:szCs w:val="24"/>
        </w:rPr>
        <w:t xml:space="preserve"> de </w:t>
      </w:r>
      <w:proofErr w:type="spellStart"/>
      <w:r w:rsidR="006E23E2" w:rsidRPr="006E23E2">
        <w:rPr>
          <w:sz w:val="24"/>
          <w:szCs w:val="24"/>
        </w:rPr>
        <w:t>risc</w:t>
      </w:r>
      <w:proofErr w:type="spellEnd"/>
      <w:r w:rsidR="006E23E2" w:rsidRPr="006E23E2">
        <w:rPr>
          <w:sz w:val="24"/>
          <w:szCs w:val="24"/>
        </w:rPr>
        <w:t xml:space="preserve">, un </w:t>
      </w:r>
      <w:proofErr w:type="spellStart"/>
      <w:r w:rsidR="006E23E2" w:rsidRPr="006E23E2">
        <w:rPr>
          <w:sz w:val="24"/>
          <w:szCs w:val="24"/>
        </w:rPr>
        <w:t>nivel</w:t>
      </w:r>
      <w:proofErr w:type="spellEnd"/>
      <w:r w:rsidR="006E23E2" w:rsidRPr="006E23E2">
        <w:rPr>
          <w:sz w:val="24"/>
          <w:szCs w:val="24"/>
        </w:rPr>
        <w:t xml:space="preserve"> </w:t>
      </w:r>
      <w:proofErr w:type="spellStart"/>
      <w:r w:rsidR="006E23E2" w:rsidRPr="006E23E2">
        <w:rPr>
          <w:sz w:val="24"/>
          <w:szCs w:val="24"/>
        </w:rPr>
        <w:t>mai</w:t>
      </w:r>
      <w:proofErr w:type="spellEnd"/>
      <w:r w:rsidR="006E23E2" w:rsidRPr="006E23E2">
        <w:rPr>
          <w:sz w:val="24"/>
          <w:szCs w:val="24"/>
        </w:rPr>
        <w:t xml:space="preserve"> </w:t>
      </w:r>
      <w:proofErr w:type="spellStart"/>
      <w:r w:rsidR="006E23E2" w:rsidRPr="006E23E2">
        <w:rPr>
          <w:sz w:val="24"/>
          <w:szCs w:val="24"/>
        </w:rPr>
        <w:t>scăzut</w:t>
      </w:r>
      <w:proofErr w:type="spellEnd"/>
      <w:r w:rsidR="006E23E2" w:rsidRPr="006E23E2">
        <w:rPr>
          <w:sz w:val="24"/>
          <w:szCs w:val="24"/>
        </w:rPr>
        <w:t xml:space="preserve"> </w:t>
      </w:r>
      <w:proofErr w:type="spellStart"/>
      <w:r w:rsidR="006E23E2" w:rsidRPr="006E23E2">
        <w:rPr>
          <w:sz w:val="24"/>
          <w:szCs w:val="24"/>
        </w:rPr>
        <w:t>indicând</w:t>
      </w:r>
      <w:proofErr w:type="spellEnd"/>
      <w:r w:rsidR="006E23E2" w:rsidRPr="006E23E2">
        <w:rPr>
          <w:sz w:val="24"/>
          <w:szCs w:val="24"/>
        </w:rPr>
        <w:t xml:space="preserve"> o </w:t>
      </w:r>
      <w:proofErr w:type="spellStart"/>
      <w:r w:rsidR="006E23E2" w:rsidRPr="006E23E2">
        <w:rPr>
          <w:sz w:val="24"/>
          <w:szCs w:val="24"/>
        </w:rPr>
        <w:t>expunere</w:t>
      </w:r>
      <w:proofErr w:type="spellEnd"/>
      <w:r w:rsidR="006E23E2" w:rsidRPr="006E23E2">
        <w:rPr>
          <w:sz w:val="24"/>
          <w:szCs w:val="24"/>
        </w:rPr>
        <w:t xml:space="preserve"> </w:t>
      </w:r>
      <w:proofErr w:type="spellStart"/>
      <w:r w:rsidR="006E23E2" w:rsidRPr="006E23E2">
        <w:rPr>
          <w:sz w:val="24"/>
          <w:szCs w:val="24"/>
        </w:rPr>
        <w:t>mai</w:t>
      </w:r>
      <w:proofErr w:type="spellEnd"/>
      <w:r w:rsidR="006E23E2" w:rsidRPr="006E23E2">
        <w:rPr>
          <w:sz w:val="24"/>
          <w:szCs w:val="24"/>
        </w:rPr>
        <w:t xml:space="preserve"> mare la </w:t>
      </w:r>
      <w:proofErr w:type="spellStart"/>
      <w:r w:rsidR="006E23E2" w:rsidRPr="006E23E2">
        <w:rPr>
          <w:sz w:val="24"/>
          <w:szCs w:val="24"/>
        </w:rPr>
        <w:t>riscuri</w:t>
      </w:r>
      <w:proofErr w:type="spellEnd"/>
      <w:r w:rsidR="006E23E2" w:rsidRPr="006E23E2">
        <w:rPr>
          <w:sz w:val="24"/>
          <w:szCs w:val="24"/>
        </w:rPr>
        <w:t xml:space="preserve"> </w:t>
      </w:r>
      <w:proofErr w:type="spellStart"/>
      <w:r w:rsidR="006E23E2" w:rsidRPr="006E23E2">
        <w:rPr>
          <w:sz w:val="24"/>
          <w:szCs w:val="24"/>
        </w:rPr>
        <w:t>financiare</w:t>
      </w:r>
      <w:proofErr w:type="spellEnd"/>
      <w:r w:rsidR="006E23E2" w:rsidRPr="006E23E2">
        <w:rPr>
          <w:sz w:val="24"/>
          <w:szCs w:val="24"/>
        </w:rPr>
        <w:t xml:space="preserve"> </w:t>
      </w:r>
      <w:proofErr w:type="spellStart"/>
      <w:r w:rsidR="006E23E2" w:rsidRPr="006E23E2">
        <w:rPr>
          <w:sz w:val="24"/>
          <w:szCs w:val="24"/>
        </w:rPr>
        <w:t>și</w:t>
      </w:r>
      <w:proofErr w:type="spellEnd"/>
      <w:r w:rsidR="006E23E2" w:rsidRPr="006E23E2">
        <w:rPr>
          <w:sz w:val="24"/>
          <w:szCs w:val="24"/>
        </w:rPr>
        <w:t xml:space="preserve"> </w:t>
      </w:r>
      <w:proofErr w:type="spellStart"/>
      <w:r w:rsidR="006E23E2" w:rsidRPr="006E23E2">
        <w:rPr>
          <w:sz w:val="24"/>
          <w:szCs w:val="24"/>
        </w:rPr>
        <w:t>fiscale</w:t>
      </w:r>
      <w:proofErr w:type="spellEnd"/>
      <w:r w:rsidRPr="0070386E">
        <w:rPr>
          <w:sz w:val="24"/>
          <w:szCs w:val="24"/>
        </w:rPr>
        <w:t>.</w:t>
      </w:r>
    </w:p>
    <w:p w14:paraId="00000080" w14:textId="4000DBF8" w:rsidR="001C5B8D" w:rsidRPr="0070386E" w:rsidRDefault="00AF2FD4">
      <w:pPr>
        <w:ind w:firstLine="720"/>
        <w:jc w:val="both"/>
        <w:rPr>
          <w:sz w:val="24"/>
          <w:szCs w:val="24"/>
        </w:rPr>
      </w:pPr>
      <w:r w:rsidRPr="00AF2FD4">
        <w:rPr>
          <w:sz w:val="24"/>
          <w:szCs w:val="24"/>
        </w:rPr>
        <w:t xml:space="preserve">Din </w:t>
      </w:r>
      <w:proofErr w:type="spellStart"/>
      <w:r w:rsidRPr="00AF2FD4">
        <w:rPr>
          <w:sz w:val="24"/>
          <w:szCs w:val="24"/>
        </w:rPr>
        <w:t>perspectiva</w:t>
      </w:r>
      <w:proofErr w:type="spellEnd"/>
      <w:r w:rsidRPr="00AF2FD4">
        <w:rPr>
          <w:sz w:val="24"/>
          <w:szCs w:val="24"/>
        </w:rPr>
        <w:t xml:space="preserve"> </w:t>
      </w:r>
      <w:proofErr w:type="spellStart"/>
      <w:r w:rsidRPr="00AF2FD4">
        <w:rPr>
          <w:sz w:val="24"/>
          <w:szCs w:val="24"/>
        </w:rPr>
        <w:t>profilului</w:t>
      </w:r>
      <w:proofErr w:type="spellEnd"/>
      <w:r w:rsidRPr="00AF2FD4">
        <w:rPr>
          <w:sz w:val="24"/>
          <w:szCs w:val="24"/>
        </w:rPr>
        <w:t xml:space="preserve"> general de </w:t>
      </w:r>
      <w:proofErr w:type="spellStart"/>
      <w:r w:rsidRPr="00AF2FD4">
        <w:rPr>
          <w:sz w:val="24"/>
          <w:szCs w:val="24"/>
        </w:rPr>
        <w:t>expunere</w:t>
      </w:r>
      <w:proofErr w:type="spellEnd"/>
      <w:r w:rsidRPr="00AF2FD4">
        <w:rPr>
          <w:sz w:val="24"/>
          <w:szCs w:val="24"/>
        </w:rPr>
        <w:t xml:space="preserve"> la </w:t>
      </w:r>
      <w:proofErr w:type="spellStart"/>
      <w:r w:rsidRPr="00AF2FD4">
        <w:rPr>
          <w:sz w:val="24"/>
          <w:szCs w:val="24"/>
        </w:rPr>
        <w:t>risc</w:t>
      </w:r>
      <w:proofErr w:type="spellEnd"/>
      <w:r w:rsidRPr="00AF2FD4">
        <w:rPr>
          <w:sz w:val="24"/>
          <w:szCs w:val="24"/>
        </w:rPr>
        <w:t xml:space="preserve"> al </w:t>
      </w:r>
      <w:proofErr w:type="spellStart"/>
      <w:r w:rsidRPr="00AF2FD4">
        <w:rPr>
          <w:sz w:val="24"/>
          <w:szCs w:val="24"/>
        </w:rPr>
        <w:t>entităților</w:t>
      </w:r>
      <w:proofErr w:type="spellEnd"/>
      <w:r w:rsidRPr="00AF2FD4">
        <w:rPr>
          <w:sz w:val="24"/>
          <w:szCs w:val="24"/>
        </w:rPr>
        <w:t xml:space="preserve"> </w:t>
      </w:r>
      <w:proofErr w:type="spellStart"/>
      <w:r w:rsidRPr="00AF2FD4">
        <w:rPr>
          <w:sz w:val="24"/>
          <w:szCs w:val="24"/>
        </w:rPr>
        <w:t>analizate</w:t>
      </w:r>
      <w:proofErr w:type="spellEnd"/>
      <w:r w:rsidRPr="00AF2FD4">
        <w:rPr>
          <w:sz w:val="24"/>
          <w:szCs w:val="24"/>
        </w:rPr>
        <w:t xml:space="preserve">, </w:t>
      </w:r>
      <w:proofErr w:type="spellStart"/>
      <w:r w:rsidRPr="00AF2FD4">
        <w:rPr>
          <w:sz w:val="24"/>
          <w:szCs w:val="24"/>
        </w:rPr>
        <w:t>incluse</w:t>
      </w:r>
      <w:proofErr w:type="spellEnd"/>
      <w:r w:rsidRPr="00AF2FD4">
        <w:rPr>
          <w:sz w:val="24"/>
          <w:szCs w:val="24"/>
        </w:rPr>
        <w:t xml:space="preserve"> </w:t>
      </w:r>
      <w:proofErr w:type="spellStart"/>
      <w:r w:rsidRPr="00AF2FD4">
        <w:rPr>
          <w:sz w:val="24"/>
          <w:szCs w:val="24"/>
        </w:rPr>
        <w:t>în</w:t>
      </w:r>
      <w:proofErr w:type="spellEnd"/>
      <w:r w:rsidRPr="00AF2FD4">
        <w:rPr>
          <w:sz w:val="24"/>
          <w:szCs w:val="24"/>
        </w:rPr>
        <w:t xml:space="preserve"> </w:t>
      </w:r>
      <w:proofErr w:type="spellStart"/>
      <w:r w:rsidRPr="00AF2FD4">
        <w:rPr>
          <w:sz w:val="24"/>
          <w:szCs w:val="24"/>
        </w:rPr>
        <w:t>baza</w:t>
      </w:r>
      <w:proofErr w:type="spellEnd"/>
      <w:r w:rsidRPr="00AF2FD4">
        <w:rPr>
          <w:sz w:val="24"/>
          <w:szCs w:val="24"/>
        </w:rPr>
        <w:t xml:space="preserve"> de date </w:t>
      </w:r>
      <w:proofErr w:type="spellStart"/>
      <w:r w:rsidRPr="00AF2FD4">
        <w:rPr>
          <w:sz w:val="24"/>
          <w:szCs w:val="24"/>
        </w:rPr>
        <w:t>segmentată</w:t>
      </w:r>
      <w:proofErr w:type="spellEnd"/>
      <w:r w:rsidRPr="00AF2FD4">
        <w:rPr>
          <w:sz w:val="24"/>
          <w:szCs w:val="24"/>
        </w:rPr>
        <w:t xml:space="preserve"> pe </w:t>
      </w:r>
      <w:proofErr w:type="spellStart"/>
      <w:r w:rsidRPr="00AF2FD4">
        <w:rPr>
          <w:sz w:val="24"/>
          <w:szCs w:val="24"/>
        </w:rPr>
        <w:t>criterii</w:t>
      </w:r>
      <w:proofErr w:type="spellEnd"/>
      <w:r w:rsidRPr="00AF2FD4">
        <w:rPr>
          <w:sz w:val="24"/>
          <w:szCs w:val="24"/>
        </w:rPr>
        <w:t xml:space="preserve"> de 36.140 </w:t>
      </w:r>
      <w:proofErr w:type="spellStart"/>
      <w:r w:rsidRPr="00AF2FD4">
        <w:rPr>
          <w:sz w:val="24"/>
          <w:szCs w:val="24"/>
        </w:rPr>
        <w:t>observații</w:t>
      </w:r>
      <w:proofErr w:type="spellEnd"/>
      <w:r w:rsidRPr="00AF2FD4">
        <w:rPr>
          <w:sz w:val="24"/>
          <w:szCs w:val="24"/>
        </w:rPr>
        <w:t xml:space="preserve">, se </w:t>
      </w:r>
      <w:proofErr w:type="spellStart"/>
      <w:r w:rsidRPr="00AF2FD4">
        <w:rPr>
          <w:sz w:val="24"/>
          <w:szCs w:val="24"/>
        </w:rPr>
        <w:t>poate</w:t>
      </w:r>
      <w:proofErr w:type="spellEnd"/>
      <w:r w:rsidRPr="00AF2FD4">
        <w:rPr>
          <w:sz w:val="24"/>
          <w:szCs w:val="24"/>
        </w:rPr>
        <w:t xml:space="preserve"> </w:t>
      </w:r>
      <w:proofErr w:type="spellStart"/>
      <w:r w:rsidRPr="00AF2FD4">
        <w:rPr>
          <w:sz w:val="24"/>
          <w:szCs w:val="24"/>
        </w:rPr>
        <w:t>observa</w:t>
      </w:r>
      <w:proofErr w:type="spellEnd"/>
      <w:r w:rsidRPr="00AF2FD4">
        <w:rPr>
          <w:sz w:val="24"/>
          <w:szCs w:val="24"/>
        </w:rPr>
        <w:t xml:space="preserve"> </w:t>
      </w:r>
      <w:proofErr w:type="spellStart"/>
      <w:r w:rsidRPr="00AF2FD4">
        <w:rPr>
          <w:sz w:val="24"/>
          <w:szCs w:val="24"/>
        </w:rPr>
        <w:t>că</w:t>
      </w:r>
      <w:proofErr w:type="spellEnd"/>
      <w:r w:rsidRPr="00AF2FD4">
        <w:rPr>
          <w:sz w:val="24"/>
          <w:szCs w:val="24"/>
        </w:rPr>
        <w:t xml:space="preserve"> </w:t>
      </w:r>
      <w:proofErr w:type="spellStart"/>
      <w:r w:rsidRPr="00AF2FD4">
        <w:rPr>
          <w:sz w:val="24"/>
          <w:szCs w:val="24"/>
        </w:rPr>
        <w:t>în</w:t>
      </w:r>
      <w:proofErr w:type="spellEnd"/>
      <w:r w:rsidRPr="00AF2FD4">
        <w:rPr>
          <w:sz w:val="24"/>
          <w:szCs w:val="24"/>
        </w:rPr>
        <w:t xml:space="preserve"> </w:t>
      </w:r>
      <w:proofErr w:type="spellStart"/>
      <w:r w:rsidRPr="00AF2FD4">
        <w:rPr>
          <w:sz w:val="24"/>
          <w:szCs w:val="24"/>
        </w:rPr>
        <w:t>perioada</w:t>
      </w:r>
      <w:proofErr w:type="spellEnd"/>
      <w:r w:rsidRPr="00AF2FD4">
        <w:rPr>
          <w:sz w:val="24"/>
          <w:szCs w:val="24"/>
        </w:rPr>
        <w:t xml:space="preserve"> 2018 - 2022, </w:t>
      </w:r>
      <w:proofErr w:type="spellStart"/>
      <w:r w:rsidRPr="00AF2FD4">
        <w:rPr>
          <w:sz w:val="24"/>
          <w:szCs w:val="24"/>
        </w:rPr>
        <w:t>entitățile</w:t>
      </w:r>
      <w:proofErr w:type="spellEnd"/>
      <w:r w:rsidRPr="00AF2FD4">
        <w:rPr>
          <w:sz w:val="24"/>
          <w:szCs w:val="24"/>
        </w:rPr>
        <w:t xml:space="preserve"> </w:t>
      </w:r>
      <w:proofErr w:type="spellStart"/>
      <w:r w:rsidRPr="00AF2FD4">
        <w:rPr>
          <w:sz w:val="24"/>
          <w:szCs w:val="24"/>
        </w:rPr>
        <w:t>economice</w:t>
      </w:r>
      <w:proofErr w:type="spellEnd"/>
      <w:r w:rsidRPr="00AF2FD4">
        <w:rPr>
          <w:sz w:val="24"/>
          <w:szCs w:val="24"/>
        </w:rPr>
        <w:t xml:space="preserve"> </w:t>
      </w:r>
      <w:proofErr w:type="spellStart"/>
      <w:r w:rsidRPr="00AF2FD4">
        <w:rPr>
          <w:sz w:val="24"/>
          <w:szCs w:val="24"/>
        </w:rPr>
        <w:t>au</w:t>
      </w:r>
      <w:proofErr w:type="spellEnd"/>
      <w:r w:rsidRPr="00AF2FD4">
        <w:rPr>
          <w:sz w:val="24"/>
          <w:szCs w:val="24"/>
        </w:rPr>
        <w:t xml:space="preserve"> un grad de </w:t>
      </w:r>
      <w:proofErr w:type="spellStart"/>
      <w:r w:rsidRPr="00AF2FD4">
        <w:rPr>
          <w:sz w:val="24"/>
          <w:szCs w:val="24"/>
        </w:rPr>
        <w:t>îndatorare</w:t>
      </w:r>
      <w:proofErr w:type="spellEnd"/>
      <w:r w:rsidRPr="00AF2FD4">
        <w:rPr>
          <w:sz w:val="24"/>
          <w:szCs w:val="24"/>
        </w:rPr>
        <w:t xml:space="preserve"> </w:t>
      </w:r>
      <w:proofErr w:type="spellStart"/>
      <w:r w:rsidRPr="00AF2FD4">
        <w:rPr>
          <w:sz w:val="24"/>
          <w:szCs w:val="24"/>
        </w:rPr>
        <w:t>foarte</w:t>
      </w:r>
      <w:proofErr w:type="spellEnd"/>
      <w:r w:rsidRPr="00AF2FD4">
        <w:rPr>
          <w:sz w:val="24"/>
          <w:szCs w:val="24"/>
        </w:rPr>
        <w:t xml:space="preserve"> </w:t>
      </w:r>
      <w:proofErr w:type="spellStart"/>
      <w:r w:rsidRPr="00AF2FD4">
        <w:rPr>
          <w:sz w:val="24"/>
          <w:szCs w:val="24"/>
        </w:rPr>
        <w:t>ridicat</w:t>
      </w:r>
      <w:proofErr w:type="spellEnd"/>
      <w:r w:rsidRPr="00AF2FD4">
        <w:rPr>
          <w:sz w:val="24"/>
          <w:szCs w:val="24"/>
        </w:rPr>
        <w:t xml:space="preserve">, </w:t>
      </w:r>
      <w:proofErr w:type="spellStart"/>
      <w:r w:rsidRPr="00AF2FD4">
        <w:rPr>
          <w:sz w:val="24"/>
          <w:szCs w:val="24"/>
        </w:rPr>
        <w:t>în</w:t>
      </w:r>
      <w:proofErr w:type="spellEnd"/>
      <w:r w:rsidRPr="00AF2FD4">
        <w:rPr>
          <w:sz w:val="24"/>
          <w:szCs w:val="24"/>
        </w:rPr>
        <w:t xml:space="preserve"> </w:t>
      </w:r>
      <w:proofErr w:type="spellStart"/>
      <w:r w:rsidRPr="00AF2FD4">
        <w:rPr>
          <w:sz w:val="24"/>
          <w:szCs w:val="24"/>
        </w:rPr>
        <w:t>medie</w:t>
      </w:r>
      <w:proofErr w:type="spellEnd"/>
      <w:r w:rsidRPr="00AF2FD4">
        <w:rPr>
          <w:sz w:val="24"/>
          <w:szCs w:val="24"/>
        </w:rPr>
        <w:t xml:space="preserve"> 1 197,18%, </w:t>
      </w:r>
      <w:proofErr w:type="spellStart"/>
      <w:r w:rsidRPr="00AF2FD4">
        <w:rPr>
          <w:sz w:val="24"/>
          <w:szCs w:val="24"/>
        </w:rPr>
        <w:t>ceea</w:t>
      </w:r>
      <w:proofErr w:type="spellEnd"/>
      <w:r w:rsidRPr="00AF2FD4">
        <w:rPr>
          <w:sz w:val="24"/>
          <w:szCs w:val="24"/>
        </w:rPr>
        <w:t xml:space="preserve"> </w:t>
      </w:r>
      <w:proofErr w:type="spellStart"/>
      <w:r w:rsidRPr="00AF2FD4">
        <w:rPr>
          <w:sz w:val="24"/>
          <w:szCs w:val="24"/>
        </w:rPr>
        <w:t>ce</w:t>
      </w:r>
      <w:proofErr w:type="spellEnd"/>
      <w:r w:rsidRPr="00AF2FD4">
        <w:rPr>
          <w:sz w:val="24"/>
          <w:szCs w:val="24"/>
        </w:rPr>
        <w:t xml:space="preserve"> </w:t>
      </w:r>
      <w:proofErr w:type="spellStart"/>
      <w:r w:rsidRPr="00AF2FD4">
        <w:rPr>
          <w:sz w:val="24"/>
          <w:szCs w:val="24"/>
        </w:rPr>
        <w:t>înseamnă</w:t>
      </w:r>
      <w:proofErr w:type="spellEnd"/>
      <w:r w:rsidRPr="00AF2FD4">
        <w:rPr>
          <w:sz w:val="24"/>
          <w:szCs w:val="24"/>
        </w:rPr>
        <w:t xml:space="preserve"> </w:t>
      </w:r>
      <w:proofErr w:type="spellStart"/>
      <w:r w:rsidRPr="00AF2FD4">
        <w:rPr>
          <w:sz w:val="24"/>
          <w:szCs w:val="24"/>
        </w:rPr>
        <w:t>că</w:t>
      </w:r>
      <w:proofErr w:type="spellEnd"/>
      <w:r w:rsidRPr="00AF2FD4">
        <w:rPr>
          <w:sz w:val="24"/>
          <w:szCs w:val="24"/>
        </w:rPr>
        <w:t xml:space="preserve"> se </w:t>
      </w:r>
      <w:proofErr w:type="spellStart"/>
      <w:r w:rsidRPr="00AF2FD4">
        <w:rPr>
          <w:sz w:val="24"/>
          <w:szCs w:val="24"/>
        </w:rPr>
        <w:t>utilizează</w:t>
      </w:r>
      <w:proofErr w:type="spellEnd"/>
      <w:r w:rsidRPr="00AF2FD4">
        <w:rPr>
          <w:sz w:val="24"/>
          <w:szCs w:val="24"/>
        </w:rPr>
        <w:t xml:space="preserve"> </w:t>
      </w:r>
      <w:proofErr w:type="spellStart"/>
      <w:r w:rsidRPr="00AF2FD4">
        <w:rPr>
          <w:sz w:val="24"/>
          <w:szCs w:val="24"/>
        </w:rPr>
        <w:t>în</w:t>
      </w:r>
      <w:proofErr w:type="spellEnd"/>
      <w:r w:rsidRPr="00AF2FD4">
        <w:rPr>
          <w:sz w:val="24"/>
          <w:szCs w:val="24"/>
        </w:rPr>
        <w:t xml:space="preserve"> </w:t>
      </w:r>
      <w:proofErr w:type="spellStart"/>
      <w:r w:rsidRPr="00AF2FD4">
        <w:rPr>
          <w:sz w:val="24"/>
          <w:szCs w:val="24"/>
        </w:rPr>
        <w:t>medie</w:t>
      </w:r>
      <w:proofErr w:type="spellEnd"/>
      <w:r w:rsidRPr="00AF2FD4">
        <w:rPr>
          <w:sz w:val="24"/>
          <w:szCs w:val="24"/>
        </w:rPr>
        <w:t xml:space="preserve"> 11,97 </w:t>
      </w:r>
      <w:proofErr w:type="spellStart"/>
      <w:r w:rsidRPr="00AF2FD4">
        <w:rPr>
          <w:sz w:val="24"/>
          <w:szCs w:val="24"/>
        </w:rPr>
        <w:t>unități</w:t>
      </w:r>
      <w:proofErr w:type="spellEnd"/>
      <w:r w:rsidRPr="00AF2FD4">
        <w:rPr>
          <w:sz w:val="24"/>
          <w:szCs w:val="24"/>
        </w:rPr>
        <w:t xml:space="preserve"> de capital </w:t>
      </w:r>
      <w:proofErr w:type="spellStart"/>
      <w:r w:rsidRPr="00AF2FD4">
        <w:rPr>
          <w:sz w:val="24"/>
          <w:szCs w:val="24"/>
        </w:rPr>
        <w:t>împrumutat</w:t>
      </w:r>
      <w:proofErr w:type="spellEnd"/>
      <w:r w:rsidRPr="00AF2FD4">
        <w:rPr>
          <w:sz w:val="24"/>
          <w:szCs w:val="24"/>
        </w:rPr>
        <w:t xml:space="preserve"> pe </w:t>
      </w:r>
      <w:proofErr w:type="spellStart"/>
      <w:r w:rsidRPr="00AF2FD4">
        <w:rPr>
          <w:sz w:val="24"/>
          <w:szCs w:val="24"/>
        </w:rPr>
        <w:t>unitate</w:t>
      </w:r>
      <w:proofErr w:type="spellEnd"/>
      <w:r w:rsidRPr="00AF2FD4">
        <w:rPr>
          <w:sz w:val="24"/>
          <w:szCs w:val="24"/>
        </w:rPr>
        <w:t xml:space="preserve"> de capital </w:t>
      </w:r>
      <w:proofErr w:type="spellStart"/>
      <w:r w:rsidRPr="00AF2FD4">
        <w:rPr>
          <w:sz w:val="24"/>
          <w:szCs w:val="24"/>
        </w:rPr>
        <w:t>propriu</w:t>
      </w:r>
      <w:proofErr w:type="spellEnd"/>
      <w:r w:rsidRPr="00AF2FD4">
        <w:rPr>
          <w:sz w:val="24"/>
          <w:szCs w:val="24"/>
        </w:rPr>
        <w:t xml:space="preserve">, </w:t>
      </w:r>
      <w:proofErr w:type="spellStart"/>
      <w:r w:rsidRPr="00AF2FD4">
        <w:rPr>
          <w:sz w:val="24"/>
          <w:szCs w:val="24"/>
        </w:rPr>
        <w:t>ceea</w:t>
      </w:r>
      <w:proofErr w:type="spellEnd"/>
      <w:r w:rsidRPr="00AF2FD4">
        <w:rPr>
          <w:sz w:val="24"/>
          <w:szCs w:val="24"/>
        </w:rPr>
        <w:t xml:space="preserve"> </w:t>
      </w:r>
      <w:proofErr w:type="spellStart"/>
      <w:r w:rsidRPr="00AF2FD4">
        <w:rPr>
          <w:sz w:val="24"/>
          <w:szCs w:val="24"/>
        </w:rPr>
        <w:t>ce</w:t>
      </w:r>
      <w:proofErr w:type="spellEnd"/>
      <w:r w:rsidRPr="00AF2FD4">
        <w:rPr>
          <w:sz w:val="24"/>
          <w:szCs w:val="24"/>
        </w:rPr>
        <w:t xml:space="preserve">, </w:t>
      </w:r>
      <w:proofErr w:type="spellStart"/>
      <w:r w:rsidRPr="00AF2FD4">
        <w:rPr>
          <w:sz w:val="24"/>
          <w:szCs w:val="24"/>
        </w:rPr>
        <w:t>coroborat</w:t>
      </w:r>
      <w:proofErr w:type="spellEnd"/>
      <w:r w:rsidRPr="00AF2FD4">
        <w:rPr>
          <w:sz w:val="24"/>
          <w:szCs w:val="24"/>
        </w:rPr>
        <w:t xml:space="preserve"> cu </w:t>
      </w:r>
      <w:proofErr w:type="spellStart"/>
      <w:r w:rsidRPr="00AF2FD4">
        <w:rPr>
          <w:sz w:val="24"/>
          <w:szCs w:val="24"/>
        </w:rPr>
        <w:t>indicatorul</w:t>
      </w:r>
      <w:proofErr w:type="spellEnd"/>
      <w:r w:rsidRPr="00AF2FD4">
        <w:rPr>
          <w:sz w:val="24"/>
          <w:szCs w:val="24"/>
        </w:rPr>
        <w:t xml:space="preserve"> Rata de </w:t>
      </w:r>
      <w:proofErr w:type="spellStart"/>
      <w:r w:rsidRPr="00AF2FD4">
        <w:rPr>
          <w:sz w:val="24"/>
          <w:szCs w:val="24"/>
        </w:rPr>
        <w:t>reînnoire</w:t>
      </w:r>
      <w:proofErr w:type="spellEnd"/>
      <w:r w:rsidRPr="00AF2FD4">
        <w:rPr>
          <w:sz w:val="24"/>
          <w:szCs w:val="24"/>
        </w:rPr>
        <w:t xml:space="preserve"> a </w:t>
      </w:r>
      <w:proofErr w:type="spellStart"/>
      <w:r w:rsidRPr="00AF2FD4">
        <w:rPr>
          <w:sz w:val="24"/>
          <w:szCs w:val="24"/>
        </w:rPr>
        <w:t>datoriilor</w:t>
      </w:r>
      <w:proofErr w:type="spellEnd"/>
      <w:r w:rsidRPr="00AF2FD4">
        <w:rPr>
          <w:sz w:val="24"/>
          <w:szCs w:val="24"/>
        </w:rPr>
        <w:t xml:space="preserve">, care are o </w:t>
      </w:r>
      <w:proofErr w:type="spellStart"/>
      <w:r w:rsidRPr="00AF2FD4">
        <w:rPr>
          <w:sz w:val="24"/>
          <w:szCs w:val="24"/>
        </w:rPr>
        <w:t>valoare</w:t>
      </w:r>
      <w:proofErr w:type="spellEnd"/>
      <w:r w:rsidRPr="00AF2FD4">
        <w:rPr>
          <w:sz w:val="24"/>
          <w:szCs w:val="24"/>
        </w:rPr>
        <w:t xml:space="preserve"> </w:t>
      </w:r>
      <w:proofErr w:type="spellStart"/>
      <w:r w:rsidRPr="00AF2FD4">
        <w:rPr>
          <w:sz w:val="24"/>
          <w:szCs w:val="24"/>
        </w:rPr>
        <w:t>medie</w:t>
      </w:r>
      <w:proofErr w:type="spellEnd"/>
      <w:r w:rsidRPr="00AF2FD4">
        <w:rPr>
          <w:sz w:val="24"/>
          <w:szCs w:val="24"/>
        </w:rPr>
        <w:t xml:space="preserve"> de 4,4040, </w:t>
      </w:r>
      <w:proofErr w:type="spellStart"/>
      <w:r w:rsidRPr="00AF2FD4">
        <w:rPr>
          <w:sz w:val="24"/>
          <w:szCs w:val="24"/>
        </w:rPr>
        <w:t>configurează</w:t>
      </w:r>
      <w:proofErr w:type="spellEnd"/>
      <w:r w:rsidRPr="00AF2FD4">
        <w:rPr>
          <w:sz w:val="24"/>
          <w:szCs w:val="24"/>
        </w:rPr>
        <w:t xml:space="preserve"> </w:t>
      </w:r>
      <w:proofErr w:type="spellStart"/>
      <w:r w:rsidRPr="00AF2FD4">
        <w:rPr>
          <w:sz w:val="24"/>
          <w:szCs w:val="24"/>
        </w:rPr>
        <w:t>panoul</w:t>
      </w:r>
      <w:proofErr w:type="spellEnd"/>
      <w:r w:rsidRPr="00AF2FD4">
        <w:rPr>
          <w:sz w:val="24"/>
          <w:szCs w:val="24"/>
        </w:rPr>
        <w:t xml:space="preserve"> principal de </w:t>
      </w:r>
      <w:proofErr w:type="spellStart"/>
      <w:r w:rsidRPr="00AF2FD4">
        <w:rPr>
          <w:sz w:val="24"/>
          <w:szCs w:val="24"/>
        </w:rPr>
        <w:t>risc</w:t>
      </w:r>
      <w:proofErr w:type="spellEnd"/>
      <w:r w:rsidRPr="00AF2FD4">
        <w:rPr>
          <w:sz w:val="24"/>
          <w:szCs w:val="24"/>
        </w:rPr>
        <w:t xml:space="preserve">, </w:t>
      </w:r>
      <w:proofErr w:type="spellStart"/>
      <w:r w:rsidRPr="00AF2FD4">
        <w:rPr>
          <w:sz w:val="24"/>
          <w:szCs w:val="24"/>
        </w:rPr>
        <w:t>având</w:t>
      </w:r>
      <w:proofErr w:type="spellEnd"/>
      <w:r w:rsidRPr="00AF2FD4">
        <w:rPr>
          <w:sz w:val="24"/>
          <w:szCs w:val="24"/>
        </w:rPr>
        <w:t xml:space="preserve"> </w:t>
      </w:r>
      <w:proofErr w:type="spellStart"/>
      <w:r w:rsidRPr="00AF2FD4">
        <w:rPr>
          <w:sz w:val="24"/>
          <w:szCs w:val="24"/>
        </w:rPr>
        <w:t>în</w:t>
      </w:r>
      <w:proofErr w:type="spellEnd"/>
      <w:r w:rsidRPr="00AF2FD4">
        <w:rPr>
          <w:sz w:val="24"/>
          <w:szCs w:val="24"/>
        </w:rPr>
        <w:t xml:space="preserve"> </w:t>
      </w:r>
      <w:proofErr w:type="spellStart"/>
      <w:r w:rsidRPr="00AF2FD4">
        <w:rPr>
          <w:sz w:val="24"/>
          <w:szCs w:val="24"/>
        </w:rPr>
        <w:t>vedere</w:t>
      </w:r>
      <w:proofErr w:type="spellEnd"/>
      <w:r w:rsidRPr="00AF2FD4">
        <w:rPr>
          <w:sz w:val="24"/>
          <w:szCs w:val="24"/>
        </w:rPr>
        <w:t xml:space="preserve"> </w:t>
      </w:r>
      <w:proofErr w:type="spellStart"/>
      <w:r w:rsidRPr="00AF2FD4">
        <w:rPr>
          <w:sz w:val="24"/>
          <w:szCs w:val="24"/>
        </w:rPr>
        <w:t>utilizarea</w:t>
      </w:r>
      <w:proofErr w:type="spellEnd"/>
      <w:r w:rsidRPr="00AF2FD4">
        <w:rPr>
          <w:sz w:val="24"/>
          <w:szCs w:val="24"/>
        </w:rPr>
        <w:t xml:space="preserve"> </w:t>
      </w:r>
      <w:proofErr w:type="spellStart"/>
      <w:r w:rsidRPr="00AF2FD4">
        <w:rPr>
          <w:sz w:val="24"/>
          <w:szCs w:val="24"/>
        </w:rPr>
        <w:t>ridicată</w:t>
      </w:r>
      <w:proofErr w:type="spellEnd"/>
      <w:r w:rsidRPr="00AF2FD4">
        <w:rPr>
          <w:sz w:val="24"/>
          <w:szCs w:val="24"/>
        </w:rPr>
        <w:t xml:space="preserve"> a </w:t>
      </w:r>
      <w:proofErr w:type="spellStart"/>
      <w:r w:rsidRPr="00AF2FD4">
        <w:rPr>
          <w:sz w:val="24"/>
          <w:szCs w:val="24"/>
        </w:rPr>
        <w:t>îndatorării</w:t>
      </w:r>
      <w:proofErr w:type="spellEnd"/>
      <w:r w:rsidRPr="00AF2FD4">
        <w:rPr>
          <w:sz w:val="24"/>
          <w:szCs w:val="24"/>
        </w:rPr>
        <w:t xml:space="preserve"> </w:t>
      </w:r>
      <w:proofErr w:type="spellStart"/>
      <w:r w:rsidRPr="00AF2FD4">
        <w:rPr>
          <w:sz w:val="24"/>
          <w:szCs w:val="24"/>
        </w:rPr>
        <w:t>excesive</w:t>
      </w:r>
      <w:proofErr w:type="spellEnd"/>
      <w:r w:rsidRPr="00AF2FD4">
        <w:rPr>
          <w:sz w:val="24"/>
          <w:szCs w:val="24"/>
        </w:rPr>
        <w:t xml:space="preserve">, </w:t>
      </w:r>
      <w:proofErr w:type="spellStart"/>
      <w:r w:rsidRPr="00AF2FD4">
        <w:rPr>
          <w:sz w:val="24"/>
          <w:szCs w:val="24"/>
        </w:rPr>
        <w:t>entitățile</w:t>
      </w:r>
      <w:proofErr w:type="spellEnd"/>
      <w:r w:rsidRPr="00AF2FD4">
        <w:rPr>
          <w:sz w:val="24"/>
          <w:szCs w:val="24"/>
        </w:rPr>
        <w:t xml:space="preserve"> </w:t>
      </w:r>
      <w:proofErr w:type="spellStart"/>
      <w:r w:rsidRPr="00AF2FD4">
        <w:rPr>
          <w:sz w:val="24"/>
          <w:szCs w:val="24"/>
        </w:rPr>
        <w:t>economice</w:t>
      </w:r>
      <w:proofErr w:type="spellEnd"/>
      <w:r w:rsidRPr="00AF2FD4">
        <w:rPr>
          <w:sz w:val="24"/>
          <w:szCs w:val="24"/>
        </w:rPr>
        <w:t xml:space="preserve"> </w:t>
      </w:r>
      <w:proofErr w:type="spellStart"/>
      <w:r w:rsidRPr="00AF2FD4">
        <w:rPr>
          <w:sz w:val="24"/>
          <w:szCs w:val="24"/>
        </w:rPr>
        <w:t>reînnoindu-și</w:t>
      </w:r>
      <w:proofErr w:type="spellEnd"/>
      <w:r w:rsidRPr="00AF2FD4">
        <w:rPr>
          <w:sz w:val="24"/>
          <w:szCs w:val="24"/>
        </w:rPr>
        <w:t xml:space="preserve"> </w:t>
      </w:r>
      <w:proofErr w:type="spellStart"/>
      <w:r w:rsidRPr="00AF2FD4">
        <w:rPr>
          <w:sz w:val="24"/>
          <w:szCs w:val="24"/>
        </w:rPr>
        <w:t>datoriile</w:t>
      </w:r>
      <w:proofErr w:type="spellEnd"/>
      <w:r w:rsidRPr="00AF2FD4">
        <w:rPr>
          <w:sz w:val="24"/>
          <w:szCs w:val="24"/>
        </w:rPr>
        <w:t xml:space="preserve"> la </w:t>
      </w:r>
      <w:proofErr w:type="spellStart"/>
      <w:r w:rsidRPr="00AF2FD4">
        <w:rPr>
          <w:sz w:val="24"/>
          <w:szCs w:val="24"/>
        </w:rPr>
        <w:t>fiecare</w:t>
      </w:r>
      <w:proofErr w:type="spellEnd"/>
      <w:r w:rsidRPr="00AF2FD4">
        <w:rPr>
          <w:sz w:val="24"/>
          <w:szCs w:val="24"/>
        </w:rPr>
        <w:t xml:space="preserve"> 4 </w:t>
      </w:r>
      <w:proofErr w:type="spellStart"/>
      <w:r w:rsidRPr="00AF2FD4">
        <w:rPr>
          <w:sz w:val="24"/>
          <w:szCs w:val="24"/>
        </w:rPr>
        <w:t>zile</w:t>
      </w:r>
      <w:proofErr w:type="spellEnd"/>
      <w:r w:rsidRPr="00AF2FD4">
        <w:rPr>
          <w:sz w:val="24"/>
          <w:szCs w:val="24"/>
        </w:rPr>
        <w:t xml:space="preserve"> din 100.</w:t>
      </w:r>
      <w:r w:rsidR="00C520A1" w:rsidRPr="0070386E">
        <w:rPr>
          <w:sz w:val="24"/>
          <w:szCs w:val="24"/>
        </w:rPr>
        <w:t xml:space="preserve"> </w:t>
      </w:r>
    </w:p>
    <w:p w14:paraId="793DA93B" w14:textId="77777777" w:rsidR="006249DD" w:rsidRPr="006249DD" w:rsidRDefault="006249DD" w:rsidP="006249DD">
      <w:pPr>
        <w:ind w:firstLine="720"/>
        <w:jc w:val="both"/>
        <w:rPr>
          <w:sz w:val="24"/>
          <w:szCs w:val="24"/>
        </w:rPr>
      </w:pPr>
      <w:r w:rsidRPr="006249DD">
        <w:rPr>
          <w:sz w:val="24"/>
          <w:szCs w:val="24"/>
        </w:rPr>
        <w:t xml:space="preserve">Rata </w:t>
      </w:r>
      <w:proofErr w:type="spellStart"/>
      <w:r w:rsidRPr="006249DD">
        <w:rPr>
          <w:sz w:val="24"/>
          <w:szCs w:val="24"/>
        </w:rPr>
        <w:t>rentabilității</w:t>
      </w:r>
      <w:proofErr w:type="spellEnd"/>
      <w:r w:rsidRPr="006249DD">
        <w:rPr>
          <w:sz w:val="24"/>
          <w:szCs w:val="24"/>
        </w:rPr>
        <w:t xml:space="preserve"> </w:t>
      </w:r>
      <w:proofErr w:type="spellStart"/>
      <w:r w:rsidRPr="006249DD">
        <w:rPr>
          <w:sz w:val="24"/>
          <w:szCs w:val="24"/>
        </w:rPr>
        <w:t>activelor</w:t>
      </w:r>
      <w:proofErr w:type="spellEnd"/>
      <w:r w:rsidRPr="006249DD">
        <w:rPr>
          <w:sz w:val="24"/>
          <w:szCs w:val="24"/>
        </w:rPr>
        <w:t xml:space="preserve"> </w:t>
      </w:r>
      <w:proofErr w:type="spellStart"/>
      <w:r w:rsidRPr="006249DD">
        <w:rPr>
          <w:sz w:val="24"/>
          <w:szCs w:val="24"/>
        </w:rPr>
        <w:t>prezintă</w:t>
      </w:r>
      <w:proofErr w:type="spellEnd"/>
      <w:r w:rsidRPr="006249DD">
        <w:rPr>
          <w:sz w:val="24"/>
          <w:szCs w:val="24"/>
        </w:rPr>
        <w:t xml:space="preserve"> pe </w:t>
      </w:r>
      <w:proofErr w:type="spellStart"/>
      <w:r w:rsidRPr="006249DD">
        <w:rPr>
          <w:sz w:val="24"/>
          <w:szCs w:val="24"/>
        </w:rPr>
        <w:t>eșantionul</w:t>
      </w:r>
      <w:proofErr w:type="spellEnd"/>
      <w:r w:rsidRPr="006249DD">
        <w:rPr>
          <w:sz w:val="24"/>
          <w:szCs w:val="24"/>
        </w:rPr>
        <w:t xml:space="preserve"> statistic general o </w:t>
      </w:r>
      <w:proofErr w:type="spellStart"/>
      <w:r w:rsidRPr="006249DD">
        <w:rPr>
          <w:sz w:val="24"/>
          <w:szCs w:val="24"/>
        </w:rPr>
        <w:t>valoare</w:t>
      </w:r>
      <w:proofErr w:type="spellEnd"/>
      <w:r w:rsidRPr="006249DD">
        <w:rPr>
          <w:sz w:val="24"/>
          <w:szCs w:val="24"/>
        </w:rPr>
        <w:t xml:space="preserve"> </w:t>
      </w:r>
      <w:proofErr w:type="spellStart"/>
      <w:r w:rsidRPr="006249DD">
        <w:rPr>
          <w:sz w:val="24"/>
          <w:szCs w:val="24"/>
        </w:rPr>
        <w:t>medie</w:t>
      </w:r>
      <w:proofErr w:type="spellEnd"/>
      <w:r w:rsidRPr="006249DD">
        <w:rPr>
          <w:sz w:val="24"/>
          <w:szCs w:val="24"/>
        </w:rPr>
        <w:t xml:space="preserve"> de 0,0492%, cu </w:t>
      </w:r>
      <w:proofErr w:type="spellStart"/>
      <w:r w:rsidRPr="006249DD">
        <w:rPr>
          <w:sz w:val="24"/>
          <w:szCs w:val="24"/>
        </w:rPr>
        <w:t>mult</w:t>
      </w:r>
      <w:proofErr w:type="spellEnd"/>
      <w:r w:rsidRPr="006249DD">
        <w:rPr>
          <w:sz w:val="24"/>
          <w:szCs w:val="24"/>
        </w:rPr>
        <w:t xml:space="preserve"> sub </w:t>
      </w:r>
      <w:proofErr w:type="spellStart"/>
      <w:r w:rsidRPr="006249DD">
        <w:rPr>
          <w:sz w:val="24"/>
          <w:szCs w:val="24"/>
        </w:rPr>
        <w:t>valoarea</w:t>
      </w:r>
      <w:proofErr w:type="spellEnd"/>
      <w:r w:rsidRPr="006249DD">
        <w:rPr>
          <w:sz w:val="24"/>
          <w:szCs w:val="24"/>
        </w:rPr>
        <w:t xml:space="preserve"> </w:t>
      </w:r>
      <w:proofErr w:type="spellStart"/>
      <w:r w:rsidRPr="006249DD">
        <w:rPr>
          <w:sz w:val="24"/>
          <w:szCs w:val="24"/>
        </w:rPr>
        <w:t>medie</w:t>
      </w:r>
      <w:proofErr w:type="spellEnd"/>
      <w:r w:rsidRPr="006249DD">
        <w:rPr>
          <w:sz w:val="24"/>
          <w:szCs w:val="24"/>
        </w:rPr>
        <w:t xml:space="preserve"> </w:t>
      </w:r>
      <w:proofErr w:type="spellStart"/>
      <w:r w:rsidRPr="006249DD">
        <w:rPr>
          <w:sz w:val="24"/>
          <w:szCs w:val="24"/>
        </w:rPr>
        <w:t>globală</w:t>
      </w:r>
      <w:proofErr w:type="spellEnd"/>
      <w:r w:rsidRPr="006249DD">
        <w:rPr>
          <w:sz w:val="24"/>
          <w:szCs w:val="24"/>
        </w:rPr>
        <w:t xml:space="preserve"> a </w:t>
      </w:r>
      <w:proofErr w:type="spellStart"/>
      <w:r w:rsidRPr="006249DD">
        <w:rPr>
          <w:sz w:val="24"/>
          <w:szCs w:val="24"/>
        </w:rPr>
        <w:t>variabilei</w:t>
      </w:r>
      <w:proofErr w:type="spellEnd"/>
      <w:r w:rsidRPr="006249DD">
        <w:rPr>
          <w:sz w:val="24"/>
          <w:szCs w:val="24"/>
        </w:rPr>
        <w:t xml:space="preserve"> </w:t>
      </w:r>
      <w:proofErr w:type="spellStart"/>
      <w:r w:rsidRPr="006249DD">
        <w:rPr>
          <w:sz w:val="24"/>
          <w:szCs w:val="24"/>
        </w:rPr>
        <w:t>Rentabilitatea</w:t>
      </w:r>
      <w:proofErr w:type="spellEnd"/>
      <w:r w:rsidRPr="006249DD">
        <w:rPr>
          <w:sz w:val="24"/>
          <w:szCs w:val="24"/>
        </w:rPr>
        <w:t xml:space="preserve"> </w:t>
      </w:r>
      <w:proofErr w:type="spellStart"/>
      <w:r w:rsidRPr="006249DD">
        <w:rPr>
          <w:sz w:val="24"/>
          <w:szCs w:val="24"/>
        </w:rPr>
        <w:t>capitalurilor</w:t>
      </w:r>
      <w:proofErr w:type="spellEnd"/>
      <w:r w:rsidRPr="006249DD">
        <w:rPr>
          <w:sz w:val="24"/>
          <w:szCs w:val="24"/>
        </w:rPr>
        <w:t xml:space="preserve"> </w:t>
      </w:r>
      <w:proofErr w:type="spellStart"/>
      <w:r w:rsidRPr="006249DD">
        <w:rPr>
          <w:sz w:val="24"/>
          <w:szCs w:val="24"/>
        </w:rPr>
        <w:t>proprii</w:t>
      </w:r>
      <w:proofErr w:type="spellEnd"/>
      <w:r w:rsidRPr="006249DD">
        <w:rPr>
          <w:sz w:val="24"/>
          <w:szCs w:val="24"/>
        </w:rPr>
        <w:t xml:space="preserve"> de 2,6685% </w:t>
      </w:r>
      <w:proofErr w:type="spellStart"/>
      <w:r w:rsidRPr="006249DD">
        <w:rPr>
          <w:sz w:val="24"/>
          <w:szCs w:val="24"/>
        </w:rPr>
        <w:t>și</w:t>
      </w:r>
      <w:proofErr w:type="spellEnd"/>
      <w:r w:rsidRPr="006249DD">
        <w:rPr>
          <w:sz w:val="24"/>
          <w:szCs w:val="24"/>
        </w:rPr>
        <w:t xml:space="preserve">, </w:t>
      </w:r>
      <w:proofErr w:type="spellStart"/>
      <w:r w:rsidRPr="006249DD">
        <w:rPr>
          <w:sz w:val="24"/>
          <w:szCs w:val="24"/>
        </w:rPr>
        <w:t>prin</w:t>
      </w:r>
      <w:proofErr w:type="spellEnd"/>
      <w:r w:rsidRPr="006249DD">
        <w:rPr>
          <w:sz w:val="24"/>
          <w:szCs w:val="24"/>
        </w:rPr>
        <w:t xml:space="preserve"> </w:t>
      </w:r>
      <w:proofErr w:type="spellStart"/>
      <w:r w:rsidRPr="006249DD">
        <w:rPr>
          <w:sz w:val="24"/>
          <w:szCs w:val="24"/>
        </w:rPr>
        <w:t>urmare</w:t>
      </w:r>
      <w:proofErr w:type="spellEnd"/>
      <w:r w:rsidRPr="006249DD">
        <w:rPr>
          <w:sz w:val="24"/>
          <w:szCs w:val="24"/>
        </w:rPr>
        <w:t xml:space="preserve">, din </w:t>
      </w:r>
      <w:proofErr w:type="spellStart"/>
      <w:r w:rsidRPr="006249DD">
        <w:rPr>
          <w:sz w:val="24"/>
          <w:szCs w:val="24"/>
        </w:rPr>
        <w:t>analiza</w:t>
      </w:r>
      <w:proofErr w:type="spellEnd"/>
      <w:r w:rsidRPr="006249DD">
        <w:rPr>
          <w:sz w:val="24"/>
          <w:szCs w:val="24"/>
        </w:rPr>
        <w:t xml:space="preserve"> </w:t>
      </w:r>
      <w:proofErr w:type="spellStart"/>
      <w:r w:rsidRPr="006249DD">
        <w:rPr>
          <w:sz w:val="24"/>
          <w:szCs w:val="24"/>
        </w:rPr>
        <w:t>structurală</w:t>
      </w:r>
      <w:proofErr w:type="spellEnd"/>
      <w:r w:rsidRPr="006249DD">
        <w:rPr>
          <w:sz w:val="24"/>
          <w:szCs w:val="24"/>
        </w:rPr>
        <w:t xml:space="preserve"> a </w:t>
      </w:r>
      <w:proofErr w:type="spellStart"/>
      <w:r w:rsidRPr="006249DD">
        <w:rPr>
          <w:sz w:val="24"/>
          <w:szCs w:val="24"/>
        </w:rPr>
        <w:t>pasivului</w:t>
      </w:r>
      <w:proofErr w:type="spellEnd"/>
      <w:r w:rsidRPr="006249DD">
        <w:rPr>
          <w:sz w:val="24"/>
          <w:szCs w:val="24"/>
        </w:rPr>
        <w:t xml:space="preserve"> </w:t>
      </w:r>
      <w:proofErr w:type="spellStart"/>
      <w:r w:rsidRPr="006249DD">
        <w:rPr>
          <w:sz w:val="24"/>
          <w:szCs w:val="24"/>
        </w:rPr>
        <w:t>rezultă</w:t>
      </w:r>
      <w:proofErr w:type="spellEnd"/>
      <w:r w:rsidRPr="006249DD">
        <w:rPr>
          <w:sz w:val="24"/>
          <w:szCs w:val="24"/>
        </w:rPr>
        <w:t xml:space="preserve"> </w:t>
      </w:r>
      <w:proofErr w:type="spellStart"/>
      <w:r w:rsidRPr="006249DD">
        <w:rPr>
          <w:sz w:val="24"/>
          <w:szCs w:val="24"/>
        </w:rPr>
        <w:t>că</w:t>
      </w:r>
      <w:proofErr w:type="spellEnd"/>
      <w:r w:rsidRPr="006249DD">
        <w:rPr>
          <w:sz w:val="24"/>
          <w:szCs w:val="24"/>
        </w:rPr>
        <w:t xml:space="preserve"> </w:t>
      </w:r>
      <w:proofErr w:type="spellStart"/>
      <w:r w:rsidRPr="006249DD">
        <w:rPr>
          <w:sz w:val="24"/>
          <w:szCs w:val="24"/>
        </w:rPr>
        <w:t>datoriile</w:t>
      </w:r>
      <w:proofErr w:type="spellEnd"/>
      <w:r w:rsidRPr="006249DD">
        <w:rPr>
          <w:sz w:val="24"/>
          <w:szCs w:val="24"/>
        </w:rPr>
        <w:t xml:space="preserve">, </w:t>
      </w:r>
      <w:proofErr w:type="spellStart"/>
      <w:r w:rsidRPr="006249DD">
        <w:rPr>
          <w:sz w:val="24"/>
          <w:szCs w:val="24"/>
        </w:rPr>
        <w:t>respectiv</w:t>
      </w:r>
      <w:proofErr w:type="spellEnd"/>
      <w:r w:rsidRPr="006249DD">
        <w:rPr>
          <w:sz w:val="24"/>
          <w:szCs w:val="24"/>
        </w:rPr>
        <w:t xml:space="preserve"> </w:t>
      </w:r>
      <w:proofErr w:type="spellStart"/>
      <w:r w:rsidRPr="006249DD">
        <w:rPr>
          <w:sz w:val="24"/>
          <w:szCs w:val="24"/>
        </w:rPr>
        <w:t>creditele</w:t>
      </w:r>
      <w:proofErr w:type="spellEnd"/>
      <w:r w:rsidRPr="006249DD">
        <w:rPr>
          <w:sz w:val="24"/>
          <w:szCs w:val="24"/>
        </w:rPr>
        <w:t xml:space="preserve">, sunt </w:t>
      </w:r>
      <w:proofErr w:type="spellStart"/>
      <w:r w:rsidRPr="006249DD">
        <w:rPr>
          <w:sz w:val="24"/>
          <w:szCs w:val="24"/>
        </w:rPr>
        <w:t>utilizate</w:t>
      </w:r>
      <w:proofErr w:type="spellEnd"/>
      <w:r w:rsidRPr="006249DD">
        <w:rPr>
          <w:sz w:val="24"/>
          <w:szCs w:val="24"/>
        </w:rPr>
        <w:t xml:space="preserve"> ca </w:t>
      </w:r>
      <w:proofErr w:type="spellStart"/>
      <w:r w:rsidRPr="006249DD">
        <w:rPr>
          <w:sz w:val="24"/>
          <w:szCs w:val="24"/>
        </w:rPr>
        <w:t>sursă</w:t>
      </w:r>
      <w:proofErr w:type="spellEnd"/>
      <w:r w:rsidRPr="006249DD">
        <w:rPr>
          <w:sz w:val="24"/>
          <w:szCs w:val="24"/>
        </w:rPr>
        <w:t xml:space="preserve"> de </w:t>
      </w:r>
      <w:proofErr w:type="spellStart"/>
      <w:r w:rsidRPr="006249DD">
        <w:rPr>
          <w:sz w:val="24"/>
          <w:szCs w:val="24"/>
        </w:rPr>
        <w:t>finanțare</w:t>
      </w:r>
      <w:proofErr w:type="spellEnd"/>
      <w:r w:rsidRPr="006249DD">
        <w:rPr>
          <w:sz w:val="24"/>
          <w:szCs w:val="24"/>
        </w:rPr>
        <w:t xml:space="preserve"> a </w:t>
      </w:r>
      <w:proofErr w:type="spellStart"/>
      <w:r w:rsidRPr="006249DD">
        <w:rPr>
          <w:sz w:val="24"/>
          <w:szCs w:val="24"/>
        </w:rPr>
        <w:t>activității</w:t>
      </w:r>
      <w:proofErr w:type="spellEnd"/>
      <w:r w:rsidRPr="006249DD">
        <w:rPr>
          <w:sz w:val="24"/>
          <w:szCs w:val="24"/>
        </w:rPr>
        <w:t xml:space="preserve"> </w:t>
      </w:r>
      <w:proofErr w:type="spellStart"/>
      <w:r w:rsidRPr="006249DD">
        <w:rPr>
          <w:sz w:val="24"/>
          <w:szCs w:val="24"/>
        </w:rPr>
        <w:t>economice</w:t>
      </w:r>
      <w:proofErr w:type="spellEnd"/>
      <w:r w:rsidRPr="006249DD">
        <w:rPr>
          <w:sz w:val="24"/>
          <w:szCs w:val="24"/>
        </w:rPr>
        <w:t>.</w:t>
      </w:r>
    </w:p>
    <w:p w14:paraId="7C4A20AF" w14:textId="77777777" w:rsidR="006249DD" w:rsidRDefault="006249DD" w:rsidP="006249DD">
      <w:pPr>
        <w:ind w:firstLine="720"/>
        <w:jc w:val="both"/>
        <w:rPr>
          <w:sz w:val="24"/>
          <w:szCs w:val="24"/>
        </w:rPr>
      </w:pPr>
      <w:r w:rsidRPr="006249DD">
        <w:rPr>
          <w:sz w:val="24"/>
          <w:szCs w:val="24"/>
        </w:rPr>
        <w:t xml:space="preserve">Cel </w:t>
      </w:r>
      <w:proofErr w:type="spellStart"/>
      <w:r w:rsidRPr="006249DD">
        <w:rPr>
          <w:sz w:val="24"/>
          <w:szCs w:val="24"/>
        </w:rPr>
        <w:t>mai</w:t>
      </w:r>
      <w:proofErr w:type="spellEnd"/>
      <w:r w:rsidRPr="006249DD">
        <w:rPr>
          <w:sz w:val="24"/>
          <w:szCs w:val="24"/>
        </w:rPr>
        <w:t xml:space="preserve"> </w:t>
      </w:r>
      <w:proofErr w:type="spellStart"/>
      <w:r w:rsidRPr="006249DD">
        <w:rPr>
          <w:sz w:val="24"/>
          <w:szCs w:val="24"/>
        </w:rPr>
        <w:t>vulnerabil</w:t>
      </w:r>
      <w:proofErr w:type="spellEnd"/>
      <w:r w:rsidRPr="006249DD">
        <w:rPr>
          <w:sz w:val="24"/>
          <w:szCs w:val="24"/>
        </w:rPr>
        <w:t xml:space="preserve"> sector de </w:t>
      </w:r>
      <w:proofErr w:type="spellStart"/>
      <w:r w:rsidRPr="006249DD">
        <w:rPr>
          <w:sz w:val="24"/>
          <w:szCs w:val="24"/>
        </w:rPr>
        <w:t>activitate</w:t>
      </w:r>
      <w:proofErr w:type="spellEnd"/>
      <w:r w:rsidRPr="006249DD">
        <w:rPr>
          <w:sz w:val="24"/>
          <w:szCs w:val="24"/>
        </w:rPr>
        <w:t xml:space="preserve"> din </w:t>
      </w:r>
      <w:proofErr w:type="spellStart"/>
      <w:r w:rsidRPr="006249DD">
        <w:rPr>
          <w:sz w:val="24"/>
          <w:szCs w:val="24"/>
        </w:rPr>
        <w:t>această</w:t>
      </w:r>
      <w:proofErr w:type="spellEnd"/>
      <w:r w:rsidRPr="006249DD">
        <w:rPr>
          <w:sz w:val="24"/>
          <w:szCs w:val="24"/>
        </w:rPr>
        <w:t xml:space="preserve"> </w:t>
      </w:r>
      <w:proofErr w:type="spellStart"/>
      <w:r w:rsidRPr="006249DD">
        <w:rPr>
          <w:sz w:val="24"/>
          <w:szCs w:val="24"/>
        </w:rPr>
        <w:t>perspectivă</w:t>
      </w:r>
      <w:proofErr w:type="spellEnd"/>
      <w:r w:rsidRPr="006249DD">
        <w:rPr>
          <w:sz w:val="24"/>
          <w:szCs w:val="24"/>
        </w:rPr>
        <w:t xml:space="preserve"> </w:t>
      </w:r>
      <w:proofErr w:type="spellStart"/>
      <w:r w:rsidRPr="006249DD">
        <w:rPr>
          <w:sz w:val="24"/>
          <w:szCs w:val="24"/>
        </w:rPr>
        <w:t>este</w:t>
      </w:r>
      <w:proofErr w:type="spellEnd"/>
      <w:r w:rsidRPr="006249DD">
        <w:rPr>
          <w:sz w:val="24"/>
          <w:szCs w:val="24"/>
        </w:rPr>
        <w:t xml:space="preserve"> cel al </w:t>
      </w:r>
      <w:proofErr w:type="spellStart"/>
      <w:r w:rsidRPr="006249DD">
        <w:rPr>
          <w:sz w:val="24"/>
          <w:szCs w:val="24"/>
        </w:rPr>
        <w:t>lucrărilor</w:t>
      </w:r>
      <w:proofErr w:type="spellEnd"/>
      <w:r w:rsidRPr="006249DD">
        <w:rPr>
          <w:sz w:val="24"/>
          <w:szCs w:val="24"/>
        </w:rPr>
        <w:t xml:space="preserve"> de </w:t>
      </w:r>
      <w:proofErr w:type="spellStart"/>
      <w:r w:rsidRPr="006249DD">
        <w:rPr>
          <w:sz w:val="24"/>
          <w:szCs w:val="24"/>
        </w:rPr>
        <w:t>construcții</w:t>
      </w:r>
      <w:proofErr w:type="spellEnd"/>
      <w:r w:rsidRPr="006249DD">
        <w:rPr>
          <w:sz w:val="24"/>
          <w:szCs w:val="24"/>
        </w:rPr>
        <w:t xml:space="preserve"> a </w:t>
      </w:r>
      <w:proofErr w:type="spellStart"/>
      <w:r w:rsidRPr="006249DD">
        <w:rPr>
          <w:sz w:val="24"/>
          <w:szCs w:val="24"/>
        </w:rPr>
        <w:t>clădirilor</w:t>
      </w:r>
      <w:proofErr w:type="spellEnd"/>
      <w:r w:rsidRPr="006249DD">
        <w:rPr>
          <w:sz w:val="24"/>
          <w:szCs w:val="24"/>
        </w:rPr>
        <w:t xml:space="preserve"> </w:t>
      </w:r>
      <w:proofErr w:type="spellStart"/>
      <w:r w:rsidRPr="006249DD">
        <w:rPr>
          <w:sz w:val="24"/>
          <w:szCs w:val="24"/>
        </w:rPr>
        <w:t>rezidențiale</w:t>
      </w:r>
      <w:proofErr w:type="spellEnd"/>
      <w:r w:rsidRPr="006249DD">
        <w:rPr>
          <w:sz w:val="24"/>
          <w:szCs w:val="24"/>
        </w:rPr>
        <w:t xml:space="preserve"> </w:t>
      </w:r>
      <w:proofErr w:type="spellStart"/>
      <w:r w:rsidRPr="006249DD">
        <w:rPr>
          <w:sz w:val="24"/>
          <w:szCs w:val="24"/>
        </w:rPr>
        <w:t>și</w:t>
      </w:r>
      <w:proofErr w:type="spellEnd"/>
      <w:r w:rsidRPr="006249DD">
        <w:rPr>
          <w:sz w:val="24"/>
          <w:szCs w:val="24"/>
        </w:rPr>
        <w:t xml:space="preserve"> </w:t>
      </w:r>
      <w:proofErr w:type="spellStart"/>
      <w:r w:rsidRPr="006249DD">
        <w:rPr>
          <w:sz w:val="24"/>
          <w:szCs w:val="24"/>
        </w:rPr>
        <w:t>nerezidențiale</w:t>
      </w:r>
      <w:proofErr w:type="spellEnd"/>
      <w:r w:rsidRPr="006249DD">
        <w:rPr>
          <w:sz w:val="24"/>
          <w:szCs w:val="24"/>
        </w:rPr>
        <w:t xml:space="preserve">, </w:t>
      </w:r>
      <w:proofErr w:type="spellStart"/>
      <w:r w:rsidRPr="006249DD">
        <w:rPr>
          <w:sz w:val="24"/>
          <w:szCs w:val="24"/>
        </w:rPr>
        <w:t>deoarece</w:t>
      </w:r>
      <w:proofErr w:type="spellEnd"/>
      <w:r w:rsidRPr="006249DD">
        <w:rPr>
          <w:sz w:val="24"/>
          <w:szCs w:val="24"/>
        </w:rPr>
        <w:t xml:space="preserve"> </w:t>
      </w:r>
      <w:proofErr w:type="spellStart"/>
      <w:r w:rsidRPr="006249DD">
        <w:rPr>
          <w:sz w:val="24"/>
          <w:szCs w:val="24"/>
        </w:rPr>
        <w:t>principalele</w:t>
      </w:r>
      <w:proofErr w:type="spellEnd"/>
      <w:r w:rsidRPr="006249DD">
        <w:rPr>
          <w:sz w:val="24"/>
          <w:szCs w:val="24"/>
        </w:rPr>
        <w:t xml:space="preserve"> </w:t>
      </w:r>
      <w:proofErr w:type="spellStart"/>
      <w:r w:rsidRPr="006249DD">
        <w:rPr>
          <w:sz w:val="24"/>
          <w:szCs w:val="24"/>
        </w:rPr>
        <w:t>surse</w:t>
      </w:r>
      <w:proofErr w:type="spellEnd"/>
      <w:r w:rsidRPr="006249DD">
        <w:rPr>
          <w:sz w:val="24"/>
          <w:szCs w:val="24"/>
        </w:rPr>
        <w:t xml:space="preserve"> de </w:t>
      </w:r>
      <w:proofErr w:type="spellStart"/>
      <w:r w:rsidRPr="006249DD">
        <w:rPr>
          <w:sz w:val="24"/>
          <w:szCs w:val="24"/>
        </w:rPr>
        <w:t>finanțare</w:t>
      </w:r>
      <w:proofErr w:type="spellEnd"/>
      <w:r w:rsidRPr="006249DD">
        <w:rPr>
          <w:sz w:val="24"/>
          <w:szCs w:val="24"/>
        </w:rPr>
        <w:t xml:space="preserve"> </w:t>
      </w:r>
      <w:proofErr w:type="spellStart"/>
      <w:r w:rsidRPr="006249DD">
        <w:rPr>
          <w:sz w:val="24"/>
          <w:szCs w:val="24"/>
        </w:rPr>
        <w:t>provin</w:t>
      </w:r>
      <w:proofErr w:type="spellEnd"/>
      <w:r w:rsidRPr="006249DD">
        <w:rPr>
          <w:sz w:val="24"/>
          <w:szCs w:val="24"/>
        </w:rPr>
        <w:t xml:space="preserve"> din </w:t>
      </w:r>
      <w:proofErr w:type="spellStart"/>
      <w:r w:rsidRPr="006249DD">
        <w:rPr>
          <w:sz w:val="24"/>
          <w:szCs w:val="24"/>
        </w:rPr>
        <w:t>capitalul</w:t>
      </w:r>
      <w:proofErr w:type="spellEnd"/>
      <w:r w:rsidRPr="006249DD">
        <w:rPr>
          <w:sz w:val="24"/>
          <w:szCs w:val="24"/>
        </w:rPr>
        <w:t xml:space="preserve"> </w:t>
      </w:r>
      <w:proofErr w:type="spellStart"/>
      <w:r w:rsidRPr="006249DD">
        <w:rPr>
          <w:sz w:val="24"/>
          <w:szCs w:val="24"/>
        </w:rPr>
        <w:t>împrumutat</w:t>
      </w:r>
      <w:proofErr w:type="spellEnd"/>
      <w:r w:rsidRPr="006249DD">
        <w:rPr>
          <w:sz w:val="24"/>
          <w:szCs w:val="24"/>
        </w:rPr>
        <w:t xml:space="preserve">, </w:t>
      </w:r>
      <w:proofErr w:type="spellStart"/>
      <w:r w:rsidRPr="006249DD">
        <w:rPr>
          <w:sz w:val="24"/>
          <w:szCs w:val="24"/>
        </w:rPr>
        <w:t>influențând</w:t>
      </w:r>
      <w:proofErr w:type="spellEnd"/>
      <w:r w:rsidRPr="006249DD">
        <w:rPr>
          <w:sz w:val="24"/>
          <w:szCs w:val="24"/>
        </w:rPr>
        <w:t xml:space="preserve"> </w:t>
      </w:r>
      <w:proofErr w:type="spellStart"/>
      <w:r w:rsidRPr="006249DD">
        <w:rPr>
          <w:sz w:val="24"/>
          <w:szCs w:val="24"/>
        </w:rPr>
        <w:t>în</w:t>
      </w:r>
      <w:proofErr w:type="spellEnd"/>
      <w:r w:rsidRPr="006249DD">
        <w:rPr>
          <w:sz w:val="24"/>
          <w:szCs w:val="24"/>
        </w:rPr>
        <w:t xml:space="preserve"> mod direct </w:t>
      </w:r>
      <w:proofErr w:type="spellStart"/>
      <w:r w:rsidRPr="006249DD">
        <w:rPr>
          <w:sz w:val="24"/>
          <w:szCs w:val="24"/>
        </w:rPr>
        <w:t>capacitatea</w:t>
      </w:r>
      <w:proofErr w:type="spellEnd"/>
      <w:r w:rsidRPr="006249DD">
        <w:rPr>
          <w:sz w:val="24"/>
          <w:szCs w:val="24"/>
        </w:rPr>
        <w:t xml:space="preserve"> </w:t>
      </w:r>
      <w:proofErr w:type="spellStart"/>
      <w:r w:rsidRPr="006249DD">
        <w:rPr>
          <w:sz w:val="24"/>
          <w:szCs w:val="24"/>
        </w:rPr>
        <w:t>operatorilor</w:t>
      </w:r>
      <w:proofErr w:type="spellEnd"/>
      <w:r w:rsidRPr="006249DD">
        <w:rPr>
          <w:sz w:val="24"/>
          <w:szCs w:val="24"/>
        </w:rPr>
        <w:t xml:space="preserve"> economici de a </w:t>
      </w:r>
      <w:proofErr w:type="spellStart"/>
      <w:r w:rsidRPr="006249DD">
        <w:rPr>
          <w:sz w:val="24"/>
          <w:szCs w:val="24"/>
        </w:rPr>
        <w:t>suporta</w:t>
      </w:r>
      <w:proofErr w:type="spellEnd"/>
      <w:r w:rsidRPr="006249DD">
        <w:rPr>
          <w:sz w:val="24"/>
          <w:szCs w:val="24"/>
        </w:rPr>
        <w:t xml:space="preserve"> </w:t>
      </w:r>
      <w:proofErr w:type="spellStart"/>
      <w:r w:rsidRPr="006249DD">
        <w:rPr>
          <w:sz w:val="24"/>
          <w:szCs w:val="24"/>
        </w:rPr>
        <w:t>costurile</w:t>
      </w:r>
      <w:proofErr w:type="spellEnd"/>
      <w:r w:rsidRPr="006249DD">
        <w:rPr>
          <w:sz w:val="24"/>
          <w:szCs w:val="24"/>
        </w:rPr>
        <w:t xml:space="preserve"> de </w:t>
      </w:r>
      <w:proofErr w:type="spellStart"/>
      <w:r w:rsidRPr="006249DD">
        <w:rPr>
          <w:sz w:val="24"/>
          <w:szCs w:val="24"/>
        </w:rPr>
        <w:t>exploatare</w:t>
      </w:r>
      <w:proofErr w:type="spellEnd"/>
      <w:r w:rsidRPr="006249DD">
        <w:rPr>
          <w:sz w:val="24"/>
          <w:szCs w:val="24"/>
        </w:rPr>
        <w:t xml:space="preserve"> </w:t>
      </w:r>
      <w:proofErr w:type="spellStart"/>
      <w:r w:rsidRPr="006249DD">
        <w:rPr>
          <w:sz w:val="24"/>
          <w:szCs w:val="24"/>
        </w:rPr>
        <w:t>și</w:t>
      </w:r>
      <w:proofErr w:type="spellEnd"/>
      <w:r w:rsidRPr="006249DD">
        <w:rPr>
          <w:sz w:val="24"/>
          <w:szCs w:val="24"/>
        </w:rPr>
        <w:t xml:space="preserve"> de a-</w:t>
      </w:r>
      <w:proofErr w:type="spellStart"/>
      <w:r w:rsidRPr="006249DD">
        <w:rPr>
          <w:sz w:val="24"/>
          <w:szCs w:val="24"/>
        </w:rPr>
        <w:t>și</w:t>
      </w:r>
      <w:proofErr w:type="spellEnd"/>
      <w:r w:rsidRPr="006249DD">
        <w:rPr>
          <w:sz w:val="24"/>
          <w:szCs w:val="24"/>
        </w:rPr>
        <w:t xml:space="preserve"> </w:t>
      </w:r>
      <w:proofErr w:type="spellStart"/>
      <w:r w:rsidRPr="006249DD">
        <w:rPr>
          <w:sz w:val="24"/>
          <w:szCs w:val="24"/>
        </w:rPr>
        <w:t>îndeplini</w:t>
      </w:r>
      <w:proofErr w:type="spellEnd"/>
      <w:r w:rsidRPr="006249DD">
        <w:rPr>
          <w:sz w:val="24"/>
          <w:szCs w:val="24"/>
        </w:rPr>
        <w:t xml:space="preserve"> </w:t>
      </w:r>
      <w:proofErr w:type="spellStart"/>
      <w:r w:rsidRPr="006249DD">
        <w:rPr>
          <w:sz w:val="24"/>
          <w:szCs w:val="24"/>
        </w:rPr>
        <w:t>angajamentele</w:t>
      </w:r>
      <w:proofErr w:type="spellEnd"/>
      <w:r w:rsidRPr="006249DD">
        <w:rPr>
          <w:sz w:val="24"/>
          <w:szCs w:val="24"/>
        </w:rPr>
        <w:t xml:space="preserve"> </w:t>
      </w:r>
      <w:proofErr w:type="spellStart"/>
      <w:r w:rsidRPr="006249DD">
        <w:rPr>
          <w:sz w:val="24"/>
          <w:szCs w:val="24"/>
        </w:rPr>
        <w:t>comerciale</w:t>
      </w:r>
      <w:proofErr w:type="spellEnd"/>
      <w:r w:rsidRPr="006249DD">
        <w:rPr>
          <w:sz w:val="24"/>
          <w:szCs w:val="24"/>
        </w:rPr>
        <w:t xml:space="preserve">, </w:t>
      </w:r>
      <w:proofErr w:type="spellStart"/>
      <w:r w:rsidRPr="006249DD">
        <w:rPr>
          <w:sz w:val="24"/>
          <w:szCs w:val="24"/>
        </w:rPr>
        <w:t>financiare</w:t>
      </w:r>
      <w:proofErr w:type="spellEnd"/>
      <w:r w:rsidRPr="006249DD">
        <w:rPr>
          <w:sz w:val="24"/>
          <w:szCs w:val="24"/>
        </w:rPr>
        <w:t xml:space="preserve"> </w:t>
      </w:r>
      <w:proofErr w:type="spellStart"/>
      <w:r w:rsidRPr="006249DD">
        <w:rPr>
          <w:sz w:val="24"/>
          <w:szCs w:val="24"/>
        </w:rPr>
        <w:t>și</w:t>
      </w:r>
      <w:proofErr w:type="spellEnd"/>
      <w:r w:rsidRPr="006249DD">
        <w:rPr>
          <w:sz w:val="24"/>
          <w:szCs w:val="24"/>
        </w:rPr>
        <w:t xml:space="preserve"> </w:t>
      </w:r>
      <w:proofErr w:type="spellStart"/>
      <w:r w:rsidRPr="006249DD">
        <w:rPr>
          <w:sz w:val="24"/>
          <w:szCs w:val="24"/>
        </w:rPr>
        <w:t>fiscale</w:t>
      </w:r>
      <w:proofErr w:type="spellEnd"/>
      <w:r w:rsidRPr="006249DD">
        <w:rPr>
          <w:sz w:val="24"/>
          <w:szCs w:val="24"/>
        </w:rPr>
        <w:t>.</w:t>
      </w:r>
    </w:p>
    <w:p w14:paraId="68C6AA2F" w14:textId="42D4E218" w:rsidR="00E167CF" w:rsidRDefault="00E167CF" w:rsidP="006249DD">
      <w:pPr>
        <w:ind w:firstLine="720"/>
        <w:jc w:val="both"/>
        <w:rPr>
          <w:sz w:val="24"/>
          <w:szCs w:val="24"/>
        </w:rPr>
      </w:pPr>
      <w:proofErr w:type="spellStart"/>
      <w:r w:rsidRPr="00E167CF">
        <w:rPr>
          <w:sz w:val="24"/>
          <w:szCs w:val="24"/>
        </w:rPr>
        <w:t>În</w:t>
      </w:r>
      <w:proofErr w:type="spellEnd"/>
      <w:r w:rsidRPr="00E167CF">
        <w:rPr>
          <w:sz w:val="24"/>
          <w:szCs w:val="24"/>
        </w:rPr>
        <w:t xml:space="preserve"> </w:t>
      </w:r>
      <w:proofErr w:type="spellStart"/>
      <w:r w:rsidRPr="00E167CF">
        <w:rPr>
          <w:sz w:val="24"/>
          <w:szCs w:val="24"/>
        </w:rPr>
        <w:t>ceea</w:t>
      </w:r>
      <w:proofErr w:type="spellEnd"/>
      <w:r w:rsidRPr="00E167CF">
        <w:rPr>
          <w:sz w:val="24"/>
          <w:szCs w:val="24"/>
        </w:rPr>
        <w:t xml:space="preserve"> </w:t>
      </w:r>
      <w:proofErr w:type="spellStart"/>
      <w:r w:rsidRPr="00E167CF">
        <w:rPr>
          <w:sz w:val="24"/>
          <w:szCs w:val="24"/>
        </w:rPr>
        <w:t>ce</w:t>
      </w:r>
      <w:proofErr w:type="spellEnd"/>
      <w:r w:rsidRPr="00E167CF">
        <w:rPr>
          <w:sz w:val="24"/>
          <w:szCs w:val="24"/>
        </w:rPr>
        <w:t xml:space="preserve"> </w:t>
      </w:r>
      <w:proofErr w:type="spellStart"/>
      <w:r w:rsidRPr="00E167CF">
        <w:rPr>
          <w:sz w:val="24"/>
          <w:szCs w:val="24"/>
        </w:rPr>
        <w:t>privește</w:t>
      </w:r>
      <w:proofErr w:type="spellEnd"/>
      <w:r w:rsidRPr="00E167CF">
        <w:rPr>
          <w:sz w:val="24"/>
          <w:szCs w:val="24"/>
        </w:rPr>
        <w:t xml:space="preserve"> </w:t>
      </w:r>
      <w:proofErr w:type="spellStart"/>
      <w:r w:rsidRPr="00E167CF">
        <w:rPr>
          <w:sz w:val="24"/>
          <w:szCs w:val="24"/>
        </w:rPr>
        <w:t>expunerea</w:t>
      </w:r>
      <w:proofErr w:type="spellEnd"/>
      <w:r w:rsidRPr="00E167CF">
        <w:rPr>
          <w:sz w:val="24"/>
          <w:szCs w:val="24"/>
        </w:rPr>
        <w:t xml:space="preserve"> la </w:t>
      </w:r>
      <w:proofErr w:type="spellStart"/>
      <w:r w:rsidRPr="00E167CF">
        <w:rPr>
          <w:sz w:val="24"/>
          <w:szCs w:val="24"/>
        </w:rPr>
        <w:t>risc</w:t>
      </w:r>
      <w:proofErr w:type="spellEnd"/>
      <w:r w:rsidRPr="00E167CF">
        <w:rPr>
          <w:sz w:val="24"/>
          <w:szCs w:val="24"/>
        </w:rPr>
        <w:t xml:space="preserve"> din </w:t>
      </w:r>
      <w:proofErr w:type="spellStart"/>
      <w:r w:rsidRPr="00E167CF">
        <w:rPr>
          <w:sz w:val="24"/>
          <w:szCs w:val="24"/>
        </w:rPr>
        <w:t>perspectivă</w:t>
      </w:r>
      <w:proofErr w:type="spellEnd"/>
      <w:r w:rsidRPr="00E167CF">
        <w:rPr>
          <w:sz w:val="24"/>
          <w:szCs w:val="24"/>
        </w:rPr>
        <w:t xml:space="preserve"> </w:t>
      </w:r>
      <w:proofErr w:type="spellStart"/>
      <w:r w:rsidRPr="00E167CF">
        <w:rPr>
          <w:sz w:val="24"/>
          <w:szCs w:val="24"/>
        </w:rPr>
        <w:t>temporală</w:t>
      </w:r>
      <w:proofErr w:type="spellEnd"/>
      <w:r w:rsidRPr="00E167CF">
        <w:rPr>
          <w:sz w:val="24"/>
          <w:szCs w:val="24"/>
        </w:rPr>
        <w:t xml:space="preserve">, s-a </w:t>
      </w:r>
      <w:proofErr w:type="spellStart"/>
      <w:r w:rsidRPr="00E167CF">
        <w:rPr>
          <w:sz w:val="24"/>
          <w:szCs w:val="24"/>
        </w:rPr>
        <w:t>constatat</w:t>
      </w:r>
      <w:proofErr w:type="spellEnd"/>
      <w:r w:rsidRPr="00E167CF">
        <w:rPr>
          <w:sz w:val="24"/>
          <w:szCs w:val="24"/>
        </w:rPr>
        <w:t xml:space="preserve"> </w:t>
      </w:r>
      <w:proofErr w:type="spellStart"/>
      <w:r w:rsidRPr="00E167CF">
        <w:rPr>
          <w:sz w:val="24"/>
          <w:szCs w:val="24"/>
        </w:rPr>
        <w:t>că</w:t>
      </w:r>
      <w:proofErr w:type="spellEnd"/>
      <w:r w:rsidRPr="00E167CF">
        <w:rPr>
          <w:sz w:val="24"/>
          <w:szCs w:val="24"/>
        </w:rPr>
        <w:t xml:space="preserve"> </w:t>
      </w:r>
      <w:proofErr w:type="spellStart"/>
      <w:r w:rsidRPr="00E167CF">
        <w:rPr>
          <w:sz w:val="24"/>
          <w:szCs w:val="24"/>
        </w:rPr>
        <w:t>pentru</w:t>
      </w:r>
      <w:proofErr w:type="spellEnd"/>
      <w:r w:rsidRPr="00E167CF">
        <w:rPr>
          <w:sz w:val="24"/>
          <w:szCs w:val="24"/>
        </w:rPr>
        <w:t xml:space="preserve"> </w:t>
      </w:r>
      <w:proofErr w:type="spellStart"/>
      <w:r w:rsidRPr="00E167CF">
        <w:rPr>
          <w:sz w:val="24"/>
          <w:szCs w:val="24"/>
        </w:rPr>
        <w:t>variabilele</w:t>
      </w:r>
      <w:proofErr w:type="spellEnd"/>
      <w:r w:rsidRPr="00E167CF">
        <w:rPr>
          <w:sz w:val="24"/>
          <w:szCs w:val="24"/>
        </w:rPr>
        <w:t xml:space="preserve"> </w:t>
      </w:r>
      <w:proofErr w:type="spellStart"/>
      <w:r w:rsidRPr="00E167CF">
        <w:rPr>
          <w:sz w:val="24"/>
          <w:szCs w:val="24"/>
        </w:rPr>
        <w:t>analizate</w:t>
      </w:r>
      <w:proofErr w:type="spellEnd"/>
      <w:r w:rsidRPr="00E167CF">
        <w:rPr>
          <w:sz w:val="24"/>
          <w:szCs w:val="24"/>
        </w:rPr>
        <w:t xml:space="preserve"> </w:t>
      </w:r>
      <w:proofErr w:type="spellStart"/>
      <w:r w:rsidRPr="00E167CF">
        <w:rPr>
          <w:sz w:val="24"/>
          <w:szCs w:val="24"/>
        </w:rPr>
        <w:t>în</w:t>
      </w:r>
      <w:proofErr w:type="spellEnd"/>
      <w:r w:rsidRPr="00E167CF">
        <w:rPr>
          <w:sz w:val="24"/>
          <w:szCs w:val="24"/>
        </w:rPr>
        <w:t xml:space="preserve"> </w:t>
      </w:r>
      <w:proofErr w:type="spellStart"/>
      <w:r w:rsidRPr="00E167CF">
        <w:rPr>
          <w:sz w:val="24"/>
          <w:szCs w:val="24"/>
        </w:rPr>
        <w:t>esență</w:t>
      </w:r>
      <w:proofErr w:type="spellEnd"/>
      <w:r w:rsidRPr="00E167CF">
        <w:rPr>
          <w:sz w:val="24"/>
          <w:szCs w:val="24"/>
        </w:rPr>
        <w:t xml:space="preserve">, </w:t>
      </w:r>
      <w:proofErr w:type="spellStart"/>
      <w:r w:rsidRPr="00E167CF">
        <w:rPr>
          <w:sz w:val="24"/>
          <w:szCs w:val="24"/>
        </w:rPr>
        <w:t>anii</w:t>
      </w:r>
      <w:proofErr w:type="spellEnd"/>
      <w:r w:rsidRPr="00E167CF">
        <w:rPr>
          <w:sz w:val="24"/>
          <w:szCs w:val="24"/>
        </w:rPr>
        <w:t xml:space="preserve"> </w:t>
      </w:r>
      <w:proofErr w:type="spellStart"/>
      <w:r w:rsidRPr="00E167CF">
        <w:rPr>
          <w:sz w:val="24"/>
          <w:szCs w:val="24"/>
        </w:rPr>
        <w:t>cei</w:t>
      </w:r>
      <w:proofErr w:type="spellEnd"/>
      <w:r w:rsidRPr="00E167CF">
        <w:rPr>
          <w:sz w:val="24"/>
          <w:szCs w:val="24"/>
        </w:rPr>
        <w:t xml:space="preserve"> </w:t>
      </w:r>
      <w:proofErr w:type="spellStart"/>
      <w:r w:rsidRPr="00E167CF">
        <w:rPr>
          <w:sz w:val="24"/>
          <w:szCs w:val="24"/>
        </w:rPr>
        <w:t>mai</w:t>
      </w:r>
      <w:proofErr w:type="spellEnd"/>
      <w:r w:rsidRPr="00E167CF">
        <w:rPr>
          <w:sz w:val="24"/>
          <w:szCs w:val="24"/>
        </w:rPr>
        <w:t xml:space="preserve"> </w:t>
      </w:r>
      <w:proofErr w:type="spellStart"/>
      <w:r w:rsidRPr="00E167CF">
        <w:rPr>
          <w:sz w:val="24"/>
          <w:szCs w:val="24"/>
        </w:rPr>
        <w:t>predispuși</w:t>
      </w:r>
      <w:proofErr w:type="spellEnd"/>
      <w:r w:rsidRPr="00E167CF">
        <w:rPr>
          <w:sz w:val="24"/>
          <w:szCs w:val="24"/>
        </w:rPr>
        <w:t xml:space="preserve"> la </w:t>
      </w:r>
      <w:proofErr w:type="spellStart"/>
      <w:r w:rsidRPr="00E167CF">
        <w:rPr>
          <w:sz w:val="24"/>
          <w:szCs w:val="24"/>
        </w:rPr>
        <w:t>risc</w:t>
      </w:r>
      <w:proofErr w:type="spellEnd"/>
      <w:r w:rsidRPr="00E167CF">
        <w:rPr>
          <w:sz w:val="24"/>
          <w:szCs w:val="24"/>
        </w:rPr>
        <w:t xml:space="preserve"> sunt 2018, 2019 </w:t>
      </w:r>
      <w:proofErr w:type="spellStart"/>
      <w:r w:rsidRPr="00E167CF">
        <w:rPr>
          <w:sz w:val="24"/>
          <w:szCs w:val="24"/>
        </w:rPr>
        <w:t>și</w:t>
      </w:r>
      <w:proofErr w:type="spellEnd"/>
      <w:r w:rsidRPr="00E167CF">
        <w:rPr>
          <w:sz w:val="24"/>
          <w:szCs w:val="24"/>
        </w:rPr>
        <w:t xml:space="preserve"> 2020, </w:t>
      </w:r>
      <w:proofErr w:type="spellStart"/>
      <w:r w:rsidRPr="00E167CF">
        <w:rPr>
          <w:sz w:val="24"/>
          <w:szCs w:val="24"/>
        </w:rPr>
        <w:t>când</w:t>
      </w:r>
      <w:proofErr w:type="spellEnd"/>
      <w:r w:rsidRPr="00E167CF">
        <w:rPr>
          <w:sz w:val="24"/>
          <w:szCs w:val="24"/>
        </w:rPr>
        <w:t xml:space="preserve"> </w:t>
      </w:r>
      <w:proofErr w:type="spellStart"/>
      <w:r w:rsidRPr="00E167CF">
        <w:rPr>
          <w:sz w:val="24"/>
          <w:szCs w:val="24"/>
        </w:rPr>
        <w:t>valoarea</w:t>
      </w:r>
      <w:proofErr w:type="spellEnd"/>
      <w:r w:rsidRPr="00E167CF">
        <w:rPr>
          <w:sz w:val="24"/>
          <w:szCs w:val="24"/>
        </w:rPr>
        <w:t xml:space="preserve"> </w:t>
      </w:r>
      <w:proofErr w:type="spellStart"/>
      <w:r w:rsidRPr="00E167CF">
        <w:rPr>
          <w:sz w:val="24"/>
          <w:szCs w:val="24"/>
        </w:rPr>
        <w:t>medie</w:t>
      </w:r>
      <w:proofErr w:type="spellEnd"/>
      <w:r w:rsidRPr="00E167CF">
        <w:rPr>
          <w:sz w:val="24"/>
          <w:szCs w:val="24"/>
        </w:rPr>
        <w:t xml:space="preserve"> </w:t>
      </w:r>
      <w:proofErr w:type="spellStart"/>
      <w:r w:rsidRPr="00E167CF">
        <w:rPr>
          <w:sz w:val="24"/>
          <w:szCs w:val="24"/>
        </w:rPr>
        <w:t>anuală</w:t>
      </w:r>
      <w:proofErr w:type="spellEnd"/>
      <w:r w:rsidRPr="00E167CF">
        <w:rPr>
          <w:sz w:val="24"/>
          <w:szCs w:val="24"/>
        </w:rPr>
        <w:t xml:space="preserve"> </w:t>
      </w:r>
      <w:proofErr w:type="gramStart"/>
      <w:r w:rsidRPr="00E167CF">
        <w:rPr>
          <w:sz w:val="24"/>
          <w:szCs w:val="24"/>
        </w:rPr>
        <w:t>a</w:t>
      </w:r>
      <w:proofErr w:type="gramEnd"/>
      <w:r w:rsidRPr="00E167CF">
        <w:rPr>
          <w:sz w:val="24"/>
          <w:szCs w:val="24"/>
        </w:rPr>
        <w:t xml:space="preserve"> </w:t>
      </w:r>
      <w:proofErr w:type="spellStart"/>
      <w:r w:rsidRPr="00E167CF">
        <w:rPr>
          <w:sz w:val="24"/>
          <w:szCs w:val="24"/>
        </w:rPr>
        <w:t>indicatorilor</w:t>
      </w:r>
      <w:proofErr w:type="spellEnd"/>
      <w:r w:rsidRPr="00E167CF">
        <w:rPr>
          <w:sz w:val="24"/>
          <w:szCs w:val="24"/>
        </w:rPr>
        <w:t xml:space="preserve"> </w:t>
      </w:r>
      <w:proofErr w:type="spellStart"/>
      <w:r w:rsidRPr="00E167CF">
        <w:rPr>
          <w:sz w:val="24"/>
          <w:szCs w:val="24"/>
        </w:rPr>
        <w:t>atinge</w:t>
      </w:r>
      <w:proofErr w:type="spellEnd"/>
      <w:r w:rsidRPr="00E167CF">
        <w:rPr>
          <w:sz w:val="24"/>
          <w:szCs w:val="24"/>
        </w:rPr>
        <w:t xml:space="preserve"> </w:t>
      </w:r>
      <w:proofErr w:type="spellStart"/>
      <w:r w:rsidRPr="00E167CF">
        <w:rPr>
          <w:sz w:val="24"/>
          <w:szCs w:val="24"/>
        </w:rPr>
        <w:t>valori</w:t>
      </w:r>
      <w:proofErr w:type="spellEnd"/>
      <w:r w:rsidRPr="00E167CF">
        <w:rPr>
          <w:sz w:val="24"/>
          <w:szCs w:val="24"/>
        </w:rPr>
        <w:t xml:space="preserve"> </w:t>
      </w:r>
      <w:proofErr w:type="spellStart"/>
      <w:r w:rsidRPr="00E167CF">
        <w:rPr>
          <w:sz w:val="24"/>
          <w:szCs w:val="24"/>
        </w:rPr>
        <w:t>mult</w:t>
      </w:r>
      <w:proofErr w:type="spellEnd"/>
      <w:r w:rsidRPr="00E167CF">
        <w:rPr>
          <w:sz w:val="24"/>
          <w:szCs w:val="24"/>
        </w:rPr>
        <w:t xml:space="preserve"> </w:t>
      </w:r>
      <w:proofErr w:type="spellStart"/>
      <w:r w:rsidRPr="00E167CF">
        <w:rPr>
          <w:sz w:val="24"/>
          <w:szCs w:val="24"/>
        </w:rPr>
        <w:t>peste</w:t>
      </w:r>
      <w:proofErr w:type="spellEnd"/>
      <w:r w:rsidRPr="00E167CF">
        <w:rPr>
          <w:sz w:val="24"/>
          <w:szCs w:val="24"/>
        </w:rPr>
        <w:t xml:space="preserve"> </w:t>
      </w:r>
      <w:proofErr w:type="spellStart"/>
      <w:r w:rsidRPr="00E167CF">
        <w:rPr>
          <w:sz w:val="24"/>
          <w:szCs w:val="24"/>
        </w:rPr>
        <w:t>sau</w:t>
      </w:r>
      <w:proofErr w:type="spellEnd"/>
      <w:r w:rsidRPr="00E167CF">
        <w:rPr>
          <w:sz w:val="24"/>
          <w:szCs w:val="24"/>
        </w:rPr>
        <w:t xml:space="preserve"> sub media </w:t>
      </w:r>
      <w:proofErr w:type="spellStart"/>
      <w:r w:rsidRPr="00E167CF">
        <w:rPr>
          <w:sz w:val="24"/>
          <w:szCs w:val="24"/>
        </w:rPr>
        <w:t>generală</w:t>
      </w:r>
      <w:proofErr w:type="spellEnd"/>
      <w:r w:rsidRPr="00E167CF">
        <w:rPr>
          <w:sz w:val="24"/>
          <w:szCs w:val="24"/>
        </w:rPr>
        <w:t xml:space="preserve">. O </w:t>
      </w:r>
      <w:proofErr w:type="spellStart"/>
      <w:r w:rsidRPr="00E167CF">
        <w:rPr>
          <w:sz w:val="24"/>
          <w:szCs w:val="24"/>
        </w:rPr>
        <w:t>posibilă</w:t>
      </w:r>
      <w:proofErr w:type="spellEnd"/>
      <w:r w:rsidRPr="00E167CF">
        <w:rPr>
          <w:sz w:val="24"/>
          <w:szCs w:val="24"/>
        </w:rPr>
        <w:t xml:space="preserve"> </w:t>
      </w:r>
      <w:proofErr w:type="spellStart"/>
      <w:r w:rsidRPr="00E167CF">
        <w:rPr>
          <w:sz w:val="24"/>
          <w:szCs w:val="24"/>
        </w:rPr>
        <w:t>explicație</w:t>
      </w:r>
      <w:proofErr w:type="spellEnd"/>
      <w:r w:rsidRPr="00E167CF">
        <w:rPr>
          <w:sz w:val="24"/>
          <w:szCs w:val="24"/>
        </w:rPr>
        <w:t xml:space="preserve"> </w:t>
      </w:r>
      <w:proofErr w:type="spellStart"/>
      <w:r w:rsidRPr="00E167CF">
        <w:rPr>
          <w:sz w:val="24"/>
          <w:szCs w:val="24"/>
        </w:rPr>
        <w:t>pentru</w:t>
      </w:r>
      <w:proofErr w:type="spellEnd"/>
      <w:r w:rsidRPr="00E167CF">
        <w:rPr>
          <w:sz w:val="24"/>
          <w:szCs w:val="24"/>
        </w:rPr>
        <w:t xml:space="preserve"> </w:t>
      </w:r>
      <w:proofErr w:type="spellStart"/>
      <w:r w:rsidRPr="00E167CF">
        <w:rPr>
          <w:sz w:val="24"/>
          <w:szCs w:val="24"/>
        </w:rPr>
        <w:t>manifestarea</w:t>
      </w:r>
      <w:proofErr w:type="spellEnd"/>
      <w:r w:rsidRPr="00E167CF">
        <w:rPr>
          <w:sz w:val="24"/>
          <w:szCs w:val="24"/>
        </w:rPr>
        <w:t xml:space="preserve"> </w:t>
      </w:r>
      <w:proofErr w:type="spellStart"/>
      <w:r w:rsidRPr="00E167CF">
        <w:rPr>
          <w:sz w:val="24"/>
          <w:szCs w:val="24"/>
        </w:rPr>
        <w:t>riscului</w:t>
      </w:r>
      <w:proofErr w:type="spellEnd"/>
      <w:r w:rsidRPr="00E167CF">
        <w:rPr>
          <w:sz w:val="24"/>
          <w:szCs w:val="24"/>
        </w:rPr>
        <w:t xml:space="preserve"> la </w:t>
      </w:r>
      <w:proofErr w:type="spellStart"/>
      <w:r w:rsidRPr="00E167CF">
        <w:rPr>
          <w:sz w:val="24"/>
          <w:szCs w:val="24"/>
        </w:rPr>
        <w:t>nivelul</w:t>
      </w:r>
      <w:proofErr w:type="spellEnd"/>
      <w:r w:rsidRPr="00E167CF">
        <w:rPr>
          <w:sz w:val="24"/>
          <w:szCs w:val="24"/>
        </w:rPr>
        <w:t xml:space="preserve"> </w:t>
      </w:r>
      <w:proofErr w:type="spellStart"/>
      <w:r w:rsidRPr="00E167CF">
        <w:rPr>
          <w:sz w:val="24"/>
          <w:szCs w:val="24"/>
        </w:rPr>
        <w:t>anilor</w:t>
      </w:r>
      <w:proofErr w:type="spellEnd"/>
      <w:r w:rsidRPr="00E167CF">
        <w:rPr>
          <w:sz w:val="24"/>
          <w:szCs w:val="24"/>
        </w:rPr>
        <w:t xml:space="preserve"> 2019 - 2020 </w:t>
      </w:r>
      <w:proofErr w:type="spellStart"/>
      <w:r w:rsidRPr="00E167CF">
        <w:rPr>
          <w:sz w:val="24"/>
          <w:szCs w:val="24"/>
        </w:rPr>
        <w:t>ar</w:t>
      </w:r>
      <w:proofErr w:type="spellEnd"/>
      <w:r w:rsidRPr="00E167CF">
        <w:rPr>
          <w:sz w:val="24"/>
          <w:szCs w:val="24"/>
        </w:rPr>
        <w:t xml:space="preserve"> </w:t>
      </w:r>
      <w:proofErr w:type="spellStart"/>
      <w:r w:rsidRPr="00E167CF">
        <w:rPr>
          <w:sz w:val="24"/>
          <w:szCs w:val="24"/>
        </w:rPr>
        <w:t>putea</w:t>
      </w:r>
      <w:proofErr w:type="spellEnd"/>
      <w:r w:rsidRPr="00E167CF">
        <w:rPr>
          <w:sz w:val="24"/>
          <w:szCs w:val="24"/>
        </w:rPr>
        <w:t xml:space="preserve"> fi </w:t>
      </w:r>
      <w:proofErr w:type="spellStart"/>
      <w:r w:rsidRPr="00E167CF">
        <w:rPr>
          <w:sz w:val="24"/>
          <w:szCs w:val="24"/>
        </w:rPr>
        <w:t>apariția</w:t>
      </w:r>
      <w:proofErr w:type="spellEnd"/>
      <w:r w:rsidRPr="00E167CF">
        <w:rPr>
          <w:sz w:val="24"/>
          <w:szCs w:val="24"/>
        </w:rPr>
        <w:t xml:space="preserve"> </w:t>
      </w:r>
      <w:proofErr w:type="spellStart"/>
      <w:r w:rsidRPr="00E167CF">
        <w:rPr>
          <w:sz w:val="24"/>
          <w:szCs w:val="24"/>
        </w:rPr>
        <w:t>crizei</w:t>
      </w:r>
      <w:proofErr w:type="spellEnd"/>
      <w:r w:rsidRPr="00E167CF">
        <w:rPr>
          <w:sz w:val="24"/>
          <w:szCs w:val="24"/>
        </w:rPr>
        <w:t xml:space="preserve"> </w:t>
      </w:r>
      <w:proofErr w:type="spellStart"/>
      <w:r w:rsidRPr="00E167CF">
        <w:rPr>
          <w:sz w:val="24"/>
          <w:szCs w:val="24"/>
        </w:rPr>
        <w:t>sanitare</w:t>
      </w:r>
      <w:proofErr w:type="spellEnd"/>
      <w:r w:rsidRPr="00E167CF">
        <w:rPr>
          <w:sz w:val="24"/>
          <w:szCs w:val="24"/>
        </w:rPr>
        <w:t xml:space="preserve"> </w:t>
      </w:r>
      <w:proofErr w:type="spellStart"/>
      <w:r w:rsidRPr="00E167CF">
        <w:rPr>
          <w:sz w:val="24"/>
          <w:szCs w:val="24"/>
        </w:rPr>
        <w:t>în</w:t>
      </w:r>
      <w:proofErr w:type="spellEnd"/>
      <w:r w:rsidRPr="00E167CF">
        <w:rPr>
          <w:sz w:val="24"/>
          <w:szCs w:val="24"/>
        </w:rPr>
        <w:t xml:space="preserve"> 2019, cu </w:t>
      </w:r>
      <w:proofErr w:type="spellStart"/>
      <w:r w:rsidRPr="00E167CF">
        <w:rPr>
          <w:sz w:val="24"/>
          <w:szCs w:val="24"/>
        </w:rPr>
        <w:t>efecte</w:t>
      </w:r>
      <w:proofErr w:type="spellEnd"/>
      <w:r w:rsidRPr="00E167CF">
        <w:rPr>
          <w:sz w:val="24"/>
          <w:szCs w:val="24"/>
        </w:rPr>
        <w:t xml:space="preserve"> </w:t>
      </w:r>
      <w:proofErr w:type="spellStart"/>
      <w:r w:rsidRPr="00E167CF">
        <w:rPr>
          <w:sz w:val="24"/>
          <w:szCs w:val="24"/>
        </w:rPr>
        <w:t>puternice</w:t>
      </w:r>
      <w:proofErr w:type="spellEnd"/>
      <w:r w:rsidRPr="00E167CF">
        <w:rPr>
          <w:sz w:val="24"/>
          <w:szCs w:val="24"/>
        </w:rPr>
        <w:t xml:space="preserve"> </w:t>
      </w:r>
      <w:proofErr w:type="spellStart"/>
      <w:r w:rsidRPr="00E167CF">
        <w:rPr>
          <w:sz w:val="24"/>
          <w:szCs w:val="24"/>
        </w:rPr>
        <w:t>asupra</w:t>
      </w:r>
      <w:proofErr w:type="spellEnd"/>
      <w:r w:rsidRPr="00E167CF">
        <w:rPr>
          <w:sz w:val="24"/>
          <w:szCs w:val="24"/>
        </w:rPr>
        <w:t xml:space="preserve"> </w:t>
      </w:r>
      <w:proofErr w:type="spellStart"/>
      <w:r w:rsidRPr="00E167CF">
        <w:rPr>
          <w:sz w:val="24"/>
          <w:szCs w:val="24"/>
        </w:rPr>
        <w:t>sectorului</w:t>
      </w:r>
      <w:proofErr w:type="spellEnd"/>
      <w:r w:rsidRPr="00E167CF">
        <w:rPr>
          <w:sz w:val="24"/>
          <w:szCs w:val="24"/>
        </w:rPr>
        <w:t xml:space="preserve"> </w:t>
      </w:r>
      <w:proofErr w:type="spellStart"/>
      <w:r w:rsidRPr="00E167CF">
        <w:rPr>
          <w:sz w:val="24"/>
          <w:szCs w:val="24"/>
        </w:rPr>
        <w:t>terțiar</w:t>
      </w:r>
      <w:proofErr w:type="spellEnd"/>
      <w:r w:rsidRPr="00E167CF">
        <w:rPr>
          <w:sz w:val="24"/>
          <w:szCs w:val="24"/>
        </w:rPr>
        <w:t xml:space="preserve"> al </w:t>
      </w:r>
      <w:proofErr w:type="spellStart"/>
      <w:r w:rsidRPr="00E167CF">
        <w:rPr>
          <w:sz w:val="24"/>
          <w:szCs w:val="24"/>
        </w:rPr>
        <w:t>economiei</w:t>
      </w:r>
      <w:proofErr w:type="spellEnd"/>
      <w:r w:rsidRPr="00E167CF">
        <w:rPr>
          <w:sz w:val="24"/>
          <w:szCs w:val="24"/>
        </w:rPr>
        <w:t xml:space="preserve">, </w:t>
      </w:r>
      <w:proofErr w:type="spellStart"/>
      <w:r w:rsidRPr="00E167CF">
        <w:rPr>
          <w:sz w:val="24"/>
          <w:szCs w:val="24"/>
        </w:rPr>
        <w:t>în</w:t>
      </w:r>
      <w:proofErr w:type="spellEnd"/>
      <w:r w:rsidRPr="00E167CF">
        <w:rPr>
          <w:sz w:val="24"/>
          <w:szCs w:val="24"/>
        </w:rPr>
        <w:t xml:space="preserve"> special </w:t>
      </w:r>
      <w:proofErr w:type="spellStart"/>
      <w:r w:rsidRPr="00E167CF">
        <w:rPr>
          <w:sz w:val="24"/>
          <w:szCs w:val="24"/>
        </w:rPr>
        <w:t>asupra</w:t>
      </w:r>
      <w:proofErr w:type="spellEnd"/>
      <w:r w:rsidRPr="00E167CF">
        <w:rPr>
          <w:sz w:val="24"/>
          <w:szCs w:val="24"/>
        </w:rPr>
        <w:t xml:space="preserve"> </w:t>
      </w:r>
      <w:proofErr w:type="spellStart"/>
      <w:r w:rsidRPr="00E167CF">
        <w:rPr>
          <w:sz w:val="24"/>
          <w:szCs w:val="24"/>
        </w:rPr>
        <w:t>indicatorilor</w:t>
      </w:r>
      <w:proofErr w:type="spellEnd"/>
      <w:r w:rsidRPr="00E167CF">
        <w:rPr>
          <w:sz w:val="24"/>
          <w:szCs w:val="24"/>
        </w:rPr>
        <w:t xml:space="preserve"> de </w:t>
      </w:r>
      <w:proofErr w:type="spellStart"/>
      <w:r w:rsidRPr="00E167CF">
        <w:rPr>
          <w:sz w:val="24"/>
          <w:szCs w:val="24"/>
        </w:rPr>
        <w:t>volum</w:t>
      </w:r>
      <w:proofErr w:type="spellEnd"/>
      <w:r w:rsidRPr="00E167CF">
        <w:rPr>
          <w:sz w:val="24"/>
          <w:szCs w:val="24"/>
        </w:rPr>
        <w:t xml:space="preserve"> de </w:t>
      </w:r>
      <w:proofErr w:type="spellStart"/>
      <w:r w:rsidRPr="00E167CF">
        <w:rPr>
          <w:sz w:val="24"/>
          <w:szCs w:val="24"/>
        </w:rPr>
        <w:t>activitate</w:t>
      </w:r>
      <w:proofErr w:type="spellEnd"/>
      <w:r w:rsidRPr="00E167CF">
        <w:rPr>
          <w:sz w:val="24"/>
          <w:szCs w:val="24"/>
        </w:rPr>
        <w:t xml:space="preserve">, </w:t>
      </w:r>
      <w:proofErr w:type="spellStart"/>
      <w:r w:rsidRPr="00E167CF">
        <w:rPr>
          <w:sz w:val="24"/>
          <w:szCs w:val="24"/>
        </w:rPr>
        <w:t>rentabilitate</w:t>
      </w:r>
      <w:proofErr w:type="spellEnd"/>
      <w:r w:rsidRPr="00E167CF">
        <w:rPr>
          <w:sz w:val="24"/>
          <w:szCs w:val="24"/>
        </w:rPr>
        <w:t xml:space="preserve"> </w:t>
      </w:r>
      <w:proofErr w:type="spellStart"/>
      <w:r w:rsidRPr="00E167CF">
        <w:rPr>
          <w:sz w:val="24"/>
          <w:szCs w:val="24"/>
        </w:rPr>
        <w:t>și</w:t>
      </w:r>
      <w:proofErr w:type="spellEnd"/>
      <w:r w:rsidRPr="00E167CF">
        <w:rPr>
          <w:sz w:val="24"/>
          <w:szCs w:val="24"/>
        </w:rPr>
        <w:t xml:space="preserve"> </w:t>
      </w:r>
      <w:proofErr w:type="spellStart"/>
      <w:r w:rsidRPr="00E167CF">
        <w:rPr>
          <w:sz w:val="24"/>
          <w:szCs w:val="24"/>
        </w:rPr>
        <w:t>solvabilitate</w:t>
      </w:r>
      <w:proofErr w:type="spellEnd"/>
      <w:r w:rsidRPr="00E167CF">
        <w:rPr>
          <w:sz w:val="24"/>
          <w:szCs w:val="24"/>
        </w:rPr>
        <w:t xml:space="preserve">. </w:t>
      </w:r>
      <w:proofErr w:type="spellStart"/>
      <w:r w:rsidRPr="00E167CF">
        <w:rPr>
          <w:sz w:val="24"/>
          <w:szCs w:val="24"/>
        </w:rPr>
        <w:t>Comparativ</w:t>
      </w:r>
      <w:proofErr w:type="spellEnd"/>
      <w:r w:rsidRPr="00E167CF">
        <w:rPr>
          <w:sz w:val="24"/>
          <w:szCs w:val="24"/>
        </w:rPr>
        <w:t xml:space="preserve"> cu </w:t>
      </w:r>
      <w:proofErr w:type="spellStart"/>
      <w:r w:rsidRPr="00E167CF">
        <w:rPr>
          <w:sz w:val="24"/>
          <w:szCs w:val="24"/>
        </w:rPr>
        <w:t>anul</w:t>
      </w:r>
      <w:proofErr w:type="spellEnd"/>
      <w:r w:rsidRPr="00E167CF">
        <w:rPr>
          <w:sz w:val="24"/>
          <w:szCs w:val="24"/>
        </w:rPr>
        <w:t xml:space="preserve"> 2018, </w:t>
      </w:r>
      <w:proofErr w:type="spellStart"/>
      <w:r w:rsidRPr="00E167CF">
        <w:rPr>
          <w:sz w:val="24"/>
          <w:szCs w:val="24"/>
        </w:rPr>
        <w:t>anul</w:t>
      </w:r>
      <w:proofErr w:type="spellEnd"/>
      <w:r w:rsidRPr="00E167CF">
        <w:rPr>
          <w:sz w:val="24"/>
          <w:szCs w:val="24"/>
        </w:rPr>
        <w:t xml:space="preserve"> a </w:t>
      </w:r>
      <w:proofErr w:type="spellStart"/>
      <w:r w:rsidRPr="00E167CF">
        <w:rPr>
          <w:sz w:val="24"/>
          <w:szCs w:val="24"/>
        </w:rPr>
        <w:t>fost</w:t>
      </w:r>
      <w:proofErr w:type="spellEnd"/>
      <w:r w:rsidRPr="00E167CF">
        <w:rPr>
          <w:sz w:val="24"/>
          <w:szCs w:val="24"/>
        </w:rPr>
        <w:t xml:space="preserve"> </w:t>
      </w:r>
      <w:proofErr w:type="spellStart"/>
      <w:r w:rsidRPr="00E167CF">
        <w:rPr>
          <w:sz w:val="24"/>
          <w:szCs w:val="24"/>
        </w:rPr>
        <w:t>caracterizat</w:t>
      </w:r>
      <w:proofErr w:type="spellEnd"/>
      <w:r w:rsidRPr="00E167CF">
        <w:rPr>
          <w:sz w:val="24"/>
          <w:szCs w:val="24"/>
        </w:rPr>
        <w:t xml:space="preserve"> de o </w:t>
      </w:r>
      <w:proofErr w:type="spellStart"/>
      <w:r w:rsidRPr="00E167CF">
        <w:rPr>
          <w:sz w:val="24"/>
          <w:szCs w:val="24"/>
        </w:rPr>
        <w:t>decelerare</w:t>
      </w:r>
      <w:proofErr w:type="spellEnd"/>
      <w:r w:rsidRPr="00E167CF">
        <w:rPr>
          <w:sz w:val="24"/>
          <w:szCs w:val="24"/>
        </w:rPr>
        <w:t xml:space="preserve"> a </w:t>
      </w:r>
      <w:proofErr w:type="spellStart"/>
      <w:r w:rsidRPr="00E167CF">
        <w:rPr>
          <w:sz w:val="24"/>
          <w:szCs w:val="24"/>
        </w:rPr>
        <w:t>creșterii</w:t>
      </w:r>
      <w:proofErr w:type="spellEnd"/>
      <w:r w:rsidRPr="00E167CF">
        <w:rPr>
          <w:sz w:val="24"/>
          <w:szCs w:val="24"/>
        </w:rPr>
        <w:t xml:space="preserve"> </w:t>
      </w:r>
      <w:proofErr w:type="spellStart"/>
      <w:r w:rsidRPr="00E167CF">
        <w:rPr>
          <w:sz w:val="24"/>
          <w:szCs w:val="24"/>
        </w:rPr>
        <w:t>economice</w:t>
      </w:r>
      <w:proofErr w:type="spellEnd"/>
      <w:r w:rsidRPr="00E167CF">
        <w:rPr>
          <w:sz w:val="24"/>
          <w:szCs w:val="24"/>
        </w:rPr>
        <w:t xml:space="preserve"> </w:t>
      </w:r>
      <w:proofErr w:type="spellStart"/>
      <w:r w:rsidRPr="00E167CF">
        <w:rPr>
          <w:sz w:val="24"/>
          <w:szCs w:val="24"/>
        </w:rPr>
        <w:t>și</w:t>
      </w:r>
      <w:proofErr w:type="spellEnd"/>
      <w:r w:rsidRPr="00E167CF">
        <w:rPr>
          <w:sz w:val="24"/>
          <w:szCs w:val="24"/>
        </w:rPr>
        <w:t xml:space="preserve"> de un </w:t>
      </w:r>
      <w:proofErr w:type="spellStart"/>
      <w:r w:rsidRPr="00E167CF">
        <w:rPr>
          <w:sz w:val="24"/>
          <w:szCs w:val="24"/>
        </w:rPr>
        <w:t>climat</w:t>
      </w:r>
      <w:proofErr w:type="spellEnd"/>
      <w:r w:rsidRPr="00E167CF">
        <w:rPr>
          <w:sz w:val="24"/>
          <w:szCs w:val="24"/>
        </w:rPr>
        <w:t xml:space="preserve"> de </w:t>
      </w:r>
      <w:proofErr w:type="spellStart"/>
      <w:r w:rsidRPr="00E167CF">
        <w:rPr>
          <w:sz w:val="24"/>
          <w:szCs w:val="24"/>
        </w:rPr>
        <w:t>instabilitate</w:t>
      </w:r>
      <w:proofErr w:type="spellEnd"/>
      <w:r w:rsidRPr="00E167CF">
        <w:rPr>
          <w:sz w:val="24"/>
          <w:szCs w:val="24"/>
        </w:rPr>
        <w:t xml:space="preserve"> pe </w:t>
      </w:r>
      <w:proofErr w:type="spellStart"/>
      <w:r w:rsidRPr="00E167CF">
        <w:rPr>
          <w:sz w:val="24"/>
          <w:szCs w:val="24"/>
        </w:rPr>
        <w:t>principalele</w:t>
      </w:r>
      <w:proofErr w:type="spellEnd"/>
      <w:r w:rsidRPr="00E167CF">
        <w:rPr>
          <w:sz w:val="24"/>
          <w:szCs w:val="24"/>
        </w:rPr>
        <w:t xml:space="preserve"> </w:t>
      </w:r>
      <w:proofErr w:type="spellStart"/>
      <w:r w:rsidRPr="00E167CF">
        <w:rPr>
          <w:sz w:val="24"/>
          <w:szCs w:val="24"/>
        </w:rPr>
        <w:t>echilibre</w:t>
      </w:r>
      <w:proofErr w:type="spellEnd"/>
      <w:r w:rsidRPr="00E167CF">
        <w:rPr>
          <w:sz w:val="24"/>
          <w:szCs w:val="24"/>
        </w:rPr>
        <w:t xml:space="preserve"> </w:t>
      </w:r>
      <w:proofErr w:type="spellStart"/>
      <w:r w:rsidRPr="00E167CF">
        <w:rPr>
          <w:sz w:val="24"/>
          <w:szCs w:val="24"/>
        </w:rPr>
        <w:t>macroeconomice</w:t>
      </w:r>
      <w:proofErr w:type="spellEnd"/>
      <w:r w:rsidRPr="00E167CF">
        <w:rPr>
          <w:sz w:val="24"/>
          <w:szCs w:val="24"/>
        </w:rPr>
        <w:t xml:space="preserve">, care a </w:t>
      </w:r>
      <w:proofErr w:type="spellStart"/>
      <w:r w:rsidRPr="00E167CF">
        <w:rPr>
          <w:sz w:val="24"/>
          <w:szCs w:val="24"/>
        </w:rPr>
        <w:t>tensionat</w:t>
      </w:r>
      <w:proofErr w:type="spellEnd"/>
      <w:r w:rsidRPr="00E167CF">
        <w:rPr>
          <w:sz w:val="24"/>
          <w:szCs w:val="24"/>
        </w:rPr>
        <w:t xml:space="preserve"> </w:t>
      </w:r>
      <w:proofErr w:type="spellStart"/>
      <w:r w:rsidRPr="00E167CF">
        <w:rPr>
          <w:sz w:val="24"/>
          <w:szCs w:val="24"/>
        </w:rPr>
        <w:t>semnificativ</w:t>
      </w:r>
      <w:proofErr w:type="spellEnd"/>
      <w:r w:rsidRPr="00E167CF">
        <w:rPr>
          <w:sz w:val="24"/>
          <w:szCs w:val="24"/>
        </w:rPr>
        <w:t xml:space="preserve"> </w:t>
      </w:r>
      <w:proofErr w:type="spellStart"/>
      <w:r w:rsidRPr="00E167CF">
        <w:rPr>
          <w:sz w:val="24"/>
          <w:szCs w:val="24"/>
        </w:rPr>
        <w:t>și</w:t>
      </w:r>
      <w:proofErr w:type="spellEnd"/>
      <w:r w:rsidRPr="00E167CF">
        <w:rPr>
          <w:sz w:val="24"/>
          <w:szCs w:val="24"/>
        </w:rPr>
        <w:t xml:space="preserve"> </w:t>
      </w:r>
      <w:proofErr w:type="spellStart"/>
      <w:r w:rsidRPr="00E167CF">
        <w:rPr>
          <w:sz w:val="24"/>
          <w:szCs w:val="24"/>
        </w:rPr>
        <w:t>sectorul</w:t>
      </w:r>
      <w:proofErr w:type="spellEnd"/>
      <w:r w:rsidRPr="00E167CF">
        <w:rPr>
          <w:sz w:val="24"/>
          <w:szCs w:val="24"/>
        </w:rPr>
        <w:t xml:space="preserve"> </w:t>
      </w:r>
      <w:proofErr w:type="spellStart"/>
      <w:r w:rsidRPr="00E167CF">
        <w:rPr>
          <w:sz w:val="24"/>
          <w:szCs w:val="24"/>
        </w:rPr>
        <w:t>terțiar</w:t>
      </w:r>
      <w:proofErr w:type="spellEnd"/>
      <w:r w:rsidRPr="00E167CF">
        <w:rPr>
          <w:sz w:val="24"/>
          <w:szCs w:val="24"/>
        </w:rPr>
        <w:t xml:space="preserve"> al </w:t>
      </w:r>
      <w:proofErr w:type="spellStart"/>
      <w:r w:rsidRPr="00E167CF">
        <w:rPr>
          <w:sz w:val="24"/>
          <w:szCs w:val="24"/>
        </w:rPr>
        <w:t>economiei</w:t>
      </w:r>
      <w:proofErr w:type="spellEnd"/>
      <w:r w:rsidRPr="00E167C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0000085" w14:textId="287BB201" w:rsidR="001C5B8D" w:rsidRDefault="004850C6">
      <w:pPr>
        <w:ind w:firstLine="720"/>
        <w:jc w:val="both"/>
        <w:rPr>
          <w:sz w:val="24"/>
          <w:szCs w:val="24"/>
        </w:rPr>
      </w:pPr>
      <w:r w:rsidRPr="004850C6">
        <w:rPr>
          <w:sz w:val="24"/>
          <w:szCs w:val="24"/>
        </w:rPr>
        <w:lastRenderedPageBreak/>
        <w:t xml:space="preserve">Ca </w:t>
      </w:r>
      <w:proofErr w:type="spellStart"/>
      <w:r w:rsidRPr="004850C6">
        <w:rPr>
          <w:sz w:val="24"/>
          <w:szCs w:val="24"/>
        </w:rPr>
        <w:t>urmare</w:t>
      </w:r>
      <w:proofErr w:type="spellEnd"/>
      <w:r w:rsidRPr="004850C6">
        <w:rPr>
          <w:sz w:val="24"/>
          <w:szCs w:val="24"/>
        </w:rPr>
        <w:t xml:space="preserve">, </w:t>
      </w:r>
      <w:proofErr w:type="spellStart"/>
      <w:r w:rsidRPr="004850C6">
        <w:rPr>
          <w:sz w:val="24"/>
          <w:szCs w:val="24"/>
        </w:rPr>
        <w:t>ipotezele</w:t>
      </w:r>
      <w:proofErr w:type="spellEnd"/>
      <w:r w:rsidRPr="004850C6">
        <w:rPr>
          <w:sz w:val="24"/>
          <w:szCs w:val="24"/>
        </w:rPr>
        <w:t xml:space="preserve"> de </w:t>
      </w:r>
      <w:proofErr w:type="spellStart"/>
      <w:r w:rsidRPr="004850C6">
        <w:rPr>
          <w:sz w:val="24"/>
          <w:szCs w:val="24"/>
        </w:rPr>
        <w:t>lucru</w:t>
      </w:r>
      <w:proofErr w:type="spellEnd"/>
      <w:r w:rsidRPr="004850C6">
        <w:rPr>
          <w:sz w:val="24"/>
          <w:szCs w:val="24"/>
        </w:rPr>
        <w:t xml:space="preserve"> </w:t>
      </w:r>
      <w:proofErr w:type="spellStart"/>
      <w:r w:rsidRPr="004850C6">
        <w:rPr>
          <w:sz w:val="24"/>
          <w:szCs w:val="24"/>
        </w:rPr>
        <w:t>avansate</w:t>
      </w:r>
      <w:proofErr w:type="spellEnd"/>
      <w:r w:rsidRPr="004850C6">
        <w:rPr>
          <w:sz w:val="24"/>
          <w:szCs w:val="24"/>
        </w:rPr>
        <w:t xml:space="preserve"> </w:t>
      </w:r>
      <w:proofErr w:type="spellStart"/>
      <w:r w:rsidRPr="004850C6">
        <w:rPr>
          <w:sz w:val="24"/>
          <w:szCs w:val="24"/>
        </w:rPr>
        <w:t>în</w:t>
      </w:r>
      <w:proofErr w:type="spellEnd"/>
      <w:r w:rsidRPr="004850C6">
        <w:rPr>
          <w:sz w:val="24"/>
          <w:szCs w:val="24"/>
        </w:rPr>
        <w:t xml:space="preserve"> </w:t>
      </w:r>
      <w:proofErr w:type="spellStart"/>
      <w:r w:rsidRPr="004850C6">
        <w:rPr>
          <w:sz w:val="24"/>
          <w:szCs w:val="24"/>
        </w:rPr>
        <w:t>cercetarea</w:t>
      </w:r>
      <w:proofErr w:type="spellEnd"/>
      <w:r w:rsidRPr="004850C6">
        <w:rPr>
          <w:sz w:val="24"/>
          <w:szCs w:val="24"/>
        </w:rPr>
        <w:t xml:space="preserve"> </w:t>
      </w:r>
      <w:proofErr w:type="spellStart"/>
      <w:r w:rsidRPr="004850C6">
        <w:rPr>
          <w:sz w:val="24"/>
          <w:szCs w:val="24"/>
        </w:rPr>
        <w:t>statistică</w:t>
      </w:r>
      <w:proofErr w:type="spellEnd"/>
      <w:r w:rsidRPr="004850C6">
        <w:rPr>
          <w:sz w:val="24"/>
          <w:szCs w:val="24"/>
        </w:rPr>
        <w:t xml:space="preserve"> au </w:t>
      </w:r>
      <w:proofErr w:type="spellStart"/>
      <w:r w:rsidRPr="004850C6">
        <w:rPr>
          <w:sz w:val="24"/>
          <w:szCs w:val="24"/>
        </w:rPr>
        <w:t>fost</w:t>
      </w:r>
      <w:proofErr w:type="spellEnd"/>
      <w:r w:rsidRPr="004850C6">
        <w:rPr>
          <w:sz w:val="24"/>
          <w:szCs w:val="24"/>
        </w:rPr>
        <w:t xml:space="preserve"> </w:t>
      </w:r>
      <w:proofErr w:type="spellStart"/>
      <w:r w:rsidRPr="004850C6">
        <w:rPr>
          <w:sz w:val="24"/>
          <w:szCs w:val="24"/>
        </w:rPr>
        <w:t>confirmate</w:t>
      </w:r>
      <w:proofErr w:type="spellEnd"/>
      <w:r w:rsidRPr="004850C6">
        <w:rPr>
          <w:sz w:val="24"/>
          <w:szCs w:val="24"/>
        </w:rPr>
        <w:t xml:space="preserve">, </w:t>
      </w:r>
      <w:proofErr w:type="spellStart"/>
      <w:r w:rsidRPr="004850C6">
        <w:rPr>
          <w:sz w:val="24"/>
          <w:szCs w:val="24"/>
        </w:rPr>
        <w:t>concluzionându</w:t>
      </w:r>
      <w:proofErr w:type="spellEnd"/>
      <w:r w:rsidRPr="004850C6">
        <w:rPr>
          <w:sz w:val="24"/>
          <w:szCs w:val="24"/>
        </w:rPr>
        <w:t xml:space="preserve">-se </w:t>
      </w:r>
      <w:proofErr w:type="spellStart"/>
      <w:r w:rsidRPr="004850C6">
        <w:rPr>
          <w:sz w:val="24"/>
          <w:szCs w:val="24"/>
        </w:rPr>
        <w:t>că</w:t>
      </w:r>
      <w:proofErr w:type="spellEnd"/>
      <w:r w:rsidRPr="004850C6">
        <w:rPr>
          <w:sz w:val="24"/>
          <w:szCs w:val="24"/>
        </w:rPr>
        <w:t xml:space="preserve"> </w:t>
      </w:r>
      <w:proofErr w:type="spellStart"/>
      <w:r w:rsidRPr="004850C6">
        <w:rPr>
          <w:sz w:val="24"/>
          <w:szCs w:val="24"/>
        </w:rPr>
        <w:t>indicatorii</w:t>
      </w:r>
      <w:proofErr w:type="spellEnd"/>
      <w:r w:rsidRPr="004850C6">
        <w:rPr>
          <w:sz w:val="24"/>
          <w:szCs w:val="24"/>
        </w:rPr>
        <w:t xml:space="preserve"> economici </w:t>
      </w:r>
      <w:proofErr w:type="spellStart"/>
      <w:r w:rsidRPr="004850C6">
        <w:rPr>
          <w:sz w:val="24"/>
          <w:szCs w:val="24"/>
        </w:rPr>
        <w:t>și</w:t>
      </w:r>
      <w:proofErr w:type="spellEnd"/>
      <w:r w:rsidRPr="004850C6">
        <w:rPr>
          <w:sz w:val="24"/>
          <w:szCs w:val="24"/>
        </w:rPr>
        <w:t xml:space="preserve"> </w:t>
      </w:r>
      <w:proofErr w:type="spellStart"/>
      <w:r w:rsidRPr="004850C6">
        <w:rPr>
          <w:sz w:val="24"/>
          <w:szCs w:val="24"/>
        </w:rPr>
        <w:t>financiari</w:t>
      </w:r>
      <w:proofErr w:type="spellEnd"/>
      <w:r w:rsidRPr="004850C6">
        <w:rPr>
          <w:sz w:val="24"/>
          <w:szCs w:val="24"/>
        </w:rPr>
        <w:t xml:space="preserve"> sunt </w:t>
      </w:r>
      <w:proofErr w:type="spellStart"/>
      <w:r w:rsidRPr="004850C6">
        <w:rPr>
          <w:sz w:val="24"/>
          <w:szCs w:val="24"/>
        </w:rPr>
        <w:t>utili</w:t>
      </w:r>
      <w:proofErr w:type="spellEnd"/>
      <w:r w:rsidRPr="004850C6">
        <w:rPr>
          <w:sz w:val="24"/>
          <w:szCs w:val="24"/>
        </w:rPr>
        <w:t xml:space="preserve"> </w:t>
      </w:r>
      <w:proofErr w:type="spellStart"/>
      <w:r w:rsidRPr="004850C6">
        <w:rPr>
          <w:sz w:val="24"/>
          <w:szCs w:val="24"/>
        </w:rPr>
        <w:t>în</w:t>
      </w:r>
      <w:proofErr w:type="spellEnd"/>
      <w:r w:rsidRPr="004850C6">
        <w:rPr>
          <w:sz w:val="24"/>
          <w:szCs w:val="24"/>
        </w:rPr>
        <w:t xml:space="preserve"> </w:t>
      </w:r>
      <w:proofErr w:type="spellStart"/>
      <w:r w:rsidRPr="004850C6">
        <w:rPr>
          <w:sz w:val="24"/>
          <w:szCs w:val="24"/>
        </w:rPr>
        <w:t>evaluarea</w:t>
      </w:r>
      <w:proofErr w:type="spellEnd"/>
      <w:r w:rsidRPr="004850C6">
        <w:rPr>
          <w:sz w:val="24"/>
          <w:szCs w:val="24"/>
        </w:rPr>
        <w:t xml:space="preserve"> </w:t>
      </w:r>
      <w:proofErr w:type="spellStart"/>
      <w:r w:rsidRPr="004850C6">
        <w:rPr>
          <w:sz w:val="24"/>
          <w:szCs w:val="24"/>
        </w:rPr>
        <w:t>și</w:t>
      </w:r>
      <w:proofErr w:type="spellEnd"/>
      <w:r w:rsidRPr="004850C6">
        <w:rPr>
          <w:sz w:val="24"/>
          <w:szCs w:val="24"/>
        </w:rPr>
        <w:t xml:space="preserve"> </w:t>
      </w:r>
      <w:proofErr w:type="spellStart"/>
      <w:r w:rsidRPr="004850C6">
        <w:rPr>
          <w:sz w:val="24"/>
          <w:szCs w:val="24"/>
        </w:rPr>
        <w:t>monitorizarea</w:t>
      </w:r>
      <w:proofErr w:type="spellEnd"/>
      <w:r w:rsidRPr="004850C6">
        <w:rPr>
          <w:sz w:val="24"/>
          <w:szCs w:val="24"/>
        </w:rPr>
        <w:t xml:space="preserve"> </w:t>
      </w:r>
      <w:proofErr w:type="spellStart"/>
      <w:r w:rsidRPr="004850C6">
        <w:rPr>
          <w:sz w:val="24"/>
          <w:szCs w:val="24"/>
        </w:rPr>
        <w:t>riscurilor</w:t>
      </w:r>
      <w:proofErr w:type="spellEnd"/>
      <w:r w:rsidRPr="004850C6">
        <w:rPr>
          <w:sz w:val="24"/>
          <w:szCs w:val="24"/>
        </w:rPr>
        <w:t xml:space="preserve"> </w:t>
      </w:r>
      <w:proofErr w:type="spellStart"/>
      <w:r w:rsidRPr="004850C6">
        <w:rPr>
          <w:sz w:val="24"/>
          <w:szCs w:val="24"/>
        </w:rPr>
        <w:t>asociate</w:t>
      </w:r>
      <w:proofErr w:type="spellEnd"/>
      <w:r w:rsidRPr="004850C6">
        <w:rPr>
          <w:sz w:val="24"/>
          <w:szCs w:val="24"/>
        </w:rPr>
        <w:t xml:space="preserve"> </w:t>
      </w:r>
      <w:proofErr w:type="spellStart"/>
      <w:r w:rsidRPr="004850C6">
        <w:rPr>
          <w:sz w:val="24"/>
          <w:szCs w:val="24"/>
        </w:rPr>
        <w:t>activităților</w:t>
      </w:r>
      <w:proofErr w:type="spellEnd"/>
      <w:r w:rsidRPr="004850C6">
        <w:rPr>
          <w:sz w:val="24"/>
          <w:szCs w:val="24"/>
        </w:rPr>
        <w:t xml:space="preserve"> </w:t>
      </w:r>
      <w:proofErr w:type="spellStart"/>
      <w:r w:rsidRPr="004850C6">
        <w:rPr>
          <w:sz w:val="24"/>
          <w:szCs w:val="24"/>
        </w:rPr>
        <w:t>economice</w:t>
      </w:r>
      <w:proofErr w:type="spellEnd"/>
      <w:r w:rsidRPr="004850C6">
        <w:rPr>
          <w:sz w:val="24"/>
          <w:szCs w:val="24"/>
        </w:rPr>
        <w:t xml:space="preserve"> </w:t>
      </w:r>
      <w:proofErr w:type="spellStart"/>
      <w:r w:rsidRPr="004850C6">
        <w:rPr>
          <w:sz w:val="24"/>
          <w:szCs w:val="24"/>
        </w:rPr>
        <w:t>și</w:t>
      </w:r>
      <w:proofErr w:type="spellEnd"/>
      <w:r w:rsidRPr="004850C6">
        <w:rPr>
          <w:sz w:val="24"/>
          <w:szCs w:val="24"/>
        </w:rPr>
        <w:t xml:space="preserve"> pot fi </w:t>
      </w:r>
      <w:proofErr w:type="spellStart"/>
      <w:r w:rsidRPr="004850C6">
        <w:rPr>
          <w:sz w:val="24"/>
          <w:szCs w:val="24"/>
        </w:rPr>
        <w:t>utilizați</w:t>
      </w:r>
      <w:proofErr w:type="spellEnd"/>
      <w:r w:rsidRPr="004850C6">
        <w:rPr>
          <w:sz w:val="24"/>
          <w:szCs w:val="24"/>
        </w:rPr>
        <w:t xml:space="preserve"> </w:t>
      </w:r>
      <w:proofErr w:type="spellStart"/>
      <w:r w:rsidRPr="004850C6">
        <w:rPr>
          <w:sz w:val="24"/>
          <w:szCs w:val="24"/>
        </w:rPr>
        <w:t>pentru</w:t>
      </w:r>
      <w:proofErr w:type="spellEnd"/>
      <w:r w:rsidRPr="004850C6">
        <w:rPr>
          <w:sz w:val="24"/>
          <w:szCs w:val="24"/>
        </w:rPr>
        <w:t xml:space="preserve"> a </w:t>
      </w:r>
      <w:proofErr w:type="spellStart"/>
      <w:r w:rsidRPr="004850C6">
        <w:rPr>
          <w:sz w:val="24"/>
          <w:szCs w:val="24"/>
        </w:rPr>
        <w:t>construi</w:t>
      </w:r>
      <w:proofErr w:type="spellEnd"/>
      <w:r w:rsidRPr="004850C6">
        <w:rPr>
          <w:sz w:val="24"/>
          <w:szCs w:val="24"/>
        </w:rPr>
        <w:t xml:space="preserve"> </w:t>
      </w:r>
      <w:proofErr w:type="spellStart"/>
      <w:r w:rsidRPr="004850C6">
        <w:rPr>
          <w:sz w:val="24"/>
          <w:szCs w:val="24"/>
        </w:rPr>
        <w:t>profiluri</w:t>
      </w:r>
      <w:proofErr w:type="spellEnd"/>
      <w:r w:rsidRPr="004850C6">
        <w:rPr>
          <w:sz w:val="24"/>
          <w:szCs w:val="24"/>
        </w:rPr>
        <w:t xml:space="preserve"> de </w:t>
      </w:r>
      <w:proofErr w:type="spellStart"/>
      <w:r w:rsidRPr="004850C6">
        <w:rPr>
          <w:sz w:val="24"/>
          <w:szCs w:val="24"/>
        </w:rPr>
        <w:t>risc</w:t>
      </w:r>
      <w:proofErr w:type="spellEnd"/>
      <w:r w:rsidRPr="004850C6">
        <w:rPr>
          <w:sz w:val="24"/>
          <w:szCs w:val="24"/>
        </w:rPr>
        <w:t xml:space="preserve"> generale </w:t>
      </w:r>
      <w:proofErr w:type="spellStart"/>
      <w:r w:rsidRPr="004850C6">
        <w:rPr>
          <w:sz w:val="24"/>
          <w:szCs w:val="24"/>
        </w:rPr>
        <w:t>și</w:t>
      </w:r>
      <w:proofErr w:type="spellEnd"/>
      <w:r w:rsidRPr="004850C6">
        <w:rPr>
          <w:sz w:val="24"/>
          <w:szCs w:val="24"/>
        </w:rPr>
        <w:t xml:space="preserve"> </w:t>
      </w:r>
      <w:proofErr w:type="spellStart"/>
      <w:r w:rsidRPr="004850C6">
        <w:rPr>
          <w:sz w:val="24"/>
          <w:szCs w:val="24"/>
        </w:rPr>
        <w:t>temporale</w:t>
      </w:r>
      <w:proofErr w:type="spellEnd"/>
      <w:r w:rsidRPr="004850C6">
        <w:rPr>
          <w:sz w:val="24"/>
          <w:szCs w:val="24"/>
        </w:rPr>
        <w:t xml:space="preserve">. De </w:t>
      </w:r>
      <w:proofErr w:type="spellStart"/>
      <w:r w:rsidRPr="004850C6">
        <w:rPr>
          <w:sz w:val="24"/>
          <w:szCs w:val="24"/>
        </w:rPr>
        <w:t>asemenea</w:t>
      </w:r>
      <w:proofErr w:type="spellEnd"/>
      <w:r w:rsidRPr="004850C6">
        <w:rPr>
          <w:sz w:val="24"/>
          <w:szCs w:val="24"/>
        </w:rPr>
        <w:t xml:space="preserve">, </w:t>
      </w:r>
      <w:proofErr w:type="spellStart"/>
      <w:r w:rsidRPr="004850C6">
        <w:rPr>
          <w:sz w:val="24"/>
          <w:szCs w:val="24"/>
        </w:rPr>
        <w:t>vulnerabilitatea</w:t>
      </w:r>
      <w:proofErr w:type="spellEnd"/>
      <w:r w:rsidRPr="004850C6">
        <w:rPr>
          <w:sz w:val="24"/>
          <w:szCs w:val="24"/>
        </w:rPr>
        <w:t xml:space="preserve"> la </w:t>
      </w:r>
      <w:proofErr w:type="spellStart"/>
      <w:r w:rsidRPr="004850C6">
        <w:rPr>
          <w:sz w:val="24"/>
          <w:szCs w:val="24"/>
        </w:rPr>
        <w:t>risc</w:t>
      </w:r>
      <w:proofErr w:type="spellEnd"/>
      <w:r w:rsidRPr="004850C6">
        <w:rPr>
          <w:sz w:val="24"/>
          <w:szCs w:val="24"/>
        </w:rPr>
        <w:t xml:space="preserve"> </w:t>
      </w:r>
      <w:proofErr w:type="gramStart"/>
      <w:r w:rsidRPr="004850C6">
        <w:rPr>
          <w:sz w:val="24"/>
          <w:szCs w:val="24"/>
        </w:rPr>
        <w:t>a</w:t>
      </w:r>
      <w:proofErr w:type="gramEnd"/>
      <w:r w:rsidRPr="004850C6">
        <w:rPr>
          <w:sz w:val="24"/>
          <w:szCs w:val="24"/>
        </w:rPr>
        <w:t xml:space="preserve"> </w:t>
      </w:r>
      <w:proofErr w:type="spellStart"/>
      <w:r w:rsidRPr="004850C6">
        <w:rPr>
          <w:sz w:val="24"/>
          <w:szCs w:val="24"/>
        </w:rPr>
        <w:t>entităților</w:t>
      </w:r>
      <w:proofErr w:type="spellEnd"/>
      <w:r w:rsidRPr="004850C6">
        <w:rPr>
          <w:sz w:val="24"/>
          <w:szCs w:val="24"/>
        </w:rPr>
        <w:t xml:space="preserve"> </w:t>
      </w:r>
      <w:proofErr w:type="spellStart"/>
      <w:r w:rsidRPr="004850C6">
        <w:rPr>
          <w:sz w:val="24"/>
          <w:szCs w:val="24"/>
        </w:rPr>
        <w:t>economice</w:t>
      </w:r>
      <w:proofErr w:type="spellEnd"/>
      <w:r w:rsidRPr="004850C6">
        <w:rPr>
          <w:sz w:val="24"/>
          <w:szCs w:val="24"/>
        </w:rPr>
        <w:t xml:space="preserve"> din </w:t>
      </w:r>
      <w:proofErr w:type="spellStart"/>
      <w:r w:rsidRPr="004850C6">
        <w:rPr>
          <w:sz w:val="24"/>
          <w:szCs w:val="24"/>
        </w:rPr>
        <w:t>sectorul</w:t>
      </w:r>
      <w:proofErr w:type="spellEnd"/>
      <w:r w:rsidRPr="004850C6">
        <w:rPr>
          <w:sz w:val="24"/>
          <w:szCs w:val="24"/>
        </w:rPr>
        <w:t xml:space="preserve"> </w:t>
      </w:r>
      <w:proofErr w:type="spellStart"/>
      <w:r w:rsidRPr="004850C6">
        <w:rPr>
          <w:sz w:val="24"/>
          <w:szCs w:val="24"/>
        </w:rPr>
        <w:t>serviciilor</w:t>
      </w:r>
      <w:proofErr w:type="spellEnd"/>
      <w:r w:rsidRPr="004850C6">
        <w:rPr>
          <w:sz w:val="24"/>
          <w:szCs w:val="24"/>
        </w:rPr>
        <w:t xml:space="preserve"> </w:t>
      </w:r>
      <w:proofErr w:type="spellStart"/>
      <w:r w:rsidRPr="004850C6">
        <w:rPr>
          <w:sz w:val="24"/>
          <w:szCs w:val="24"/>
        </w:rPr>
        <w:t>este</w:t>
      </w:r>
      <w:proofErr w:type="spellEnd"/>
      <w:r w:rsidRPr="004850C6">
        <w:rPr>
          <w:sz w:val="24"/>
          <w:szCs w:val="24"/>
        </w:rPr>
        <w:t xml:space="preserve"> structural </w:t>
      </w:r>
      <w:proofErr w:type="spellStart"/>
      <w:r w:rsidRPr="004850C6">
        <w:rPr>
          <w:sz w:val="24"/>
          <w:szCs w:val="24"/>
        </w:rPr>
        <w:t>neuniformă</w:t>
      </w:r>
      <w:proofErr w:type="spellEnd"/>
      <w:r w:rsidRPr="004850C6">
        <w:rPr>
          <w:sz w:val="24"/>
          <w:szCs w:val="24"/>
        </w:rPr>
        <w:t xml:space="preserve"> </w:t>
      </w:r>
      <w:proofErr w:type="spellStart"/>
      <w:r w:rsidRPr="004850C6">
        <w:rPr>
          <w:sz w:val="24"/>
          <w:szCs w:val="24"/>
        </w:rPr>
        <w:t>în</w:t>
      </w:r>
      <w:proofErr w:type="spellEnd"/>
      <w:r w:rsidRPr="004850C6">
        <w:rPr>
          <w:sz w:val="24"/>
          <w:szCs w:val="24"/>
        </w:rPr>
        <w:t xml:space="preserve"> </w:t>
      </w:r>
      <w:proofErr w:type="spellStart"/>
      <w:r w:rsidRPr="004850C6">
        <w:rPr>
          <w:sz w:val="24"/>
          <w:szCs w:val="24"/>
        </w:rPr>
        <w:t>raport</w:t>
      </w:r>
      <w:proofErr w:type="spellEnd"/>
      <w:r w:rsidRPr="004850C6">
        <w:rPr>
          <w:sz w:val="24"/>
          <w:szCs w:val="24"/>
        </w:rPr>
        <w:t xml:space="preserve"> cu </w:t>
      </w:r>
      <w:proofErr w:type="spellStart"/>
      <w:r w:rsidRPr="004850C6">
        <w:rPr>
          <w:sz w:val="24"/>
          <w:szCs w:val="24"/>
        </w:rPr>
        <w:t>activitatea</w:t>
      </w:r>
      <w:proofErr w:type="spellEnd"/>
      <w:r w:rsidRPr="004850C6">
        <w:rPr>
          <w:sz w:val="24"/>
          <w:szCs w:val="24"/>
        </w:rPr>
        <w:t xml:space="preserve"> </w:t>
      </w:r>
      <w:proofErr w:type="spellStart"/>
      <w:r w:rsidRPr="004850C6">
        <w:rPr>
          <w:sz w:val="24"/>
          <w:szCs w:val="24"/>
        </w:rPr>
        <w:t>economică</w:t>
      </w:r>
      <w:proofErr w:type="spellEnd"/>
      <w:r w:rsidRPr="004850C6">
        <w:rPr>
          <w:sz w:val="24"/>
          <w:szCs w:val="24"/>
        </w:rPr>
        <w:t xml:space="preserve"> </w:t>
      </w:r>
      <w:proofErr w:type="spellStart"/>
      <w:r w:rsidRPr="004850C6">
        <w:rPr>
          <w:sz w:val="24"/>
          <w:szCs w:val="24"/>
        </w:rPr>
        <w:t>analizată</w:t>
      </w:r>
      <w:proofErr w:type="spellEnd"/>
      <w:r w:rsidRPr="004850C6">
        <w:rPr>
          <w:sz w:val="24"/>
          <w:szCs w:val="24"/>
        </w:rPr>
        <w:t>.</w:t>
      </w:r>
    </w:p>
    <w:p w14:paraId="22925704" w14:textId="77777777" w:rsidR="004850C6" w:rsidRPr="0070386E" w:rsidRDefault="004850C6">
      <w:pPr>
        <w:ind w:firstLine="720"/>
        <w:jc w:val="both"/>
        <w:rPr>
          <w:sz w:val="24"/>
          <w:szCs w:val="24"/>
        </w:rPr>
      </w:pPr>
    </w:p>
    <w:p w14:paraId="00000086" w14:textId="699D990B" w:rsidR="001C5B8D" w:rsidRDefault="00670321" w:rsidP="0048768C">
      <w:pPr>
        <w:pStyle w:val="Heading4"/>
        <w:keepNext w:val="0"/>
        <w:keepLines w:val="0"/>
        <w:shd w:val="clear" w:color="auto" w:fill="FFFFFF"/>
        <w:spacing w:before="0" w:after="0"/>
        <w:ind w:left="708"/>
        <w:jc w:val="both"/>
      </w:pPr>
      <w:r>
        <w:t>REFERINŢE</w:t>
      </w:r>
    </w:p>
    <w:p w14:paraId="75595756" w14:textId="77777777" w:rsidR="00CE7F99" w:rsidRPr="00CE7F99" w:rsidRDefault="00CE7F99" w:rsidP="00CE7F99">
      <w:pPr>
        <w:rPr>
          <w:sz w:val="24"/>
          <w:szCs w:val="24"/>
          <w:lang w:val="en-US"/>
        </w:rPr>
      </w:pPr>
    </w:p>
    <w:p w14:paraId="00000087" w14:textId="064D42FD" w:rsidR="001C5B8D" w:rsidRPr="000C3ACA" w:rsidRDefault="00C520A1" w:rsidP="000C3AC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0C3ACA">
        <w:rPr>
          <w:sz w:val="24"/>
          <w:szCs w:val="24"/>
        </w:rPr>
        <w:t xml:space="preserve">Abbasova, S., Aliyeva, M., &amp; Huseynova, L. (2022). </w:t>
      </w:r>
      <w:r w:rsidRPr="004977FC">
        <w:rPr>
          <w:i/>
          <w:sz w:val="24"/>
          <w:szCs w:val="24"/>
        </w:rPr>
        <w:t>Accounting information transparency and business performance: A case of G7 construction companies. Problems and Perspectives in Management</w:t>
      </w:r>
      <w:r w:rsidRPr="000C3ACA">
        <w:rPr>
          <w:sz w:val="24"/>
          <w:szCs w:val="24"/>
        </w:rPr>
        <w:t>, 20(4), 518–531. Scopus. https://doi.org/10.21511/ppm.20(4).2022.39</w:t>
      </w:r>
    </w:p>
    <w:p w14:paraId="00000088" w14:textId="0A50E224" w:rsidR="001C5B8D" w:rsidRPr="007A480B" w:rsidRDefault="00C520A1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7A480B">
        <w:rPr>
          <w:sz w:val="24"/>
          <w:szCs w:val="24"/>
        </w:rPr>
        <w:t>Besuspariene</w:t>
      </w:r>
      <w:proofErr w:type="spellEnd"/>
      <w:r w:rsidRPr="007A480B">
        <w:rPr>
          <w:sz w:val="24"/>
          <w:szCs w:val="24"/>
        </w:rPr>
        <w:t xml:space="preserve">, E., &amp; Niskanen, V. A. (2023). </w:t>
      </w:r>
      <w:r w:rsidRPr="004977FC">
        <w:rPr>
          <w:i/>
          <w:sz w:val="24"/>
          <w:szCs w:val="24"/>
        </w:rPr>
        <w:t>F</w:t>
      </w:r>
      <w:r w:rsidR="00CE7F99" w:rsidRPr="004977FC">
        <w:rPr>
          <w:i/>
          <w:sz w:val="24"/>
          <w:szCs w:val="24"/>
        </w:rPr>
        <w:t>uzzy</w:t>
      </w:r>
      <w:r w:rsidRPr="004977FC">
        <w:rPr>
          <w:i/>
          <w:sz w:val="24"/>
          <w:szCs w:val="24"/>
        </w:rPr>
        <w:t xml:space="preserve"> M</w:t>
      </w:r>
      <w:r w:rsidR="00CE7F99" w:rsidRPr="004977FC">
        <w:rPr>
          <w:i/>
          <w:sz w:val="24"/>
          <w:szCs w:val="24"/>
        </w:rPr>
        <w:t>odel for</w:t>
      </w:r>
      <w:r w:rsidRPr="004977FC">
        <w:rPr>
          <w:i/>
          <w:sz w:val="24"/>
          <w:szCs w:val="24"/>
        </w:rPr>
        <w:t xml:space="preserve"> </w:t>
      </w:r>
      <w:r w:rsidR="00CE7F99" w:rsidRPr="004977FC">
        <w:rPr>
          <w:i/>
          <w:sz w:val="24"/>
          <w:szCs w:val="24"/>
        </w:rPr>
        <w:t xml:space="preserve">Detection of </w:t>
      </w:r>
      <w:r w:rsidRPr="004977FC">
        <w:rPr>
          <w:i/>
          <w:sz w:val="24"/>
          <w:szCs w:val="24"/>
        </w:rPr>
        <w:t>F</w:t>
      </w:r>
      <w:r w:rsidR="00CE7F99" w:rsidRPr="004977FC">
        <w:rPr>
          <w:i/>
          <w:sz w:val="24"/>
          <w:szCs w:val="24"/>
        </w:rPr>
        <w:t>raudulent</w:t>
      </w:r>
      <w:r w:rsidRPr="004977FC">
        <w:rPr>
          <w:i/>
          <w:sz w:val="24"/>
          <w:szCs w:val="24"/>
        </w:rPr>
        <w:t xml:space="preserve"> F</w:t>
      </w:r>
      <w:r w:rsidR="00CE7F99" w:rsidRPr="004977FC">
        <w:rPr>
          <w:i/>
          <w:sz w:val="24"/>
          <w:szCs w:val="24"/>
        </w:rPr>
        <w:t>inancial</w:t>
      </w:r>
      <w:r w:rsidRPr="004977FC">
        <w:rPr>
          <w:i/>
          <w:sz w:val="24"/>
          <w:szCs w:val="24"/>
        </w:rPr>
        <w:t xml:space="preserve"> S</w:t>
      </w:r>
      <w:r w:rsidR="00CE7F99" w:rsidRPr="004977FC">
        <w:rPr>
          <w:i/>
          <w:sz w:val="24"/>
          <w:szCs w:val="24"/>
        </w:rPr>
        <w:t>tatements</w:t>
      </w:r>
      <w:r w:rsidRPr="004977FC">
        <w:rPr>
          <w:i/>
          <w:sz w:val="24"/>
          <w:szCs w:val="24"/>
        </w:rPr>
        <w:t>: A C</w:t>
      </w:r>
      <w:r w:rsidR="00CE7F99" w:rsidRPr="004977FC">
        <w:rPr>
          <w:i/>
          <w:sz w:val="24"/>
          <w:szCs w:val="24"/>
        </w:rPr>
        <w:t>ase</w:t>
      </w:r>
      <w:r w:rsidRPr="004977FC">
        <w:rPr>
          <w:i/>
          <w:sz w:val="24"/>
          <w:szCs w:val="24"/>
        </w:rPr>
        <w:t xml:space="preserve"> S</w:t>
      </w:r>
      <w:r w:rsidR="00CE7F99" w:rsidRPr="004977FC">
        <w:rPr>
          <w:i/>
          <w:sz w:val="24"/>
          <w:szCs w:val="24"/>
        </w:rPr>
        <w:t>tudy</w:t>
      </w:r>
      <w:r w:rsidRPr="004977FC">
        <w:rPr>
          <w:i/>
          <w:sz w:val="24"/>
          <w:szCs w:val="24"/>
        </w:rPr>
        <w:t xml:space="preserve"> </w:t>
      </w:r>
      <w:r w:rsidR="00CE7F99" w:rsidRPr="004977FC">
        <w:rPr>
          <w:i/>
          <w:sz w:val="24"/>
          <w:szCs w:val="24"/>
        </w:rPr>
        <w:t>of</w:t>
      </w:r>
      <w:r w:rsidRPr="004977FC">
        <w:rPr>
          <w:i/>
          <w:sz w:val="24"/>
          <w:szCs w:val="24"/>
        </w:rPr>
        <w:t xml:space="preserve"> L</w:t>
      </w:r>
      <w:r w:rsidR="00CE7F99" w:rsidRPr="004977FC">
        <w:rPr>
          <w:i/>
          <w:sz w:val="24"/>
          <w:szCs w:val="24"/>
        </w:rPr>
        <w:t>ithuanian</w:t>
      </w:r>
      <w:r w:rsidRPr="004977FC">
        <w:rPr>
          <w:i/>
          <w:sz w:val="24"/>
          <w:szCs w:val="24"/>
        </w:rPr>
        <w:t xml:space="preserve"> M</w:t>
      </w:r>
      <w:r w:rsidR="00CE7F99" w:rsidRPr="004977FC">
        <w:rPr>
          <w:i/>
          <w:sz w:val="24"/>
          <w:szCs w:val="24"/>
        </w:rPr>
        <w:t>icro</w:t>
      </w:r>
      <w:r w:rsidRPr="004977FC">
        <w:rPr>
          <w:i/>
          <w:sz w:val="24"/>
          <w:szCs w:val="24"/>
        </w:rPr>
        <w:t xml:space="preserve"> </w:t>
      </w:r>
      <w:r w:rsidR="00CE7F99" w:rsidRPr="004977FC">
        <w:rPr>
          <w:i/>
          <w:sz w:val="24"/>
          <w:szCs w:val="24"/>
        </w:rPr>
        <w:t>and</w:t>
      </w:r>
      <w:r w:rsidRPr="004977FC">
        <w:rPr>
          <w:i/>
          <w:sz w:val="24"/>
          <w:szCs w:val="24"/>
        </w:rPr>
        <w:t xml:space="preserve"> S</w:t>
      </w:r>
      <w:r w:rsidR="00CE7F99" w:rsidRPr="004977FC">
        <w:rPr>
          <w:i/>
          <w:sz w:val="24"/>
          <w:szCs w:val="24"/>
        </w:rPr>
        <w:t>mall</w:t>
      </w:r>
      <w:r w:rsidRPr="004977FC">
        <w:rPr>
          <w:i/>
          <w:sz w:val="24"/>
          <w:szCs w:val="24"/>
        </w:rPr>
        <w:t xml:space="preserve"> E</w:t>
      </w:r>
      <w:r w:rsidR="00CE7F99" w:rsidRPr="004977FC">
        <w:rPr>
          <w:i/>
          <w:sz w:val="24"/>
          <w:szCs w:val="24"/>
        </w:rPr>
        <w:t>nterprises</w:t>
      </w:r>
      <w:r w:rsidRPr="007A480B">
        <w:rPr>
          <w:sz w:val="24"/>
          <w:szCs w:val="24"/>
        </w:rPr>
        <w:t>. European Journal of Business Science and Technology, 9(2), 165–185. Scopus. https://doi.org/10.11118/ejobsat.2023.008</w:t>
      </w:r>
    </w:p>
    <w:p w14:paraId="00000089" w14:textId="77777777" w:rsidR="001C5B8D" w:rsidRPr="007A480B" w:rsidRDefault="00C520A1">
      <w:pPr>
        <w:numPr>
          <w:ilvl w:val="0"/>
          <w:numId w:val="2"/>
        </w:numPr>
        <w:jc w:val="both"/>
        <w:rPr>
          <w:sz w:val="24"/>
          <w:szCs w:val="24"/>
        </w:rPr>
      </w:pPr>
      <w:r w:rsidRPr="007A480B">
        <w:rPr>
          <w:sz w:val="24"/>
          <w:szCs w:val="24"/>
        </w:rPr>
        <w:t xml:space="preserve">Cabán, D. (2024). </w:t>
      </w:r>
      <w:r w:rsidRPr="004977FC">
        <w:rPr>
          <w:i/>
          <w:sz w:val="24"/>
          <w:szCs w:val="24"/>
        </w:rPr>
        <w:t>Principles versus rules based standards: Differential impact on accounting quality and relevance. Journal of Corporate Accounting and Finance</w:t>
      </w:r>
      <w:r w:rsidRPr="007A480B">
        <w:rPr>
          <w:sz w:val="24"/>
          <w:szCs w:val="24"/>
        </w:rPr>
        <w:t>. Scopus. https://doi.org/10.1002/jcaf.22724</w:t>
      </w:r>
    </w:p>
    <w:p w14:paraId="0000008A" w14:textId="77777777" w:rsidR="001C5B8D" w:rsidRPr="007A480B" w:rsidRDefault="00C520A1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7A480B">
        <w:rPr>
          <w:sz w:val="24"/>
          <w:szCs w:val="24"/>
        </w:rPr>
        <w:t>Clavería</w:t>
      </w:r>
      <w:proofErr w:type="spellEnd"/>
      <w:r w:rsidRPr="007A480B">
        <w:rPr>
          <w:sz w:val="24"/>
          <w:szCs w:val="24"/>
        </w:rPr>
        <w:t xml:space="preserve"> Navarrete, A., &amp; Carrasco Gallego, A. (2023). </w:t>
      </w:r>
      <w:r w:rsidRPr="004977FC">
        <w:rPr>
          <w:i/>
          <w:sz w:val="24"/>
          <w:szCs w:val="24"/>
        </w:rPr>
        <w:t>Forensic accounting tools for fraud deterrence: A qualitative approach.</w:t>
      </w:r>
      <w:r w:rsidRPr="007A480B">
        <w:rPr>
          <w:sz w:val="24"/>
          <w:szCs w:val="24"/>
        </w:rPr>
        <w:t xml:space="preserve"> Journal of Financial Crime, 30(3), 840–854. Scopus. https://doi.org/10.1108/JFC-03-2022-0068</w:t>
      </w:r>
    </w:p>
    <w:p w14:paraId="0000008B" w14:textId="77777777" w:rsidR="001C5B8D" w:rsidRPr="007A480B" w:rsidRDefault="00C520A1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7A480B">
        <w:rPr>
          <w:sz w:val="24"/>
          <w:szCs w:val="24"/>
        </w:rPr>
        <w:t>Drabkova</w:t>
      </w:r>
      <w:proofErr w:type="spellEnd"/>
      <w:r w:rsidRPr="007A480B">
        <w:rPr>
          <w:sz w:val="24"/>
          <w:szCs w:val="24"/>
        </w:rPr>
        <w:t xml:space="preserve">, Z., &amp; Pech, M. (2022). </w:t>
      </w:r>
      <w:r w:rsidRPr="004977FC">
        <w:rPr>
          <w:i/>
          <w:sz w:val="24"/>
          <w:szCs w:val="24"/>
        </w:rPr>
        <w:t>Comparison of Creative Accounting Risks in Small Enterprises: The Different Branches Perspective</w:t>
      </w:r>
      <w:r w:rsidRPr="007A480B">
        <w:rPr>
          <w:sz w:val="24"/>
          <w:szCs w:val="24"/>
        </w:rPr>
        <w:t xml:space="preserve">. E &amp; M </w:t>
      </w:r>
      <w:proofErr w:type="spellStart"/>
      <w:r w:rsidRPr="007A480B">
        <w:rPr>
          <w:sz w:val="24"/>
          <w:szCs w:val="24"/>
        </w:rPr>
        <w:t>Ekonomie</w:t>
      </w:r>
      <w:proofErr w:type="spellEnd"/>
      <w:r w:rsidRPr="007A480B">
        <w:rPr>
          <w:sz w:val="24"/>
          <w:szCs w:val="24"/>
        </w:rPr>
        <w:t xml:space="preserve"> a Management, 25(1), 113–129. https://doi.org/10.15240/tul/001/2022-1-007</w:t>
      </w:r>
    </w:p>
    <w:p w14:paraId="0000008C" w14:textId="27E15A0F" w:rsidR="001C5B8D" w:rsidRPr="007A480B" w:rsidRDefault="00C520A1">
      <w:pPr>
        <w:numPr>
          <w:ilvl w:val="0"/>
          <w:numId w:val="2"/>
        </w:numPr>
        <w:jc w:val="both"/>
        <w:rPr>
          <w:sz w:val="24"/>
          <w:szCs w:val="24"/>
        </w:rPr>
      </w:pPr>
      <w:r w:rsidRPr="007A480B">
        <w:rPr>
          <w:sz w:val="24"/>
          <w:szCs w:val="24"/>
        </w:rPr>
        <w:t xml:space="preserve">Fomina, O., Semenova, S., </w:t>
      </w:r>
      <w:proofErr w:type="spellStart"/>
      <w:r w:rsidRPr="007A480B">
        <w:rPr>
          <w:sz w:val="24"/>
          <w:szCs w:val="24"/>
        </w:rPr>
        <w:t>Moshkovska</w:t>
      </w:r>
      <w:proofErr w:type="spellEnd"/>
      <w:r w:rsidRPr="007A480B">
        <w:rPr>
          <w:sz w:val="24"/>
          <w:szCs w:val="24"/>
        </w:rPr>
        <w:t xml:space="preserve">, O., </w:t>
      </w:r>
      <w:proofErr w:type="spellStart"/>
      <w:r w:rsidRPr="007A480B">
        <w:rPr>
          <w:sz w:val="24"/>
          <w:szCs w:val="24"/>
        </w:rPr>
        <w:t>Yevdoshchak</w:t>
      </w:r>
      <w:proofErr w:type="spellEnd"/>
      <w:r w:rsidRPr="007A480B">
        <w:rPr>
          <w:sz w:val="24"/>
          <w:szCs w:val="24"/>
        </w:rPr>
        <w:t xml:space="preserve">, V., &amp; </w:t>
      </w:r>
      <w:proofErr w:type="spellStart"/>
      <w:r w:rsidRPr="007A480B">
        <w:rPr>
          <w:sz w:val="24"/>
          <w:szCs w:val="24"/>
        </w:rPr>
        <w:t>Manachynska</w:t>
      </w:r>
      <w:proofErr w:type="spellEnd"/>
      <w:r w:rsidRPr="007A480B">
        <w:rPr>
          <w:sz w:val="24"/>
          <w:szCs w:val="24"/>
        </w:rPr>
        <w:t xml:space="preserve">, Y. (2023). </w:t>
      </w:r>
      <w:r w:rsidRPr="004977FC">
        <w:rPr>
          <w:i/>
          <w:sz w:val="24"/>
          <w:szCs w:val="24"/>
        </w:rPr>
        <w:t>R</w:t>
      </w:r>
      <w:r w:rsidR="004977FC" w:rsidRPr="004977FC">
        <w:rPr>
          <w:i/>
          <w:sz w:val="24"/>
          <w:szCs w:val="24"/>
        </w:rPr>
        <w:t>isk</w:t>
      </w:r>
      <w:r w:rsidRPr="004977FC">
        <w:rPr>
          <w:i/>
          <w:sz w:val="24"/>
          <w:szCs w:val="24"/>
        </w:rPr>
        <w:t>-O</w:t>
      </w:r>
      <w:r w:rsidR="004977FC" w:rsidRPr="004977FC">
        <w:rPr>
          <w:i/>
          <w:sz w:val="24"/>
          <w:szCs w:val="24"/>
        </w:rPr>
        <w:t>riented</w:t>
      </w:r>
      <w:r w:rsidRPr="004977FC">
        <w:rPr>
          <w:i/>
          <w:sz w:val="24"/>
          <w:szCs w:val="24"/>
        </w:rPr>
        <w:t xml:space="preserve"> S</w:t>
      </w:r>
      <w:r w:rsidR="004977FC" w:rsidRPr="004977FC">
        <w:rPr>
          <w:i/>
          <w:sz w:val="24"/>
          <w:szCs w:val="24"/>
        </w:rPr>
        <w:t>trategic</w:t>
      </w:r>
      <w:r w:rsidRPr="004977FC">
        <w:rPr>
          <w:i/>
          <w:sz w:val="24"/>
          <w:szCs w:val="24"/>
        </w:rPr>
        <w:t xml:space="preserve"> M</w:t>
      </w:r>
      <w:r w:rsidR="004977FC" w:rsidRPr="004977FC">
        <w:rPr>
          <w:i/>
          <w:sz w:val="24"/>
          <w:szCs w:val="24"/>
        </w:rPr>
        <w:t>anagement</w:t>
      </w:r>
      <w:r w:rsidRPr="004977FC">
        <w:rPr>
          <w:i/>
          <w:sz w:val="24"/>
          <w:szCs w:val="24"/>
        </w:rPr>
        <w:t xml:space="preserve"> A</w:t>
      </w:r>
      <w:r w:rsidR="004977FC" w:rsidRPr="004977FC">
        <w:rPr>
          <w:i/>
          <w:sz w:val="24"/>
          <w:szCs w:val="24"/>
        </w:rPr>
        <w:t>ccounting</w:t>
      </w:r>
      <w:r w:rsidRPr="004977FC">
        <w:rPr>
          <w:i/>
          <w:sz w:val="24"/>
          <w:szCs w:val="24"/>
        </w:rPr>
        <w:t xml:space="preserve"> </w:t>
      </w:r>
      <w:r w:rsidR="004977FC" w:rsidRPr="004977FC">
        <w:rPr>
          <w:i/>
          <w:sz w:val="24"/>
          <w:szCs w:val="24"/>
        </w:rPr>
        <w:t>in</w:t>
      </w:r>
      <w:r w:rsidRPr="004977FC">
        <w:rPr>
          <w:i/>
          <w:sz w:val="24"/>
          <w:szCs w:val="24"/>
        </w:rPr>
        <w:t xml:space="preserve"> U</w:t>
      </w:r>
      <w:r w:rsidR="004977FC" w:rsidRPr="004977FC">
        <w:rPr>
          <w:i/>
          <w:sz w:val="24"/>
          <w:szCs w:val="24"/>
        </w:rPr>
        <w:t>kraine</w:t>
      </w:r>
      <w:r w:rsidRPr="007A480B">
        <w:rPr>
          <w:sz w:val="24"/>
          <w:szCs w:val="24"/>
        </w:rPr>
        <w:t>. Business: Theory and Practice, 24(2), 533–543. Scopus. https://doi.org/10.3846/btp.2023.18951</w:t>
      </w:r>
    </w:p>
    <w:p w14:paraId="0000008D" w14:textId="77777777" w:rsidR="001C5B8D" w:rsidRPr="007A480B" w:rsidRDefault="00C520A1">
      <w:pPr>
        <w:numPr>
          <w:ilvl w:val="0"/>
          <w:numId w:val="2"/>
        </w:numPr>
        <w:jc w:val="both"/>
        <w:rPr>
          <w:sz w:val="24"/>
          <w:szCs w:val="24"/>
        </w:rPr>
      </w:pPr>
      <w:r w:rsidRPr="007A480B">
        <w:rPr>
          <w:sz w:val="24"/>
          <w:szCs w:val="24"/>
        </w:rPr>
        <w:t xml:space="preserve">Hamza, R. A. E. M., Alnor, N. H. A., Al-Matari, E. M., </w:t>
      </w:r>
      <w:proofErr w:type="spellStart"/>
      <w:r w:rsidRPr="007A480B">
        <w:rPr>
          <w:sz w:val="24"/>
          <w:szCs w:val="24"/>
        </w:rPr>
        <w:t>Benzerrouk</w:t>
      </w:r>
      <w:proofErr w:type="spellEnd"/>
      <w:r w:rsidRPr="007A480B">
        <w:rPr>
          <w:sz w:val="24"/>
          <w:szCs w:val="24"/>
        </w:rPr>
        <w:t xml:space="preserve">, Z. S., Mohamed, A. M. E., Bennaceur, M. Y., </w:t>
      </w:r>
      <w:proofErr w:type="spellStart"/>
      <w:r w:rsidRPr="007A480B">
        <w:rPr>
          <w:sz w:val="24"/>
          <w:szCs w:val="24"/>
        </w:rPr>
        <w:t>Elhefni</w:t>
      </w:r>
      <w:proofErr w:type="spellEnd"/>
      <w:r w:rsidRPr="007A480B">
        <w:rPr>
          <w:sz w:val="24"/>
          <w:szCs w:val="24"/>
        </w:rPr>
        <w:t xml:space="preserve">, A. H. M., &amp; </w:t>
      </w:r>
      <w:proofErr w:type="spellStart"/>
      <w:r w:rsidRPr="007A480B">
        <w:rPr>
          <w:sz w:val="24"/>
          <w:szCs w:val="24"/>
        </w:rPr>
        <w:t>Elshaabany</w:t>
      </w:r>
      <w:proofErr w:type="spellEnd"/>
      <w:r w:rsidRPr="007A480B">
        <w:rPr>
          <w:sz w:val="24"/>
          <w:szCs w:val="24"/>
        </w:rPr>
        <w:t xml:space="preserve">, M. M. (2024). </w:t>
      </w:r>
      <w:r w:rsidRPr="004977FC">
        <w:rPr>
          <w:i/>
          <w:sz w:val="24"/>
          <w:szCs w:val="24"/>
        </w:rPr>
        <w:t>The Impact of Artificial Intelligence (AI) on the Accounting System of Saudi Companies</w:t>
      </w:r>
      <w:r w:rsidRPr="007A480B">
        <w:rPr>
          <w:sz w:val="24"/>
          <w:szCs w:val="24"/>
        </w:rPr>
        <w:t>. WSEAS Transactions on Business and Economics, 21, 499–511. Scopus. https://doi.org/10.37394/23207.2024.21.42</w:t>
      </w:r>
    </w:p>
    <w:p w14:paraId="0000008E" w14:textId="77777777" w:rsidR="001C5B8D" w:rsidRPr="007A480B" w:rsidRDefault="00C520A1">
      <w:pPr>
        <w:numPr>
          <w:ilvl w:val="0"/>
          <w:numId w:val="2"/>
        </w:numPr>
        <w:jc w:val="both"/>
        <w:rPr>
          <w:sz w:val="24"/>
          <w:szCs w:val="24"/>
        </w:rPr>
      </w:pPr>
      <w:r w:rsidRPr="007A480B">
        <w:rPr>
          <w:sz w:val="24"/>
          <w:szCs w:val="24"/>
        </w:rPr>
        <w:t xml:space="preserve">Hou, X., Wang, T., &amp; Ma, C. (2021). </w:t>
      </w:r>
      <w:r w:rsidRPr="005101DC">
        <w:rPr>
          <w:i/>
          <w:sz w:val="24"/>
          <w:szCs w:val="24"/>
        </w:rPr>
        <w:t>Economic policy uncertainty and corporate fraud</w:t>
      </w:r>
      <w:r w:rsidRPr="007A480B">
        <w:rPr>
          <w:sz w:val="24"/>
          <w:szCs w:val="24"/>
        </w:rPr>
        <w:t>. Economic Analysis and Policy, 71, 97–110. https://doi.org/10.1016/j.eap.2021.04.011</w:t>
      </w:r>
    </w:p>
    <w:p w14:paraId="0000008F" w14:textId="77777777" w:rsidR="001C5B8D" w:rsidRPr="007A480B" w:rsidRDefault="00C520A1">
      <w:pPr>
        <w:numPr>
          <w:ilvl w:val="0"/>
          <w:numId w:val="2"/>
        </w:numPr>
        <w:jc w:val="both"/>
        <w:rPr>
          <w:sz w:val="24"/>
          <w:szCs w:val="24"/>
        </w:rPr>
      </w:pPr>
      <w:r w:rsidRPr="007A480B">
        <w:rPr>
          <w:sz w:val="24"/>
          <w:szCs w:val="24"/>
        </w:rPr>
        <w:t xml:space="preserve">Kaur, B., Sood, K., &amp; Grima, S. (2022). </w:t>
      </w:r>
      <w:r w:rsidRPr="005101DC">
        <w:rPr>
          <w:i/>
          <w:sz w:val="24"/>
          <w:szCs w:val="24"/>
        </w:rPr>
        <w:t xml:space="preserve">A systematic review on forensic accounting and its contribution towards fraud detection and prevention. </w:t>
      </w:r>
      <w:r w:rsidRPr="005101DC">
        <w:rPr>
          <w:sz w:val="24"/>
          <w:szCs w:val="24"/>
        </w:rPr>
        <w:t>Journal of Financial Regulation and Compliance,</w:t>
      </w:r>
      <w:r w:rsidRPr="007A480B">
        <w:rPr>
          <w:sz w:val="24"/>
          <w:szCs w:val="24"/>
        </w:rPr>
        <w:t xml:space="preserve"> 31(1), 60–95. https://doi.org/10.1108/JFRC-02-2022-0015</w:t>
      </w:r>
    </w:p>
    <w:p w14:paraId="00000090" w14:textId="77777777" w:rsidR="001C5B8D" w:rsidRPr="007A480B" w:rsidRDefault="00C520A1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7A480B">
        <w:rPr>
          <w:sz w:val="24"/>
          <w:szCs w:val="24"/>
        </w:rPr>
        <w:t>Mardjono</w:t>
      </w:r>
      <w:proofErr w:type="spellEnd"/>
      <w:r w:rsidRPr="007A480B">
        <w:rPr>
          <w:sz w:val="24"/>
          <w:szCs w:val="24"/>
        </w:rPr>
        <w:t xml:space="preserve">, E. S., </w:t>
      </w:r>
      <w:proofErr w:type="spellStart"/>
      <w:r w:rsidRPr="007A480B">
        <w:rPr>
          <w:sz w:val="24"/>
          <w:szCs w:val="24"/>
        </w:rPr>
        <w:t>Suhartono</w:t>
      </w:r>
      <w:proofErr w:type="spellEnd"/>
      <w:r w:rsidRPr="007A480B">
        <w:rPr>
          <w:sz w:val="24"/>
          <w:szCs w:val="24"/>
        </w:rPr>
        <w:t xml:space="preserve">, E., &amp; </w:t>
      </w:r>
      <w:proofErr w:type="spellStart"/>
      <w:r w:rsidRPr="007A480B">
        <w:rPr>
          <w:sz w:val="24"/>
          <w:szCs w:val="24"/>
        </w:rPr>
        <w:t>Hariyadi</w:t>
      </w:r>
      <w:proofErr w:type="spellEnd"/>
      <w:r w:rsidRPr="007A480B">
        <w:rPr>
          <w:sz w:val="24"/>
          <w:szCs w:val="24"/>
        </w:rPr>
        <w:t xml:space="preserve">, G. T. (2024). </w:t>
      </w:r>
      <w:r w:rsidRPr="005101DC">
        <w:rPr>
          <w:i/>
          <w:sz w:val="24"/>
          <w:szCs w:val="24"/>
        </w:rPr>
        <w:t>Does Forensic Accounting Matter? Diagnosing Fraud Using the Internal Control System and Big Data on Audit Institutions in Indonesia</w:t>
      </w:r>
      <w:r w:rsidRPr="007A480B">
        <w:rPr>
          <w:sz w:val="24"/>
          <w:szCs w:val="24"/>
        </w:rPr>
        <w:t>. WSEAS Transactions on Business and Economics, 21, 638–655. Scopus. https://doi.org/10.37394/23207.2024.21.53</w:t>
      </w:r>
    </w:p>
    <w:p w14:paraId="00000091" w14:textId="77777777" w:rsidR="001C5B8D" w:rsidRPr="007A480B" w:rsidRDefault="00C520A1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7A480B">
        <w:rPr>
          <w:sz w:val="24"/>
          <w:szCs w:val="24"/>
        </w:rPr>
        <w:t>Pitchayatheeranart</w:t>
      </w:r>
      <w:proofErr w:type="spellEnd"/>
      <w:r w:rsidRPr="007A480B">
        <w:rPr>
          <w:sz w:val="24"/>
          <w:szCs w:val="24"/>
        </w:rPr>
        <w:t xml:space="preserve">, L., &amp; </w:t>
      </w:r>
      <w:proofErr w:type="spellStart"/>
      <w:r w:rsidRPr="007A480B">
        <w:rPr>
          <w:sz w:val="24"/>
          <w:szCs w:val="24"/>
        </w:rPr>
        <w:t>Phornlaphatrachakorn</w:t>
      </w:r>
      <w:proofErr w:type="spellEnd"/>
      <w:r w:rsidRPr="007A480B">
        <w:rPr>
          <w:sz w:val="24"/>
          <w:szCs w:val="24"/>
        </w:rPr>
        <w:t xml:space="preserve">, K. (2023). </w:t>
      </w:r>
      <w:r w:rsidRPr="005101DC">
        <w:rPr>
          <w:i/>
          <w:sz w:val="24"/>
          <w:szCs w:val="24"/>
        </w:rPr>
        <w:t>Forensic Accounting and Corporate Productivity in Thailand: Roles of Fraud Detection, Risk Reduction and Digital Capability</w:t>
      </w:r>
      <w:r w:rsidRPr="007A480B">
        <w:rPr>
          <w:sz w:val="24"/>
          <w:szCs w:val="24"/>
        </w:rPr>
        <w:t>. Management and Accounting Review, 22(2), 355–379. Scopus.</w:t>
      </w:r>
    </w:p>
    <w:p w14:paraId="00000092" w14:textId="77777777" w:rsidR="001C5B8D" w:rsidRPr="007A480B" w:rsidRDefault="00C520A1">
      <w:pPr>
        <w:numPr>
          <w:ilvl w:val="0"/>
          <w:numId w:val="2"/>
        </w:numPr>
        <w:jc w:val="both"/>
        <w:rPr>
          <w:sz w:val="24"/>
          <w:szCs w:val="24"/>
        </w:rPr>
      </w:pPr>
      <w:bookmarkStart w:id="0" w:name="_gjdgxs" w:colFirst="0" w:colLast="0"/>
      <w:bookmarkEnd w:id="0"/>
      <w:r w:rsidRPr="007A480B">
        <w:rPr>
          <w:sz w:val="24"/>
          <w:szCs w:val="24"/>
        </w:rPr>
        <w:t xml:space="preserve">Sabău, A.-I., Mare, C., &amp; Safta, I. L. (2021). </w:t>
      </w:r>
      <w:r w:rsidRPr="005101DC">
        <w:rPr>
          <w:i/>
          <w:sz w:val="24"/>
          <w:szCs w:val="24"/>
        </w:rPr>
        <w:t>A statistical model of fraud risk in financial statements. Case for Romania companies</w:t>
      </w:r>
      <w:r w:rsidRPr="007A480B">
        <w:rPr>
          <w:sz w:val="24"/>
          <w:szCs w:val="24"/>
        </w:rPr>
        <w:t>. Risks, 9(6). Scopus. https://doi.org/10.3390/risks9060116</w:t>
      </w:r>
    </w:p>
    <w:p w14:paraId="00000093" w14:textId="77777777" w:rsidR="001C5B8D" w:rsidRPr="007A480B" w:rsidRDefault="00C520A1">
      <w:pPr>
        <w:numPr>
          <w:ilvl w:val="0"/>
          <w:numId w:val="2"/>
        </w:numPr>
        <w:jc w:val="both"/>
        <w:rPr>
          <w:sz w:val="24"/>
          <w:szCs w:val="24"/>
        </w:rPr>
      </w:pPr>
      <w:r w:rsidRPr="007A480B">
        <w:rPr>
          <w:sz w:val="24"/>
          <w:szCs w:val="24"/>
        </w:rPr>
        <w:t xml:space="preserve">Zhang, C., Li, Z., Xu, J., &amp; Luo, Y. (2024). </w:t>
      </w:r>
      <w:r w:rsidRPr="005101DC">
        <w:rPr>
          <w:i/>
          <w:sz w:val="24"/>
          <w:szCs w:val="24"/>
        </w:rPr>
        <w:t>Accounting information quality, firm ownership and technology innovation: Evidence from China.</w:t>
      </w:r>
      <w:r w:rsidRPr="007A480B">
        <w:rPr>
          <w:sz w:val="24"/>
          <w:szCs w:val="24"/>
        </w:rPr>
        <w:t xml:space="preserve"> International Review of Financial Analysis, 93. Scopus. https://doi.org/10.1016/j.irfa.2024.103118</w:t>
      </w:r>
    </w:p>
    <w:p w14:paraId="00000094" w14:textId="77777777" w:rsidR="001C5B8D" w:rsidRDefault="001C5B8D">
      <w:pPr>
        <w:ind w:left="360"/>
        <w:jc w:val="both"/>
        <w:rPr>
          <w:sz w:val="20"/>
          <w:szCs w:val="20"/>
        </w:rPr>
      </w:pPr>
    </w:p>
    <w:sectPr w:rsidR="001C5B8D" w:rsidSect="002536FB">
      <w:headerReference w:type="first" r:id="rId7"/>
      <w:pgSz w:w="11905" w:h="16837"/>
      <w:pgMar w:top="1134" w:right="1134" w:bottom="1134" w:left="1134" w:header="720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EBD718" w14:textId="77777777" w:rsidR="0052254E" w:rsidRDefault="0052254E">
      <w:r>
        <w:separator/>
      </w:r>
    </w:p>
  </w:endnote>
  <w:endnote w:type="continuationSeparator" w:id="0">
    <w:p w14:paraId="745A2FEA" w14:textId="77777777" w:rsidR="0052254E" w:rsidRDefault="00522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FE3A1" w14:textId="77777777" w:rsidR="0052254E" w:rsidRDefault="0052254E">
      <w:r>
        <w:separator/>
      </w:r>
    </w:p>
  </w:footnote>
  <w:footnote w:type="continuationSeparator" w:id="0">
    <w:p w14:paraId="48E65C4D" w14:textId="77777777" w:rsidR="0052254E" w:rsidRDefault="00522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95" w14:textId="77777777" w:rsidR="001C5B8D" w:rsidRDefault="001C5B8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6"/>
        <w:szCs w:val="16"/>
      </w:rPr>
    </w:pPr>
  </w:p>
  <w:p w14:paraId="00000096" w14:textId="77777777" w:rsidR="001C5B8D" w:rsidRDefault="001C5B8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6"/>
        <w:szCs w:val="16"/>
      </w:rPr>
    </w:pPr>
  </w:p>
  <w:p w14:paraId="00000097" w14:textId="77777777" w:rsidR="001C5B8D" w:rsidRDefault="001C5B8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8B3BBC"/>
    <w:multiLevelType w:val="multilevel"/>
    <w:tmpl w:val="BA1C6F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BFF5754"/>
    <w:multiLevelType w:val="multilevel"/>
    <w:tmpl w:val="DFFA043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C5479C0"/>
    <w:multiLevelType w:val="multilevel"/>
    <w:tmpl w:val="03B82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85718939">
    <w:abstractNumId w:val="2"/>
  </w:num>
  <w:num w:numId="2" w16cid:durableId="1096708119">
    <w:abstractNumId w:val="0"/>
  </w:num>
  <w:num w:numId="3" w16cid:durableId="1337152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B8D"/>
    <w:rsid w:val="00002B86"/>
    <w:rsid w:val="0000725D"/>
    <w:rsid w:val="00090822"/>
    <w:rsid w:val="00090AD7"/>
    <w:rsid w:val="000A1ECD"/>
    <w:rsid w:val="000C3ACA"/>
    <w:rsid w:val="000C3CE9"/>
    <w:rsid w:val="00110830"/>
    <w:rsid w:val="00152832"/>
    <w:rsid w:val="001851DF"/>
    <w:rsid w:val="00186893"/>
    <w:rsid w:val="001C5B8D"/>
    <w:rsid w:val="002536FB"/>
    <w:rsid w:val="002569A3"/>
    <w:rsid w:val="00276C78"/>
    <w:rsid w:val="00277693"/>
    <w:rsid w:val="002828A7"/>
    <w:rsid w:val="002A342B"/>
    <w:rsid w:val="002D61A8"/>
    <w:rsid w:val="0035519D"/>
    <w:rsid w:val="00373EA8"/>
    <w:rsid w:val="003775A3"/>
    <w:rsid w:val="0039180D"/>
    <w:rsid w:val="003D06D1"/>
    <w:rsid w:val="004468A7"/>
    <w:rsid w:val="00465872"/>
    <w:rsid w:val="004810C7"/>
    <w:rsid w:val="004850C6"/>
    <w:rsid w:val="00487539"/>
    <w:rsid w:val="0048768C"/>
    <w:rsid w:val="00494F20"/>
    <w:rsid w:val="004977FC"/>
    <w:rsid w:val="004A33E3"/>
    <w:rsid w:val="005101DC"/>
    <w:rsid w:val="0052254E"/>
    <w:rsid w:val="00545C51"/>
    <w:rsid w:val="00572B9D"/>
    <w:rsid w:val="005805D2"/>
    <w:rsid w:val="005B2D91"/>
    <w:rsid w:val="005C671C"/>
    <w:rsid w:val="005D0E1E"/>
    <w:rsid w:val="005E44BC"/>
    <w:rsid w:val="00621E6F"/>
    <w:rsid w:val="006249DD"/>
    <w:rsid w:val="00625A3A"/>
    <w:rsid w:val="006276F1"/>
    <w:rsid w:val="00670321"/>
    <w:rsid w:val="00672E73"/>
    <w:rsid w:val="00675DBC"/>
    <w:rsid w:val="006925B3"/>
    <w:rsid w:val="006D59DD"/>
    <w:rsid w:val="006E23E2"/>
    <w:rsid w:val="0070386E"/>
    <w:rsid w:val="00704C62"/>
    <w:rsid w:val="007A480B"/>
    <w:rsid w:val="007B35E1"/>
    <w:rsid w:val="007F0CF0"/>
    <w:rsid w:val="008413C0"/>
    <w:rsid w:val="008C3A21"/>
    <w:rsid w:val="009164D8"/>
    <w:rsid w:val="009511FF"/>
    <w:rsid w:val="00960CBA"/>
    <w:rsid w:val="009977B0"/>
    <w:rsid w:val="00A10251"/>
    <w:rsid w:val="00A2680E"/>
    <w:rsid w:val="00A4778F"/>
    <w:rsid w:val="00A51F31"/>
    <w:rsid w:val="00A56877"/>
    <w:rsid w:val="00A60D1B"/>
    <w:rsid w:val="00AF2FD4"/>
    <w:rsid w:val="00B25B1C"/>
    <w:rsid w:val="00B420D7"/>
    <w:rsid w:val="00B61471"/>
    <w:rsid w:val="00B77802"/>
    <w:rsid w:val="00B91228"/>
    <w:rsid w:val="00BB5D12"/>
    <w:rsid w:val="00BD5141"/>
    <w:rsid w:val="00BE2BB8"/>
    <w:rsid w:val="00C07AC7"/>
    <w:rsid w:val="00C201A1"/>
    <w:rsid w:val="00C21955"/>
    <w:rsid w:val="00C268DF"/>
    <w:rsid w:val="00C520A1"/>
    <w:rsid w:val="00C82355"/>
    <w:rsid w:val="00CE7F99"/>
    <w:rsid w:val="00CF77CF"/>
    <w:rsid w:val="00D30FB4"/>
    <w:rsid w:val="00D54969"/>
    <w:rsid w:val="00D833A0"/>
    <w:rsid w:val="00DA7908"/>
    <w:rsid w:val="00DC4545"/>
    <w:rsid w:val="00E15B10"/>
    <w:rsid w:val="00E167CF"/>
    <w:rsid w:val="00E3511B"/>
    <w:rsid w:val="00E43E46"/>
    <w:rsid w:val="00E613FF"/>
    <w:rsid w:val="00E71CB9"/>
    <w:rsid w:val="00F443A2"/>
    <w:rsid w:val="00F602EB"/>
    <w:rsid w:val="00F63A34"/>
    <w:rsid w:val="00F662D8"/>
    <w:rsid w:val="00FB4C4F"/>
    <w:rsid w:val="00FC6E0F"/>
    <w:rsid w:val="00FF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C1E698-0FFE-475C-B09D-633193664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harCharCharCharCharCharChar">
    <w:name w:val="Char Char Char Char Char Char Char"/>
    <w:basedOn w:val="Normal"/>
    <w:rsid w:val="004876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7A4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6312</Words>
  <Characters>35980</Characters>
  <Application>Microsoft Office Word</Application>
  <DocSecurity>0</DocSecurity>
  <Lines>299</Lines>
  <Paragraphs>84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Bodea Iulia</dc:creator>
  <cp:lastModifiedBy>User</cp:lastModifiedBy>
  <cp:revision>2</cp:revision>
  <dcterms:created xsi:type="dcterms:W3CDTF">2024-11-20T15:18:00Z</dcterms:created>
  <dcterms:modified xsi:type="dcterms:W3CDTF">2024-11-20T15:18:00Z</dcterms:modified>
</cp:coreProperties>
</file>