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4A1A" w14:textId="77777777" w:rsidR="00930AA5" w:rsidRDefault="0092137B">
      <w:pPr>
        <w:tabs>
          <w:tab w:val="left" w:pos="7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GENDER GAP IN ENTREPRENEURSHIP IN SOME OF OECD COUNTRIES</w:t>
      </w:r>
    </w:p>
    <w:p w14:paraId="4A70A1CF" w14:textId="77777777" w:rsidR="00930AA5" w:rsidRDefault="00930AA5">
      <w:pPr>
        <w:pStyle w:val="Heading4"/>
        <w:shd w:val="clear" w:color="auto" w:fill="FFFFFF"/>
        <w:spacing w:before="0" w:after="0"/>
        <w:jc w:val="center"/>
        <w:rPr>
          <w:sz w:val="20"/>
          <w:szCs w:val="20"/>
          <w:highlight w:val="cyan"/>
        </w:rPr>
      </w:pPr>
    </w:p>
    <w:p w14:paraId="5DFC5E49" w14:textId="77777777" w:rsidR="00930AA5" w:rsidRDefault="00930AA5">
      <w:pPr>
        <w:pStyle w:val="Heading1"/>
        <w:spacing w:before="0" w:after="0"/>
        <w:jc w:val="both"/>
        <w:rPr>
          <w:b w:val="0"/>
          <w:sz w:val="24"/>
          <w:szCs w:val="24"/>
        </w:rPr>
      </w:pPr>
    </w:p>
    <w:p w14:paraId="35B9F96D" w14:textId="77777777" w:rsidR="00930AA5" w:rsidRDefault="0092137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Abstract:</w:t>
      </w:r>
    </w:p>
    <w:p w14:paraId="3AA29B72" w14:textId="77777777" w:rsidR="00930AA5" w:rsidRDefault="0092137B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The </w:t>
      </w:r>
      <w:proofErr w:type="spellStart"/>
      <w:r>
        <w:rPr>
          <w:i/>
          <w:sz w:val="20"/>
          <w:szCs w:val="20"/>
        </w:rPr>
        <w:t>aim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this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paper</w:t>
      </w:r>
      <w:proofErr w:type="spellEnd"/>
      <w:r>
        <w:rPr>
          <w:i/>
          <w:sz w:val="20"/>
          <w:szCs w:val="20"/>
        </w:rPr>
        <w:t xml:space="preserve"> is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study</w:t>
      </w:r>
      <w:proofErr w:type="spellEnd"/>
      <w:r>
        <w:rPr>
          <w:i/>
          <w:sz w:val="20"/>
          <w:szCs w:val="20"/>
        </w:rPr>
        <w:t xml:space="preserve"> the </w:t>
      </w:r>
      <w:proofErr w:type="spellStart"/>
      <w:r>
        <w:rPr>
          <w:i/>
          <w:sz w:val="20"/>
          <w:szCs w:val="20"/>
        </w:rPr>
        <w:t>gender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entrepreneurship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some</w:t>
      </w:r>
      <w:proofErr w:type="spellEnd"/>
      <w:r>
        <w:rPr>
          <w:i/>
          <w:sz w:val="20"/>
          <w:szCs w:val="20"/>
        </w:rPr>
        <w:t xml:space="preserve"> of OECD </w:t>
      </w:r>
      <w:proofErr w:type="spellStart"/>
      <w:r>
        <w:rPr>
          <w:i/>
          <w:sz w:val="20"/>
          <w:szCs w:val="20"/>
        </w:rPr>
        <w:t>countries</w:t>
      </w:r>
      <w:proofErr w:type="spellEnd"/>
      <w:r>
        <w:rPr>
          <w:i/>
          <w:sz w:val="20"/>
          <w:szCs w:val="20"/>
        </w:rPr>
        <w:t xml:space="preserve">. The </w:t>
      </w:r>
      <w:proofErr w:type="spellStart"/>
      <w:r>
        <w:rPr>
          <w:i/>
          <w:sz w:val="20"/>
          <w:szCs w:val="20"/>
        </w:rPr>
        <w:t>research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methodology</w:t>
      </w:r>
      <w:proofErr w:type="spellEnd"/>
      <w:r>
        <w:rPr>
          <w:i/>
          <w:sz w:val="20"/>
          <w:szCs w:val="20"/>
        </w:rPr>
        <w:t xml:space="preserve"> is </w:t>
      </w:r>
      <w:proofErr w:type="spellStart"/>
      <w:r>
        <w:rPr>
          <w:i/>
          <w:sz w:val="20"/>
          <w:szCs w:val="20"/>
        </w:rPr>
        <w:t>based</w:t>
      </w:r>
      <w:proofErr w:type="spellEnd"/>
      <w:r>
        <w:rPr>
          <w:i/>
          <w:sz w:val="20"/>
          <w:szCs w:val="20"/>
        </w:rPr>
        <w:t xml:space="preserve"> on a descriptive </w:t>
      </w:r>
      <w:proofErr w:type="spellStart"/>
      <w:r>
        <w:rPr>
          <w:i/>
          <w:sz w:val="20"/>
          <w:szCs w:val="20"/>
        </w:rPr>
        <w:t>analysis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multivariate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analysis</w:t>
      </w:r>
      <w:proofErr w:type="spellEnd"/>
      <w:r>
        <w:rPr>
          <w:i/>
          <w:sz w:val="20"/>
          <w:szCs w:val="20"/>
        </w:rPr>
        <w:t xml:space="preserve"> of the data </w:t>
      </w:r>
      <w:proofErr w:type="spellStart"/>
      <w:r>
        <w:rPr>
          <w:i/>
          <w:sz w:val="20"/>
          <w:szCs w:val="20"/>
        </w:rPr>
        <w:t>series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collected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from</w:t>
      </w:r>
      <w:proofErr w:type="spellEnd"/>
      <w:r>
        <w:rPr>
          <w:i/>
          <w:sz w:val="20"/>
          <w:szCs w:val="20"/>
        </w:rPr>
        <w:t xml:space="preserve"> the Global </w:t>
      </w:r>
      <w:proofErr w:type="spellStart"/>
      <w:r>
        <w:rPr>
          <w:i/>
          <w:sz w:val="20"/>
          <w:szCs w:val="20"/>
        </w:rPr>
        <w:t>Entrepreneurship</w:t>
      </w:r>
      <w:proofErr w:type="spellEnd"/>
      <w:r>
        <w:rPr>
          <w:i/>
          <w:sz w:val="20"/>
          <w:szCs w:val="20"/>
        </w:rPr>
        <w:t xml:space="preserve"> Monitor webs</w:t>
      </w:r>
      <w:r>
        <w:rPr>
          <w:i/>
          <w:sz w:val="20"/>
          <w:szCs w:val="20"/>
        </w:rPr>
        <w:t xml:space="preserve">ite and </w:t>
      </w:r>
      <w:proofErr w:type="spellStart"/>
      <w:r>
        <w:rPr>
          <w:i/>
          <w:sz w:val="20"/>
          <w:szCs w:val="20"/>
        </w:rPr>
        <w:t>OECD.Stat</w:t>
      </w:r>
      <w:proofErr w:type="spellEnd"/>
      <w:r>
        <w:rPr>
          <w:i/>
          <w:sz w:val="20"/>
          <w:szCs w:val="20"/>
        </w:rPr>
        <w:t xml:space="preserve">. The </w:t>
      </w:r>
      <w:proofErr w:type="spellStart"/>
      <w:r>
        <w:rPr>
          <w:i/>
          <w:sz w:val="20"/>
          <w:szCs w:val="20"/>
        </w:rPr>
        <w:t>research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included</w:t>
      </w:r>
      <w:proofErr w:type="spellEnd"/>
      <w:r>
        <w:rPr>
          <w:i/>
          <w:sz w:val="20"/>
          <w:szCs w:val="20"/>
        </w:rPr>
        <w:t xml:space="preserve"> 31 OECD </w:t>
      </w:r>
      <w:proofErr w:type="spellStart"/>
      <w:r>
        <w:rPr>
          <w:i/>
          <w:sz w:val="20"/>
          <w:szCs w:val="20"/>
        </w:rPr>
        <w:t>member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countries</w:t>
      </w:r>
      <w:proofErr w:type="spellEnd"/>
      <w:r>
        <w:rPr>
          <w:i/>
          <w:sz w:val="20"/>
          <w:szCs w:val="20"/>
        </w:rPr>
        <w:t xml:space="preserve">, the data </w:t>
      </w:r>
      <w:proofErr w:type="spellStart"/>
      <w:r>
        <w:rPr>
          <w:i/>
          <w:sz w:val="20"/>
          <w:szCs w:val="20"/>
        </w:rPr>
        <w:t>being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downloaded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from</w:t>
      </w:r>
      <w:proofErr w:type="spellEnd"/>
      <w:r>
        <w:rPr>
          <w:i/>
          <w:sz w:val="20"/>
          <w:szCs w:val="20"/>
        </w:rPr>
        <w:t xml:space="preserve"> the </w:t>
      </w:r>
      <w:proofErr w:type="spellStart"/>
      <w:r>
        <w:rPr>
          <w:i/>
          <w:sz w:val="20"/>
          <w:szCs w:val="20"/>
        </w:rPr>
        <w:t>organization's</w:t>
      </w:r>
      <w:proofErr w:type="spellEnd"/>
      <w:r>
        <w:rPr>
          <w:i/>
          <w:sz w:val="20"/>
          <w:szCs w:val="20"/>
        </w:rPr>
        <w:t xml:space="preserve"> website and </w:t>
      </w:r>
      <w:proofErr w:type="spellStart"/>
      <w:r>
        <w:rPr>
          <w:i/>
          <w:sz w:val="20"/>
          <w:szCs w:val="20"/>
        </w:rPr>
        <w:t>refers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2019 </w:t>
      </w:r>
      <w:proofErr w:type="spellStart"/>
      <w:r>
        <w:rPr>
          <w:i/>
          <w:sz w:val="20"/>
          <w:szCs w:val="20"/>
        </w:rPr>
        <w:t>year</w:t>
      </w:r>
      <w:proofErr w:type="spellEnd"/>
      <w:r>
        <w:rPr>
          <w:i/>
          <w:sz w:val="20"/>
          <w:szCs w:val="20"/>
        </w:rPr>
        <w:t xml:space="preserve">. The </w:t>
      </w:r>
      <w:proofErr w:type="spellStart"/>
      <w:r>
        <w:rPr>
          <w:i/>
          <w:sz w:val="20"/>
          <w:szCs w:val="20"/>
        </w:rPr>
        <w:t>results</w:t>
      </w:r>
      <w:proofErr w:type="spellEnd"/>
      <w:r>
        <w:rPr>
          <w:i/>
          <w:sz w:val="20"/>
          <w:szCs w:val="20"/>
        </w:rPr>
        <w:t xml:space="preserve"> show </w:t>
      </w:r>
      <w:proofErr w:type="spellStart"/>
      <w:r>
        <w:rPr>
          <w:i/>
          <w:sz w:val="20"/>
          <w:szCs w:val="20"/>
        </w:rPr>
        <w:t>that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there</w:t>
      </w:r>
      <w:proofErr w:type="spellEnd"/>
      <w:r>
        <w:rPr>
          <w:i/>
          <w:sz w:val="20"/>
          <w:szCs w:val="20"/>
        </w:rPr>
        <w:t xml:space="preserve"> is a </w:t>
      </w:r>
      <w:proofErr w:type="spellStart"/>
      <w:r>
        <w:rPr>
          <w:i/>
          <w:sz w:val="20"/>
          <w:szCs w:val="20"/>
        </w:rPr>
        <w:t>positive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strong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correlation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between</w:t>
      </w:r>
      <w:proofErr w:type="spellEnd"/>
      <w:r>
        <w:rPr>
          <w:i/>
          <w:sz w:val="20"/>
          <w:szCs w:val="20"/>
        </w:rPr>
        <w:t xml:space="preserve"> the </w:t>
      </w:r>
      <w:proofErr w:type="spellStart"/>
      <w:r>
        <w:rPr>
          <w:i/>
          <w:sz w:val="20"/>
          <w:szCs w:val="20"/>
        </w:rPr>
        <w:t>share</w:t>
      </w:r>
      <w:proofErr w:type="spellEnd"/>
      <w:r>
        <w:rPr>
          <w:i/>
          <w:sz w:val="20"/>
          <w:szCs w:val="20"/>
        </w:rPr>
        <w:t xml:space="preserve"> of self </w:t>
      </w:r>
      <w:proofErr w:type="spellStart"/>
      <w:r>
        <w:rPr>
          <w:i/>
          <w:sz w:val="20"/>
          <w:szCs w:val="20"/>
        </w:rPr>
        <w:t>employed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women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and </w:t>
      </w:r>
      <w:proofErr w:type="spellStart"/>
      <w:r>
        <w:rPr>
          <w:i/>
          <w:sz w:val="20"/>
          <w:szCs w:val="20"/>
        </w:rPr>
        <w:t>men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who</w:t>
      </w:r>
      <w:proofErr w:type="spellEnd"/>
      <w:r>
        <w:rPr>
          <w:i/>
          <w:sz w:val="20"/>
          <w:szCs w:val="20"/>
        </w:rPr>
        <w:t xml:space="preserve"> are </w:t>
      </w:r>
      <w:proofErr w:type="spellStart"/>
      <w:r>
        <w:rPr>
          <w:i/>
          <w:sz w:val="20"/>
          <w:szCs w:val="20"/>
        </w:rPr>
        <w:t>employers</w:t>
      </w:r>
      <w:proofErr w:type="spellEnd"/>
      <w:r>
        <w:rPr>
          <w:i/>
          <w:sz w:val="20"/>
          <w:szCs w:val="20"/>
        </w:rPr>
        <w:t xml:space="preserve">. A </w:t>
      </w:r>
      <w:proofErr w:type="spellStart"/>
      <w:r>
        <w:rPr>
          <w:i/>
          <w:sz w:val="20"/>
          <w:szCs w:val="20"/>
        </w:rPr>
        <w:t>determining</w:t>
      </w:r>
      <w:proofErr w:type="spellEnd"/>
      <w:r>
        <w:rPr>
          <w:i/>
          <w:sz w:val="20"/>
          <w:szCs w:val="20"/>
        </w:rPr>
        <w:t xml:space="preserve"> factor </w:t>
      </w:r>
      <w:proofErr w:type="spellStart"/>
      <w:r>
        <w:rPr>
          <w:i/>
          <w:sz w:val="20"/>
          <w:szCs w:val="20"/>
        </w:rPr>
        <w:t>that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could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explain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correlation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could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</w:t>
      </w:r>
      <w:proofErr w:type="spellEnd"/>
      <w:r>
        <w:rPr>
          <w:i/>
          <w:sz w:val="20"/>
          <w:szCs w:val="20"/>
        </w:rPr>
        <w:t xml:space="preserve"> the </w:t>
      </w:r>
      <w:proofErr w:type="spellStart"/>
      <w:r>
        <w:rPr>
          <w:i/>
          <w:sz w:val="20"/>
          <w:szCs w:val="20"/>
        </w:rPr>
        <w:t>entrepreneurial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culture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each</w:t>
      </w:r>
      <w:proofErr w:type="spellEnd"/>
      <w:r>
        <w:rPr>
          <w:i/>
          <w:sz w:val="20"/>
          <w:szCs w:val="20"/>
        </w:rPr>
        <w:t xml:space="preserve"> country. In </w:t>
      </w:r>
      <w:proofErr w:type="spellStart"/>
      <w:r>
        <w:rPr>
          <w:i/>
          <w:sz w:val="20"/>
          <w:szCs w:val="20"/>
        </w:rPr>
        <w:t>order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eliminate </w:t>
      </w:r>
      <w:proofErr w:type="spellStart"/>
      <w:r>
        <w:rPr>
          <w:i/>
          <w:sz w:val="20"/>
          <w:szCs w:val="20"/>
        </w:rPr>
        <w:t>gender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disparities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participation</w:t>
      </w:r>
      <w:proofErr w:type="spellEnd"/>
      <w:r>
        <w:rPr>
          <w:i/>
          <w:sz w:val="20"/>
          <w:szCs w:val="20"/>
        </w:rPr>
        <w:t xml:space="preserve"> and economic </w:t>
      </w:r>
      <w:proofErr w:type="spellStart"/>
      <w:r>
        <w:rPr>
          <w:i/>
          <w:sz w:val="20"/>
          <w:szCs w:val="20"/>
        </w:rPr>
        <w:t>opportunities</w:t>
      </w:r>
      <w:proofErr w:type="spellEnd"/>
      <w:r>
        <w:rPr>
          <w:i/>
          <w:sz w:val="20"/>
          <w:szCs w:val="20"/>
        </w:rPr>
        <w:t xml:space="preserve">, it is important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find</w:t>
      </w:r>
      <w:proofErr w:type="spellEnd"/>
      <w:r>
        <w:rPr>
          <w:i/>
          <w:sz w:val="20"/>
          <w:szCs w:val="20"/>
        </w:rPr>
        <w:t xml:space="preserve"> the </w:t>
      </w:r>
      <w:proofErr w:type="spellStart"/>
      <w:r>
        <w:rPr>
          <w:i/>
          <w:sz w:val="20"/>
          <w:szCs w:val="20"/>
        </w:rPr>
        <w:t>reas</w:t>
      </w:r>
      <w:r>
        <w:rPr>
          <w:i/>
          <w:sz w:val="20"/>
          <w:szCs w:val="20"/>
        </w:rPr>
        <w:t>ons</w:t>
      </w:r>
      <w:proofErr w:type="spellEnd"/>
      <w:r>
        <w:rPr>
          <w:i/>
          <w:sz w:val="20"/>
          <w:szCs w:val="20"/>
        </w:rPr>
        <w:t xml:space="preserve"> for </w:t>
      </w:r>
      <w:proofErr w:type="spellStart"/>
      <w:r>
        <w:rPr>
          <w:i/>
          <w:sz w:val="20"/>
          <w:szCs w:val="20"/>
        </w:rPr>
        <w:t>this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According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the Global Report on </w:t>
      </w:r>
      <w:proofErr w:type="spellStart"/>
      <w:r>
        <w:rPr>
          <w:i/>
          <w:sz w:val="20"/>
          <w:szCs w:val="20"/>
        </w:rPr>
        <w:t>Gender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Differences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published</w:t>
      </w:r>
      <w:proofErr w:type="spellEnd"/>
      <w:r>
        <w:rPr>
          <w:i/>
          <w:sz w:val="20"/>
          <w:szCs w:val="20"/>
        </w:rPr>
        <w:t xml:space="preserve"> by World Economic Forum in </w:t>
      </w:r>
      <w:proofErr w:type="spellStart"/>
      <w:r>
        <w:rPr>
          <w:i/>
          <w:sz w:val="20"/>
          <w:szCs w:val="20"/>
        </w:rPr>
        <w:t>December</w:t>
      </w:r>
      <w:proofErr w:type="spellEnd"/>
      <w:r>
        <w:rPr>
          <w:i/>
          <w:sz w:val="20"/>
          <w:szCs w:val="20"/>
        </w:rPr>
        <w:t xml:space="preserve"> 2018, </w:t>
      </w:r>
      <w:proofErr w:type="spellStart"/>
      <w:r>
        <w:rPr>
          <w:i/>
          <w:sz w:val="20"/>
          <w:szCs w:val="20"/>
        </w:rPr>
        <w:t>there</w:t>
      </w:r>
      <w:proofErr w:type="spellEnd"/>
      <w:r>
        <w:rPr>
          <w:i/>
          <w:sz w:val="20"/>
          <w:szCs w:val="20"/>
        </w:rPr>
        <w:t xml:space="preserve"> is a 68% </w:t>
      </w:r>
      <w:proofErr w:type="spellStart"/>
      <w:r>
        <w:rPr>
          <w:i/>
          <w:sz w:val="20"/>
          <w:szCs w:val="20"/>
        </w:rPr>
        <w:t>worldwide</w:t>
      </w:r>
      <w:proofErr w:type="spellEnd"/>
      <w:r>
        <w:rPr>
          <w:i/>
          <w:sz w:val="20"/>
          <w:szCs w:val="20"/>
        </w:rPr>
        <w:t xml:space="preserve">. At the current rate, the data </w:t>
      </w:r>
      <w:proofErr w:type="spellStart"/>
      <w:r>
        <w:rPr>
          <w:i/>
          <w:sz w:val="20"/>
          <w:szCs w:val="20"/>
        </w:rPr>
        <w:t>suggest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that</w:t>
      </w:r>
      <w:proofErr w:type="spellEnd"/>
      <w:r>
        <w:rPr>
          <w:i/>
          <w:sz w:val="20"/>
          <w:szCs w:val="20"/>
        </w:rPr>
        <w:t xml:space="preserve"> it </w:t>
      </w:r>
      <w:proofErr w:type="spellStart"/>
      <w:r>
        <w:rPr>
          <w:i/>
          <w:sz w:val="20"/>
          <w:szCs w:val="20"/>
        </w:rPr>
        <w:t>will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take</w:t>
      </w:r>
      <w:proofErr w:type="spellEnd"/>
      <w:r>
        <w:rPr>
          <w:i/>
          <w:sz w:val="20"/>
          <w:szCs w:val="20"/>
        </w:rPr>
        <w:t xml:space="preserve"> 108 </w:t>
      </w:r>
      <w:proofErr w:type="spellStart"/>
      <w:r>
        <w:rPr>
          <w:i/>
          <w:sz w:val="20"/>
          <w:szCs w:val="20"/>
        </w:rPr>
        <w:t>years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erase</w:t>
      </w:r>
      <w:proofErr w:type="spellEnd"/>
      <w:r>
        <w:rPr>
          <w:i/>
          <w:sz w:val="20"/>
          <w:szCs w:val="20"/>
        </w:rPr>
        <w:t xml:space="preserve"> global </w:t>
      </w:r>
      <w:proofErr w:type="spellStart"/>
      <w:r>
        <w:rPr>
          <w:i/>
          <w:sz w:val="20"/>
          <w:szCs w:val="20"/>
        </w:rPr>
        <w:t>gender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differences</w:t>
      </w:r>
      <w:proofErr w:type="spellEnd"/>
      <w:r>
        <w:rPr>
          <w:i/>
          <w:sz w:val="20"/>
          <w:szCs w:val="20"/>
        </w:rPr>
        <w:t xml:space="preserve">. The </w:t>
      </w:r>
      <w:r>
        <w:rPr>
          <w:i/>
          <w:sz w:val="20"/>
          <w:szCs w:val="20"/>
        </w:rPr>
        <w:t xml:space="preserve">global </w:t>
      </w:r>
      <w:proofErr w:type="spellStart"/>
      <w:r>
        <w:rPr>
          <w:i/>
          <w:sz w:val="20"/>
          <w:szCs w:val="20"/>
        </w:rPr>
        <w:t>disparity</w:t>
      </w:r>
      <w:proofErr w:type="spellEnd"/>
      <w:r>
        <w:rPr>
          <w:i/>
          <w:sz w:val="20"/>
          <w:szCs w:val="20"/>
        </w:rPr>
        <w:t xml:space="preserve"> index is </w:t>
      </w:r>
      <w:proofErr w:type="spellStart"/>
      <w:r>
        <w:rPr>
          <w:i/>
          <w:sz w:val="20"/>
          <w:szCs w:val="20"/>
        </w:rPr>
        <w:t>based</w:t>
      </w:r>
      <w:proofErr w:type="spellEnd"/>
      <w:r>
        <w:rPr>
          <w:i/>
          <w:sz w:val="20"/>
          <w:szCs w:val="20"/>
        </w:rPr>
        <w:t xml:space="preserve"> on </w:t>
      </w:r>
      <w:proofErr w:type="spellStart"/>
      <w:r>
        <w:rPr>
          <w:i/>
          <w:sz w:val="20"/>
          <w:szCs w:val="20"/>
        </w:rPr>
        <w:t>four</w:t>
      </w:r>
      <w:proofErr w:type="spellEnd"/>
      <w:r>
        <w:rPr>
          <w:i/>
          <w:sz w:val="20"/>
          <w:szCs w:val="20"/>
        </w:rPr>
        <w:t xml:space="preserve"> sub-</w:t>
      </w:r>
      <w:proofErr w:type="spellStart"/>
      <w:r>
        <w:rPr>
          <w:i/>
          <w:sz w:val="20"/>
          <w:szCs w:val="20"/>
        </w:rPr>
        <w:t>indices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opportunities</w:t>
      </w:r>
      <w:proofErr w:type="spellEnd"/>
      <w:r>
        <w:rPr>
          <w:i/>
          <w:sz w:val="20"/>
          <w:szCs w:val="20"/>
        </w:rPr>
        <w:t xml:space="preserve"> and economic </w:t>
      </w:r>
      <w:proofErr w:type="spellStart"/>
      <w:r>
        <w:rPr>
          <w:i/>
          <w:sz w:val="20"/>
          <w:szCs w:val="20"/>
        </w:rPr>
        <w:t>participation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education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health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survival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empowerment</w:t>
      </w:r>
      <w:proofErr w:type="spellEnd"/>
      <w:r>
        <w:rPr>
          <w:i/>
          <w:sz w:val="20"/>
          <w:szCs w:val="20"/>
        </w:rPr>
        <w:t xml:space="preserve"> and political </w:t>
      </w:r>
      <w:proofErr w:type="spellStart"/>
      <w:r>
        <w:rPr>
          <w:i/>
          <w:sz w:val="20"/>
          <w:szCs w:val="20"/>
        </w:rPr>
        <w:t>power</w:t>
      </w:r>
      <w:proofErr w:type="spellEnd"/>
      <w:r>
        <w:rPr>
          <w:i/>
          <w:sz w:val="20"/>
          <w:szCs w:val="20"/>
        </w:rPr>
        <w:t xml:space="preserve">. In </w:t>
      </w:r>
      <w:proofErr w:type="spellStart"/>
      <w:r>
        <w:rPr>
          <w:i/>
          <w:sz w:val="20"/>
          <w:szCs w:val="20"/>
        </w:rPr>
        <w:t>terms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opportunities</w:t>
      </w:r>
      <w:proofErr w:type="spellEnd"/>
      <w:r>
        <w:rPr>
          <w:i/>
          <w:sz w:val="20"/>
          <w:szCs w:val="20"/>
        </w:rPr>
        <w:t xml:space="preserve"> and economic </w:t>
      </w:r>
      <w:proofErr w:type="spellStart"/>
      <w:r>
        <w:rPr>
          <w:i/>
          <w:sz w:val="20"/>
          <w:szCs w:val="20"/>
        </w:rPr>
        <w:t>participation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they</w:t>
      </w:r>
      <w:proofErr w:type="spellEnd"/>
      <w:r>
        <w:rPr>
          <w:i/>
          <w:sz w:val="20"/>
          <w:szCs w:val="20"/>
        </w:rPr>
        <w:t xml:space="preserve"> can </w:t>
      </w:r>
      <w:proofErr w:type="spellStart"/>
      <w:r>
        <w:rPr>
          <w:i/>
          <w:sz w:val="20"/>
          <w:szCs w:val="20"/>
        </w:rPr>
        <w:t>be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assessed</w:t>
      </w:r>
      <w:proofErr w:type="spellEnd"/>
      <w:r>
        <w:rPr>
          <w:i/>
          <w:sz w:val="20"/>
          <w:szCs w:val="20"/>
        </w:rPr>
        <w:t xml:space="preserve"> by </w:t>
      </w:r>
      <w:proofErr w:type="spellStart"/>
      <w:r>
        <w:rPr>
          <w:i/>
          <w:sz w:val="20"/>
          <w:szCs w:val="20"/>
        </w:rPr>
        <w:t>looking</w:t>
      </w:r>
      <w:proofErr w:type="spellEnd"/>
      <w:r>
        <w:rPr>
          <w:i/>
          <w:sz w:val="20"/>
          <w:szCs w:val="20"/>
        </w:rPr>
        <w:t xml:space="preserve"> at: </w:t>
      </w:r>
      <w:proofErr w:type="spellStart"/>
      <w:r>
        <w:rPr>
          <w:i/>
          <w:sz w:val="20"/>
          <w:szCs w:val="20"/>
        </w:rPr>
        <w:t>labor</w:t>
      </w:r>
      <w:proofErr w:type="spellEnd"/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market </w:t>
      </w:r>
      <w:proofErr w:type="spellStart"/>
      <w:r>
        <w:rPr>
          <w:i/>
          <w:sz w:val="20"/>
          <w:szCs w:val="20"/>
        </w:rPr>
        <w:t>participation</w:t>
      </w:r>
      <w:proofErr w:type="spellEnd"/>
      <w:r>
        <w:rPr>
          <w:i/>
          <w:sz w:val="20"/>
          <w:szCs w:val="20"/>
        </w:rPr>
        <w:t xml:space="preserve"> ("</w:t>
      </w:r>
      <w:proofErr w:type="spellStart"/>
      <w:r>
        <w:rPr>
          <w:i/>
          <w:sz w:val="20"/>
          <w:szCs w:val="20"/>
        </w:rPr>
        <w:t>participation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"), the </w:t>
      </w:r>
      <w:proofErr w:type="spellStart"/>
      <w:r>
        <w:rPr>
          <w:i/>
          <w:sz w:val="20"/>
          <w:szCs w:val="20"/>
        </w:rPr>
        <w:t>ratio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estimated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incomes</w:t>
      </w:r>
      <w:proofErr w:type="spellEnd"/>
      <w:r>
        <w:rPr>
          <w:i/>
          <w:sz w:val="20"/>
          <w:szCs w:val="20"/>
        </w:rPr>
        <w:t xml:space="preserve"> of </w:t>
      </w:r>
      <w:proofErr w:type="spellStart"/>
      <w:r>
        <w:rPr>
          <w:i/>
          <w:sz w:val="20"/>
          <w:szCs w:val="20"/>
        </w:rPr>
        <w:t>women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men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equal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pay</w:t>
      </w:r>
      <w:proofErr w:type="spellEnd"/>
      <w:r>
        <w:rPr>
          <w:i/>
          <w:sz w:val="20"/>
          <w:szCs w:val="20"/>
        </w:rPr>
        <w:t xml:space="preserve"> for similar </w:t>
      </w:r>
      <w:proofErr w:type="spellStart"/>
      <w:r>
        <w:rPr>
          <w:i/>
          <w:sz w:val="20"/>
          <w:szCs w:val="20"/>
        </w:rPr>
        <w:t>work</w:t>
      </w:r>
      <w:proofErr w:type="spellEnd"/>
      <w:r>
        <w:rPr>
          <w:i/>
          <w:sz w:val="20"/>
          <w:szCs w:val="20"/>
        </w:rPr>
        <w:t xml:space="preserve"> ("</w:t>
      </w:r>
      <w:proofErr w:type="spellStart"/>
      <w:r>
        <w:rPr>
          <w:i/>
          <w:sz w:val="20"/>
          <w:szCs w:val="20"/>
        </w:rPr>
        <w:t>pay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"); and the </w:t>
      </w:r>
      <w:proofErr w:type="spellStart"/>
      <w:r>
        <w:rPr>
          <w:i/>
          <w:sz w:val="20"/>
          <w:szCs w:val="20"/>
        </w:rPr>
        <w:t>relationship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between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women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men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among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legislators</w:t>
      </w:r>
      <w:proofErr w:type="spellEnd"/>
      <w:r>
        <w:rPr>
          <w:i/>
          <w:sz w:val="20"/>
          <w:szCs w:val="20"/>
        </w:rPr>
        <w:t xml:space="preserve">, senior </w:t>
      </w:r>
      <w:proofErr w:type="spellStart"/>
      <w:r>
        <w:rPr>
          <w:i/>
          <w:sz w:val="20"/>
          <w:szCs w:val="20"/>
        </w:rPr>
        <w:t>officials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managers</w:t>
      </w:r>
      <w:proofErr w:type="spellEnd"/>
      <w:r>
        <w:rPr>
          <w:i/>
          <w:sz w:val="20"/>
          <w:szCs w:val="20"/>
        </w:rPr>
        <w:t xml:space="preserve">, as </w:t>
      </w:r>
      <w:proofErr w:type="spellStart"/>
      <w:r>
        <w:rPr>
          <w:i/>
          <w:sz w:val="20"/>
          <w:szCs w:val="20"/>
        </w:rPr>
        <w:t>well</w:t>
      </w:r>
      <w:proofErr w:type="spellEnd"/>
      <w:r>
        <w:rPr>
          <w:i/>
          <w:sz w:val="20"/>
          <w:szCs w:val="20"/>
        </w:rPr>
        <w:t xml:space="preserve"> as the </w:t>
      </w:r>
      <w:proofErr w:type="spellStart"/>
      <w:r>
        <w:rPr>
          <w:i/>
          <w:sz w:val="20"/>
          <w:szCs w:val="20"/>
        </w:rPr>
        <w:t>ratio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betwee</w:t>
      </w:r>
      <w:r>
        <w:rPr>
          <w:i/>
          <w:sz w:val="20"/>
          <w:szCs w:val="20"/>
        </w:rPr>
        <w:t>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women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men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among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technical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professional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workers</w:t>
      </w:r>
      <w:proofErr w:type="spellEnd"/>
      <w:r>
        <w:rPr>
          <w:i/>
          <w:sz w:val="20"/>
          <w:szCs w:val="20"/>
        </w:rPr>
        <w:t xml:space="preserve"> ("</w:t>
      </w:r>
      <w:proofErr w:type="spellStart"/>
      <w:r>
        <w:rPr>
          <w:i/>
          <w:sz w:val="20"/>
          <w:szCs w:val="20"/>
        </w:rPr>
        <w:t>promotion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>").</w:t>
      </w:r>
    </w:p>
    <w:p w14:paraId="0B323DE2" w14:textId="77777777" w:rsidR="00930AA5" w:rsidRDefault="00930AA5">
      <w:pPr>
        <w:ind w:firstLine="708"/>
        <w:jc w:val="both"/>
        <w:rPr>
          <w:i/>
          <w:sz w:val="20"/>
          <w:szCs w:val="20"/>
        </w:rPr>
      </w:pPr>
    </w:p>
    <w:p w14:paraId="217CB5EF" w14:textId="77777777" w:rsidR="00930AA5" w:rsidRDefault="0092137B">
      <w:pPr>
        <w:shd w:val="clear" w:color="auto" w:fill="FFFFFF"/>
        <w:ind w:firstLine="708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Key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words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gender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gap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entrepreneurship</w:t>
      </w:r>
      <w:proofErr w:type="spellEnd"/>
      <w:r>
        <w:rPr>
          <w:sz w:val="20"/>
          <w:szCs w:val="20"/>
        </w:rPr>
        <w:t xml:space="preserve">, self </w:t>
      </w:r>
      <w:proofErr w:type="spellStart"/>
      <w:r>
        <w:rPr>
          <w:sz w:val="20"/>
          <w:szCs w:val="20"/>
        </w:rPr>
        <w:t>employed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clusters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correlation</w:t>
      </w:r>
      <w:proofErr w:type="spellEnd"/>
    </w:p>
    <w:p w14:paraId="485C5975" w14:textId="77777777" w:rsidR="00930AA5" w:rsidRDefault="00930AA5">
      <w:pPr>
        <w:ind w:firstLine="720"/>
        <w:rPr>
          <w:sz w:val="20"/>
          <w:szCs w:val="20"/>
        </w:rPr>
      </w:pPr>
    </w:p>
    <w:p w14:paraId="19E0A9DC" w14:textId="77777777" w:rsidR="00930AA5" w:rsidRDefault="0092137B">
      <w:pPr>
        <w:shd w:val="clear" w:color="auto" w:fill="FFFFFF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JEL </w:t>
      </w:r>
      <w:proofErr w:type="spellStart"/>
      <w:r>
        <w:rPr>
          <w:b/>
          <w:sz w:val="20"/>
          <w:szCs w:val="20"/>
        </w:rPr>
        <w:t>classification</w:t>
      </w:r>
      <w:proofErr w:type="spellEnd"/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J16, J31, O11, O15</w:t>
      </w:r>
    </w:p>
    <w:p w14:paraId="5AE113EB" w14:textId="77777777" w:rsidR="00930AA5" w:rsidRDefault="00930AA5">
      <w:pPr>
        <w:ind w:firstLine="720"/>
        <w:rPr>
          <w:sz w:val="20"/>
          <w:szCs w:val="20"/>
        </w:rPr>
      </w:pPr>
    </w:p>
    <w:p w14:paraId="07C604A7" w14:textId="77777777" w:rsidR="00930AA5" w:rsidRDefault="00930AA5">
      <w:pPr>
        <w:pStyle w:val="Heading1"/>
        <w:spacing w:before="0" w:after="0"/>
        <w:jc w:val="both"/>
        <w:rPr>
          <w:b w:val="0"/>
          <w:sz w:val="24"/>
          <w:szCs w:val="24"/>
        </w:rPr>
      </w:pPr>
    </w:p>
    <w:p w14:paraId="52AD2BD2" w14:textId="77777777" w:rsidR="00930AA5" w:rsidRDefault="0092137B">
      <w:pPr>
        <w:pStyle w:val="Heading4"/>
        <w:numPr>
          <w:ilvl w:val="0"/>
          <w:numId w:val="1"/>
        </w:numPr>
        <w:shd w:val="clear" w:color="auto" w:fill="FFFFFF"/>
        <w:spacing w:before="0" w:after="0"/>
        <w:jc w:val="both"/>
      </w:pPr>
      <w:r>
        <w:t>INTRODUCTION</w:t>
      </w:r>
    </w:p>
    <w:p w14:paraId="5876F71F" w14:textId="77777777" w:rsidR="00930AA5" w:rsidRDefault="00930AA5">
      <w:pPr>
        <w:pStyle w:val="Heading4"/>
        <w:shd w:val="clear" w:color="auto" w:fill="FFFFFF"/>
        <w:spacing w:before="0" w:after="0"/>
        <w:jc w:val="both"/>
      </w:pPr>
    </w:p>
    <w:p w14:paraId="66F34650" w14:textId="77777777" w:rsidR="00930AA5" w:rsidRDefault="0092137B">
      <w:pPr>
        <w:ind w:firstLine="709"/>
        <w:jc w:val="both"/>
      </w:pPr>
      <w:r>
        <w:t xml:space="preserve">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i</w:t>
      </w:r>
      <w:r>
        <w:t xml:space="preserve">s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men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why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the important political </w:t>
      </w:r>
      <w:proofErr w:type="spellStart"/>
      <w:r>
        <w:t>goals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 xml:space="preserve"> </w:t>
      </w:r>
    </w:p>
    <w:p w14:paraId="1DDD540A" w14:textId="77777777" w:rsidR="00930AA5" w:rsidRDefault="0092137B">
      <w:pPr>
        <w:ind w:firstLine="709"/>
        <w:jc w:val="both"/>
      </w:pPr>
      <w:r>
        <w:t xml:space="preserve">The </w:t>
      </w:r>
      <w:proofErr w:type="spellStart"/>
      <w:r>
        <w:t>amplitude</w:t>
      </w:r>
      <w:proofErr w:type="spellEnd"/>
      <w:r>
        <w:t xml:space="preserve"> of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country </w:t>
      </w:r>
      <w:proofErr w:type="spellStart"/>
      <w:r>
        <w:t>influences</w:t>
      </w:r>
      <w:proofErr w:type="spellEnd"/>
      <w:r>
        <w:t xml:space="preserve"> the absolute </w:t>
      </w:r>
      <w:proofErr w:type="spellStart"/>
      <w:r>
        <w:t>gap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and </w:t>
      </w:r>
      <w:proofErr w:type="spellStart"/>
      <w:r>
        <w:t>wom</w:t>
      </w:r>
      <w:r>
        <w:t>en</w:t>
      </w:r>
      <w:proofErr w:type="spellEnd"/>
      <w:r>
        <w:t xml:space="preserve">.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of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 xml:space="preserve">, the </w:t>
      </w:r>
      <w:proofErr w:type="spellStart"/>
      <w:r>
        <w:t>ratio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is </w:t>
      </w:r>
      <w:proofErr w:type="spellStart"/>
      <w:r>
        <w:t>used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interpreted</w:t>
      </w:r>
      <w:proofErr w:type="spellEnd"/>
      <w:r>
        <w:t xml:space="preserve"> as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a business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corresponds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male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</w:t>
      </w:r>
      <w:r>
        <w:t>wn</w:t>
      </w:r>
      <w:proofErr w:type="spellEnd"/>
      <w:r>
        <w:t xml:space="preserve"> business(GEM, 2020).</w:t>
      </w:r>
    </w:p>
    <w:p w14:paraId="4EEDC977" w14:textId="77777777" w:rsidR="00930AA5" w:rsidRDefault="0092137B">
      <w:pPr>
        <w:ind w:firstLine="709"/>
        <w:jc w:val="both"/>
      </w:pPr>
      <w:r>
        <w:t xml:space="preserve">In general,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state of </w:t>
      </w:r>
      <w:proofErr w:type="spellStart"/>
      <w:r>
        <w:t>affairs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the same </w:t>
      </w:r>
      <w:proofErr w:type="spellStart"/>
      <w:r>
        <w:t>opportunities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social </w:t>
      </w:r>
      <w:proofErr w:type="spellStart"/>
      <w:r>
        <w:t>categories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the </w:t>
      </w:r>
      <w:proofErr w:type="spellStart"/>
      <w:r>
        <w:t>presence</w:t>
      </w:r>
      <w:proofErr w:type="spellEnd"/>
      <w:r>
        <w:t xml:space="preserve"> of a </w:t>
      </w:r>
      <w:proofErr w:type="spellStart"/>
      <w:r>
        <w:t>gender</w:t>
      </w:r>
      <w:proofErr w:type="spellEnd"/>
      <w:r>
        <w:t xml:space="preserve"> perspective in the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an</w:t>
      </w:r>
      <w:r>
        <w:t xml:space="preserve">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women's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are </w:t>
      </w:r>
      <w:proofErr w:type="spellStart"/>
      <w:r>
        <w:t>given</w:t>
      </w:r>
      <w:proofErr w:type="spellEnd"/>
      <w:r>
        <w:t xml:space="preserve"> the same </w:t>
      </w:r>
      <w:proofErr w:type="spellStart"/>
      <w:r>
        <w:t>consideration</w:t>
      </w:r>
      <w:proofErr w:type="spellEnd"/>
      <w:r>
        <w:t xml:space="preserve"> as </w:t>
      </w:r>
      <w:proofErr w:type="spellStart"/>
      <w:r>
        <w:t>men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(</w:t>
      </w:r>
      <w:proofErr w:type="spellStart"/>
      <w:r>
        <w:t>Johnsson-Latham</w:t>
      </w:r>
      <w:proofErr w:type="spellEnd"/>
      <w:r>
        <w:t>, 2007).</w:t>
      </w:r>
    </w:p>
    <w:p w14:paraId="1356BF29" w14:textId="77777777" w:rsidR="00930AA5" w:rsidRDefault="00930AA5">
      <w:pPr>
        <w:shd w:val="clear" w:color="auto" w:fill="FFFFFF"/>
        <w:ind w:firstLine="708"/>
        <w:jc w:val="both"/>
      </w:pPr>
    </w:p>
    <w:p w14:paraId="01F05513" w14:textId="77777777" w:rsidR="00930AA5" w:rsidRDefault="0092137B">
      <w:pPr>
        <w:numPr>
          <w:ilvl w:val="0"/>
          <w:numId w:val="1"/>
        </w:numPr>
        <w:shd w:val="clear" w:color="auto" w:fill="FFFFFF"/>
        <w:jc w:val="both"/>
        <w:rPr>
          <w:b/>
        </w:rPr>
      </w:pPr>
      <w:r>
        <w:rPr>
          <w:b/>
        </w:rPr>
        <w:t xml:space="preserve">LITERATURE REVIEW </w:t>
      </w:r>
    </w:p>
    <w:p w14:paraId="7BFC70D2" w14:textId="77777777" w:rsidR="00930AA5" w:rsidRDefault="00930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E812DF7" w14:textId="77777777" w:rsidR="00930AA5" w:rsidRDefault="0092137B">
      <w:pPr>
        <w:ind w:firstLine="709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Research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shows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that</w:t>
      </w:r>
      <w:proofErr w:type="spellEnd"/>
      <w:r>
        <w:rPr>
          <w:color w:val="000000"/>
          <w:highlight w:val="white"/>
        </w:rPr>
        <w:t xml:space="preserve"> the </w:t>
      </w:r>
      <w:proofErr w:type="spellStart"/>
      <w:r>
        <w:rPr>
          <w:color w:val="000000"/>
          <w:highlight w:val="white"/>
        </w:rPr>
        <w:t>gaps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between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</w:t>
      </w:r>
      <w:proofErr w:type="spellEnd"/>
      <w:r>
        <w:rPr>
          <w:color w:val="000000"/>
          <w:highlight w:val="white"/>
        </w:rPr>
        <w:t xml:space="preserve"> and </w:t>
      </w:r>
      <w:proofErr w:type="spellStart"/>
      <w:r>
        <w:rPr>
          <w:color w:val="000000"/>
          <w:highlight w:val="white"/>
        </w:rPr>
        <w:t>women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entrepreneurship</w:t>
      </w:r>
      <w:proofErr w:type="spellEnd"/>
      <w:r>
        <w:rPr>
          <w:color w:val="000000"/>
          <w:highlight w:val="white"/>
        </w:rPr>
        <w:t xml:space="preserve"> stem </w:t>
      </w:r>
      <w:proofErr w:type="spellStart"/>
      <w:r>
        <w:rPr>
          <w:color w:val="000000"/>
          <w:highlight w:val="white"/>
        </w:rPr>
        <w:t>from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women's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difficulties</w:t>
      </w:r>
      <w:proofErr w:type="spellEnd"/>
      <w:r>
        <w:rPr>
          <w:color w:val="000000"/>
          <w:highlight w:val="white"/>
        </w:rPr>
        <w:t xml:space="preserve"> in </w:t>
      </w:r>
      <w:proofErr w:type="spellStart"/>
      <w:r>
        <w:rPr>
          <w:color w:val="000000"/>
          <w:highlight w:val="white"/>
        </w:rPr>
        <w:t>acquiring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resources</w:t>
      </w:r>
      <w:proofErr w:type="spellEnd"/>
      <w:r>
        <w:rPr>
          <w:color w:val="000000"/>
          <w:highlight w:val="white"/>
        </w:rPr>
        <w:t xml:space="preserve"> important </w:t>
      </w:r>
      <w:proofErr w:type="spellStart"/>
      <w:r>
        <w:rPr>
          <w:color w:val="000000"/>
          <w:highlight w:val="white"/>
        </w:rPr>
        <w:t>to</w:t>
      </w:r>
      <w:proofErr w:type="spellEnd"/>
      <w:r>
        <w:rPr>
          <w:color w:val="000000"/>
          <w:highlight w:val="white"/>
        </w:rPr>
        <w:t xml:space="preserve"> the </w:t>
      </w:r>
      <w:proofErr w:type="spellStart"/>
      <w:r>
        <w:rPr>
          <w:color w:val="000000"/>
          <w:highlight w:val="white"/>
        </w:rPr>
        <w:t>successful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operation</w:t>
      </w:r>
      <w:proofErr w:type="spellEnd"/>
      <w:r>
        <w:rPr>
          <w:color w:val="000000"/>
          <w:highlight w:val="white"/>
        </w:rPr>
        <w:t xml:space="preserve"> of a business, but </w:t>
      </w:r>
      <w:proofErr w:type="spellStart"/>
      <w:r>
        <w:rPr>
          <w:color w:val="000000"/>
          <w:highlight w:val="white"/>
        </w:rPr>
        <w:t>there</w:t>
      </w:r>
      <w:proofErr w:type="spellEnd"/>
      <w:r>
        <w:rPr>
          <w:color w:val="000000"/>
          <w:highlight w:val="white"/>
        </w:rPr>
        <w:t xml:space="preserve"> are </w:t>
      </w:r>
      <w:proofErr w:type="spellStart"/>
      <w:r>
        <w:rPr>
          <w:color w:val="000000"/>
          <w:highlight w:val="white"/>
        </w:rPr>
        <w:t>also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problems</w:t>
      </w:r>
      <w:proofErr w:type="spellEnd"/>
      <w:r>
        <w:rPr>
          <w:color w:val="000000"/>
          <w:highlight w:val="white"/>
        </w:rPr>
        <w:t xml:space="preserve"> of </w:t>
      </w:r>
      <w:proofErr w:type="spellStart"/>
      <w:r>
        <w:rPr>
          <w:color w:val="000000"/>
          <w:highlight w:val="white"/>
        </w:rPr>
        <w:t>women's</w:t>
      </w:r>
      <w:proofErr w:type="spellEnd"/>
      <w:r>
        <w:rPr>
          <w:color w:val="000000"/>
          <w:highlight w:val="white"/>
        </w:rPr>
        <w:t xml:space="preserve"> self-</w:t>
      </w:r>
      <w:proofErr w:type="spellStart"/>
      <w:r>
        <w:rPr>
          <w:color w:val="000000"/>
          <w:highlight w:val="white"/>
        </w:rPr>
        <w:t>perception</w:t>
      </w:r>
      <w:proofErr w:type="spellEnd"/>
      <w:r>
        <w:rPr>
          <w:color w:val="000000"/>
          <w:highlight w:val="white"/>
        </w:rPr>
        <w:t xml:space="preserve"> as </w:t>
      </w:r>
      <w:proofErr w:type="spellStart"/>
      <w:r>
        <w:rPr>
          <w:color w:val="000000"/>
          <w:highlight w:val="white"/>
        </w:rPr>
        <w:t>being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able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ent</w:t>
      </w:r>
      <w:r>
        <w:rPr>
          <w:color w:val="000000"/>
          <w:highlight w:val="white"/>
        </w:rPr>
        <w:t>repreneurs</w:t>
      </w:r>
      <w:proofErr w:type="spellEnd"/>
      <w:r>
        <w:rPr>
          <w:color w:val="000000"/>
          <w:highlight w:val="white"/>
        </w:rPr>
        <w:t xml:space="preserve"> (</w:t>
      </w:r>
      <w:proofErr w:type="spellStart"/>
      <w:r>
        <w:rPr>
          <w:color w:val="000000"/>
          <w:highlight w:val="white"/>
        </w:rPr>
        <w:t>Thébaud</w:t>
      </w:r>
      <w:proofErr w:type="spellEnd"/>
      <w:r>
        <w:rPr>
          <w:color w:val="000000"/>
          <w:highlight w:val="white"/>
        </w:rPr>
        <w:t>, 2010).</w:t>
      </w:r>
    </w:p>
    <w:p w14:paraId="5CCD2915" w14:textId="77777777" w:rsidR="00930AA5" w:rsidRDefault="0092137B">
      <w:pPr>
        <w:ind w:firstLine="708"/>
        <w:jc w:val="both"/>
        <w:rPr>
          <w:color w:val="000000"/>
          <w:highlight w:val="white"/>
        </w:rPr>
      </w:pPr>
      <w:proofErr w:type="spellStart"/>
      <w:r>
        <w:rPr>
          <w:highlight w:val="white"/>
        </w:rPr>
        <w:t>Early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career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entrepreneurship</w:t>
      </w:r>
      <w:proofErr w:type="spellEnd"/>
      <w:r>
        <w:rPr>
          <w:color w:val="000000"/>
          <w:highlight w:val="white"/>
        </w:rPr>
        <w:t xml:space="preserve"> is </w:t>
      </w:r>
      <w:proofErr w:type="spellStart"/>
      <w:r>
        <w:rPr>
          <w:color w:val="000000"/>
          <w:highlight w:val="white"/>
        </w:rPr>
        <w:t>influenced</w:t>
      </w:r>
      <w:proofErr w:type="spellEnd"/>
      <w:r>
        <w:rPr>
          <w:color w:val="000000"/>
          <w:highlight w:val="white"/>
        </w:rPr>
        <w:t xml:space="preserve"> by existing </w:t>
      </w:r>
      <w:proofErr w:type="spellStart"/>
      <w:r>
        <w:rPr>
          <w:color w:val="000000"/>
          <w:highlight w:val="white"/>
        </w:rPr>
        <w:t>entrepreneurship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among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neighbors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family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members</w:t>
      </w:r>
      <w:proofErr w:type="spellEnd"/>
      <w:r>
        <w:rPr>
          <w:color w:val="000000"/>
          <w:highlight w:val="white"/>
        </w:rPr>
        <w:t xml:space="preserve"> and recent </w:t>
      </w:r>
      <w:proofErr w:type="spellStart"/>
      <w:r>
        <w:rPr>
          <w:color w:val="000000"/>
          <w:highlight w:val="white"/>
        </w:rPr>
        <w:t>school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colleagues</w:t>
      </w:r>
      <w:proofErr w:type="spellEnd"/>
      <w:r>
        <w:rPr>
          <w:color w:val="000000"/>
          <w:highlight w:val="white"/>
        </w:rPr>
        <w:t xml:space="preserve">. </w:t>
      </w:r>
      <w:proofErr w:type="spellStart"/>
      <w:r>
        <w:rPr>
          <w:color w:val="000000"/>
          <w:highlight w:val="white"/>
        </w:rPr>
        <w:t>Thus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while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</w:t>
      </w:r>
      <w:proofErr w:type="spellEnd"/>
      <w:r>
        <w:rPr>
          <w:color w:val="000000"/>
          <w:highlight w:val="white"/>
        </w:rPr>
        <w:t xml:space="preserve"> are </w:t>
      </w:r>
      <w:proofErr w:type="spellStart"/>
      <w:r>
        <w:rPr>
          <w:color w:val="000000"/>
          <w:highlight w:val="white"/>
        </w:rPr>
        <w:t>influenced</w:t>
      </w:r>
      <w:proofErr w:type="spellEnd"/>
      <w:r>
        <w:rPr>
          <w:color w:val="000000"/>
          <w:highlight w:val="white"/>
        </w:rPr>
        <w:t xml:space="preserve"> by </w:t>
      </w:r>
      <w:proofErr w:type="spellStart"/>
      <w:r>
        <w:rPr>
          <w:color w:val="000000"/>
          <w:highlight w:val="white"/>
        </w:rPr>
        <w:t>other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women</w:t>
      </w:r>
      <w:proofErr w:type="spellEnd"/>
      <w:r>
        <w:rPr>
          <w:color w:val="000000"/>
          <w:highlight w:val="white"/>
        </w:rPr>
        <w:t xml:space="preserve"> are </w:t>
      </w:r>
      <w:proofErr w:type="spellStart"/>
      <w:r>
        <w:rPr>
          <w:color w:val="000000"/>
          <w:highlight w:val="white"/>
        </w:rPr>
        <w:t>influenced</w:t>
      </w:r>
      <w:proofErr w:type="spellEnd"/>
      <w:r>
        <w:rPr>
          <w:color w:val="000000"/>
          <w:highlight w:val="white"/>
        </w:rPr>
        <w:t xml:space="preserve"> by </w:t>
      </w:r>
      <w:proofErr w:type="spellStart"/>
      <w:r>
        <w:rPr>
          <w:color w:val="000000"/>
          <w:highlight w:val="white"/>
        </w:rPr>
        <w:t>other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women</w:t>
      </w:r>
      <w:proofErr w:type="spellEnd"/>
      <w:r>
        <w:rPr>
          <w:color w:val="000000"/>
          <w:highlight w:val="white"/>
        </w:rPr>
        <w:t xml:space="preserve"> (</w:t>
      </w:r>
      <w:proofErr w:type="spellStart"/>
      <w:r>
        <w:rPr>
          <w:color w:val="000000"/>
          <w:highlight w:val="white"/>
        </w:rPr>
        <w:t>Markussen</w:t>
      </w:r>
      <w:proofErr w:type="spellEnd"/>
      <w:r>
        <w:rPr>
          <w:color w:val="000000"/>
          <w:highlight w:val="white"/>
        </w:rPr>
        <w:t>, S</w:t>
      </w:r>
      <w:r>
        <w:rPr>
          <w:color w:val="000000"/>
          <w:highlight w:val="white"/>
        </w:rPr>
        <w:t xml:space="preserve">. and </w:t>
      </w:r>
      <w:proofErr w:type="spellStart"/>
      <w:r>
        <w:rPr>
          <w:color w:val="000000"/>
          <w:highlight w:val="white"/>
        </w:rPr>
        <w:t>Røed</w:t>
      </w:r>
      <w:proofErr w:type="spellEnd"/>
      <w:r>
        <w:rPr>
          <w:color w:val="000000"/>
          <w:highlight w:val="white"/>
        </w:rPr>
        <w:t>, K., 2017).</w:t>
      </w:r>
    </w:p>
    <w:p w14:paraId="45ADE7FD" w14:textId="77777777" w:rsidR="00930AA5" w:rsidRDefault="0092137B">
      <w:pPr>
        <w:ind w:firstLine="708"/>
        <w:jc w:val="both"/>
      </w:pPr>
      <w:proofErr w:type="spellStart"/>
      <w:r>
        <w:t>Bönte</w:t>
      </w:r>
      <w:proofErr w:type="spellEnd"/>
      <w:r>
        <w:t xml:space="preserve"> and </w:t>
      </w:r>
      <w:proofErr w:type="spellStart"/>
      <w:r>
        <w:t>Jarosch</w:t>
      </w:r>
      <w:proofErr w:type="spellEnd"/>
      <w:r>
        <w:t xml:space="preserve"> (2011) </w:t>
      </w:r>
      <w:proofErr w:type="spellStart"/>
      <w:r>
        <w:t>investigated</w:t>
      </w:r>
      <w:proofErr w:type="spellEnd"/>
      <w:r>
        <w:t xml:space="preserve"> the </w:t>
      </w:r>
      <w:proofErr w:type="spellStart"/>
      <w:r>
        <w:t>contribution</w:t>
      </w:r>
      <w:proofErr w:type="spellEnd"/>
      <w:r>
        <w:t xml:space="preserve"> of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 xml:space="preserve">.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individual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lastRenderedPageBreak/>
        <w:t>aptitude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is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</w:t>
      </w:r>
      <w:r>
        <w:t>o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>.</w:t>
      </w:r>
    </w:p>
    <w:p w14:paraId="3BA9BB30" w14:textId="77777777" w:rsidR="00930AA5" w:rsidRDefault="0092137B">
      <w:pPr>
        <w:ind w:firstLine="708"/>
        <w:jc w:val="both"/>
      </w:pPr>
      <w:proofErr w:type="spellStart"/>
      <w:r>
        <w:t>Caliendo</w:t>
      </w:r>
      <w:proofErr w:type="spellEnd"/>
      <w:r>
        <w:t xml:space="preserve"> et al. (2015) </w:t>
      </w:r>
      <w:proofErr w:type="spellStart"/>
      <w:r>
        <w:t>investigated</w:t>
      </w:r>
      <w:proofErr w:type="spellEnd"/>
      <w:r>
        <w:t xml:space="preserve"> the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, </w:t>
      </w:r>
      <w:proofErr w:type="spellStart"/>
      <w:r>
        <w:t>human</w:t>
      </w:r>
      <w:proofErr w:type="spellEnd"/>
      <w:r>
        <w:t xml:space="preserve"> capital, and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influe</w:t>
      </w:r>
      <w:r>
        <w:t>nce</w:t>
      </w:r>
      <w:proofErr w:type="spellEnd"/>
      <w:r>
        <w:t xml:space="preserve"> the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in </w:t>
      </w:r>
      <w:proofErr w:type="spellStart"/>
      <w:r>
        <w:t>entrepreneurship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aversion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of the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.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>.</w:t>
      </w:r>
    </w:p>
    <w:p w14:paraId="797EF7F3" w14:textId="77777777" w:rsidR="00930AA5" w:rsidRDefault="0092137B">
      <w:pPr>
        <w:ind w:firstLine="709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Af</w:t>
      </w:r>
      <w:r>
        <w:rPr>
          <w:color w:val="000000"/>
          <w:highlight w:val="white"/>
        </w:rPr>
        <w:t>andi</w:t>
      </w:r>
      <w:proofErr w:type="spellEnd"/>
      <w:r>
        <w:rPr>
          <w:color w:val="000000"/>
          <w:highlight w:val="white"/>
        </w:rPr>
        <w:t xml:space="preserve"> and </w:t>
      </w:r>
      <w:proofErr w:type="spellStart"/>
      <w:r>
        <w:rPr>
          <w:color w:val="000000"/>
          <w:highlight w:val="white"/>
        </w:rPr>
        <w:t>Kermani</w:t>
      </w:r>
      <w:proofErr w:type="spellEnd"/>
      <w:r>
        <w:rPr>
          <w:color w:val="000000"/>
          <w:highlight w:val="white"/>
        </w:rPr>
        <w:t xml:space="preserve"> (2015) </w:t>
      </w:r>
      <w:proofErr w:type="spellStart"/>
      <w:r>
        <w:rPr>
          <w:color w:val="000000"/>
          <w:highlight w:val="white"/>
        </w:rPr>
        <w:t>argue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that</w:t>
      </w:r>
      <w:proofErr w:type="spellEnd"/>
      <w:r>
        <w:rPr>
          <w:color w:val="000000"/>
          <w:highlight w:val="white"/>
        </w:rPr>
        <w:t xml:space="preserve"> the </w:t>
      </w:r>
      <w:proofErr w:type="spellStart"/>
      <w:r>
        <w:rPr>
          <w:color w:val="000000"/>
          <w:highlight w:val="white"/>
        </w:rPr>
        <w:t>gender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gap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tends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to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huge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when</w:t>
      </w:r>
      <w:proofErr w:type="spellEnd"/>
      <w:r>
        <w:rPr>
          <w:color w:val="000000"/>
          <w:highlight w:val="white"/>
        </w:rPr>
        <w:t xml:space="preserve"> it </w:t>
      </w:r>
      <w:proofErr w:type="spellStart"/>
      <w:r>
        <w:rPr>
          <w:color w:val="000000"/>
          <w:highlight w:val="white"/>
        </w:rPr>
        <w:t>comes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to</w:t>
      </w:r>
      <w:proofErr w:type="spellEnd"/>
      <w:r>
        <w:rPr>
          <w:color w:val="000000"/>
          <w:highlight w:val="white"/>
        </w:rPr>
        <w:t xml:space="preserve"> individual </w:t>
      </w:r>
      <w:proofErr w:type="spellStart"/>
      <w:r>
        <w:rPr>
          <w:color w:val="000000"/>
          <w:highlight w:val="white"/>
        </w:rPr>
        <w:t>preferences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to</w:t>
      </w:r>
      <w:proofErr w:type="spellEnd"/>
      <w:r>
        <w:rPr>
          <w:color w:val="000000"/>
          <w:highlight w:val="white"/>
        </w:rPr>
        <w:t xml:space="preserve"> start a </w:t>
      </w:r>
      <w:proofErr w:type="spellStart"/>
      <w:r>
        <w:rPr>
          <w:color w:val="000000"/>
          <w:highlight w:val="white"/>
        </w:rPr>
        <w:t>certain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entrepreneurial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activity</w:t>
      </w:r>
      <w:proofErr w:type="spellEnd"/>
      <w:r>
        <w:rPr>
          <w:color w:val="000000"/>
          <w:highlight w:val="white"/>
        </w:rPr>
        <w:t xml:space="preserve">. </w:t>
      </w:r>
      <w:proofErr w:type="spellStart"/>
      <w:r>
        <w:rPr>
          <w:color w:val="000000"/>
          <w:highlight w:val="white"/>
        </w:rPr>
        <w:t>They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found</w:t>
      </w:r>
      <w:proofErr w:type="spellEnd"/>
      <w:r>
        <w:rPr>
          <w:color w:val="000000"/>
          <w:highlight w:val="white"/>
        </w:rPr>
        <w:t xml:space="preserve"> the role of individual and country </w:t>
      </w:r>
      <w:proofErr w:type="spellStart"/>
      <w:r>
        <w:rPr>
          <w:color w:val="000000"/>
          <w:highlight w:val="white"/>
        </w:rPr>
        <w:t>attributes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between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men</w:t>
      </w:r>
      <w:proofErr w:type="spellEnd"/>
      <w:r>
        <w:rPr>
          <w:color w:val="000000"/>
          <w:highlight w:val="white"/>
        </w:rPr>
        <w:t xml:space="preserve"> and </w:t>
      </w:r>
      <w:proofErr w:type="spellStart"/>
      <w:r>
        <w:rPr>
          <w:color w:val="000000"/>
          <w:highlight w:val="white"/>
        </w:rPr>
        <w:t>women</w:t>
      </w:r>
      <w:proofErr w:type="spellEnd"/>
      <w:r>
        <w:rPr>
          <w:color w:val="000000"/>
          <w:highlight w:val="white"/>
        </w:rPr>
        <w:t xml:space="preserve"> in the </w:t>
      </w:r>
      <w:proofErr w:type="spellStart"/>
      <w:r>
        <w:rPr>
          <w:color w:val="000000"/>
          <w:highlight w:val="white"/>
        </w:rPr>
        <w:t>size</w:t>
      </w:r>
      <w:proofErr w:type="spellEnd"/>
      <w:r>
        <w:rPr>
          <w:color w:val="000000"/>
          <w:highlight w:val="white"/>
        </w:rPr>
        <w:t xml:space="preserve"> of the </w:t>
      </w:r>
      <w:proofErr w:type="spellStart"/>
      <w:r>
        <w:rPr>
          <w:color w:val="000000"/>
          <w:highlight w:val="white"/>
        </w:rPr>
        <w:t>gender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entrepreneurial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gap</w:t>
      </w:r>
      <w:proofErr w:type="spellEnd"/>
      <w:r>
        <w:rPr>
          <w:color w:val="000000"/>
          <w:highlight w:val="white"/>
        </w:rPr>
        <w:t xml:space="preserve">. </w:t>
      </w:r>
    </w:p>
    <w:p w14:paraId="16FB2B7A" w14:textId="77777777" w:rsidR="00930AA5" w:rsidRDefault="009213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Guzman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Kacperczyk</w:t>
      </w:r>
      <w:proofErr w:type="spellEnd"/>
      <w:r>
        <w:rPr>
          <w:color w:val="000000"/>
        </w:rPr>
        <w:t xml:space="preserve">, (2019)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part of the </w:t>
      </w:r>
      <w:proofErr w:type="spellStart"/>
      <w:r>
        <w:rPr>
          <w:color w:val="000000"/>
        </w:rPr>
        <w:t>gap</w:t>
      </w:r>
      <w:proofErr w:type="spellEnd"/>
      <w:r>
        <w:rPr>
          <w:color w:val="000000"/>
        </w:rPr>
        <w:t xml:space="preserve"> (65%) </w:t>
      </w:r>
      <w:proofErr w:type="spellStart"/>
      <w:r>
        <w:rPr>
          <w:color w:val="000000"/>
        </w:rPr>
        <w:t>comes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differences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initial</w:t>
      </w:r>
      <w:proofErr w:type="spellEnd"/>
      <w:r>
        <w:rPr>
          <w:color w:val="000000"/>
        </w:rPr>
        <w:t xml:space="preserve"> start-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orientation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companies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signal </w:t>
      </w:r>
      <w:proofErr w:type="spellStart"/>
      <w:r>
        <w:rPr>
          <w:color w:val="000000"/>
        </w:rPr>
        <w:t>growth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potential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foreign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investors</w:t>
      </w:r>
      <w:proofErr w:type="spellEnd"/>
      <w:r>
        <w:rPr>
          <w:color w:val="000000"/>
        </w:rPr>
        <w:t>.</w:t>
      </w:r>
    </w:p>
    <w:p w14:paraId="3CBFA716" w14:textId="77777777" w:rsidR="00930AA5" w:rsidRDefault="00930AA5">
      <w:pPr>
        <w:pStyle w:val="Heading4"/>
        <w:shd w:val="clear" w:color="auto" w:fill="FFFFFF"/>
        <w:spacing w:before="0" w:after="0"/>
        <w:jc w:val="both"/>
      </w:pPr>
    </w:p>
    <w:p w14:paraId="1F79C093" w14:textId="77777777" w:rsidR="00930AA5" w:rsidRDefault="0092137B">
      <w:pPr>
        <w:pStyle w:val="Heading4"/>
        <w:numPr>
          <w:ilvl w:val="0"/>
          <w:numId w:val="1"/>
        </w:numPr>
        <w:shd w:val="clear" w:color="auto" w:fill="FFFFFF"/>
        <w:spacing w:before="0" w:after="0"/>
        <w:jc w:val="both"/>
      </w:pPr>
      <w:bookmarkStart w:id="0" w:name="_heading=h.gjdgxs" w:colFirst="0" w:colLast="0"/>
      <w:bookmarkEnd w:id="0"/>
      <w:r>
        <w:t xml:space="preserve">RESEARCH METHODOLOGY </w:t>
      </w:r>
    </w:p>
    <w:p w14:paraId="1CDD891E" w14:textId="77777777" w:rsidR="00930AA5" w:rsidRDefault="00930AA5">
      <w:pPr>
        <w:pStyle w:val="Heading4"/>
        <w:shd w:val="clear" w:color="auto" w:fill="FFFFFF"/>
        <w:spacing w:before="0" w:after="0"/>
        <w:ind w:left="1068"/>
        <w:jc w:val="both"/>
      </w:pPr>
    </w:p>
    <w:p w14:paraId="79E202D6" w14:textId="77777777" w:rsidR="00930AA5" w:rsidRDefault="0092137B">
      <w:pPr>
        <w:ind w:firstLine="708"/>
        <w:jc w:val="both"/>
      </w:pPr>
      <w:r>
        <w:t xml:space="preserve">The </w:t>
      </w:r>
      <w:proofErr w:type="spellStart"/>
      <w:r>
        <w:t>description</w:t>
      </w:r>
      <w:proofErr w:type="spellEnd"/>
      <w:r>
        <w:t xml:space="preserve"> and </w:t>
      </w:r>
      <w:proofErr w:type="spellStart"/>
      <w:r>
        <w:t>highlighting</w:t>
      </w:r>
      <w:proofErr w:type="spellEnd"/>
      <w:r>
        <w:t xml:space="preserve"> of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descriptive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multivariate</w:t>
      </w:r>
      <w:proofErr w:type="spellEnd"/>
      <w:r>
        <w:t xml:space="preserve"> cluster </w:t>
      </w:r>
      <w:proofErr w:type="spellStart"/>
      <w:r>
        <w:t>analysis</w:t>
      </w:r>
      <w:proofErr w:type="spellEnd"/>
      <w:r>
        <w:t xml:space="preserve">. OECD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grouped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clusters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female</w:t>
      </w:r>
      <w:proofErr w:type="spellEnd"/>
      <w:r>
        <w:t xml:space="preserve"> and </w:t>
      </w:r>
      <w:proofErr w:type="spellStart"/>
      <w:r>
        <w:t>male</w:t>
      </w:r>
      <w:proofErr w:type="spellEnd"/>
      <w:r>
        <w:t xml:space="preserve"> </w:t>
      </w:r>
      <w:proofErr w:type="spellStart"/>
      <w:r>
        <w:t>employers</w:t>
      </w:r>
      <w:proofErr w:type="spellEnd"/>
      <w:r>
        <w:t>.</w:t>
      </w:r>
    </w:p>
    <w:p w14:paraId="6E93BBC2" w14:textId="77777777" w:rsidR="00930AA5" w:rsidRDefault="0092137B">
      <w:pPr>
        <w:jc w:val="both"/>
      </w:pPr>
      <w:r>
        <w:t xml:space="preserve">The </w:t>
      </w:r>
      <w:proofErr w:type="spellStart"/>
      <w:r>
        <w:t>c</w:t>
      </w:r>
      <w:r>
        <w:t>lassification</w:t>
      </w:r>
      <w:proofErr w:type="spellEnd"/>
      <w:r>
        <w:t xml:space="preserve"> of </w:t>
      </w:r>
      <w:proofErr w:type="spellStart"/>
      <w:r>
        <w:t>countries</w:t>
      </w:r>
      <w:proofErr w:type="spellEnd"/>
      <w:r>
        <w:t xml:space="preserve"> in the SPSS program is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menu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-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K-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the </w:t>
      </w:r>
      <w:proofErr w:type="spellStart"/>
      <w:r>
        <w:t>most</w:t>
      </w:r>
      <w:proofErr w:type="spellEnd"/>
      <w:r>
        <w:t xml:space="preserve"> direct and </w:t>
      </w:r>
      <w:proofErr w:type="spellStart"/>
      <w:r>
        <w:t>efficient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volume of </w:t>
      </w:r>
      <w:proofErr w:type="spellStart"/>
      <w:r>
        <w:t>calculations</w:t>
      </w:r>
      <w:proofErr w:type="spellEnd"/>
      <w:r>
        <w:t xml:space="preserve">.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31 OECD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the data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</w:t>
      </w:r>
      <w:r>
        <w:t>ownloaded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organization's</w:t>
      </w:r>
      <w:proofErr w:type="spellEnd"/>
      <w:r>
        <w:t xml:space="preserve"> website and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2019 </w:t>
      </w:r>
      <w:proofErr w:type="spellStart"/>
      <w:r>
        <w:t>year</w:t>
      </w:r>
      <w:proofErr w:type="spellEnd"/>
      <w:r>
        <w:t>.</w:t>
      </w:r>
    </w:p>
    <w:p w14:paraId="3496F099" w14:textId="77777777" w:rsidR="00930AA5" w:rsidRDefault="00930AA5">
      <w:pPr>
        <w:jc w:val="both"/>
      </w:pPr>
    </w:p>
    <w:p w14:paraId="1D98DF72" w14:textId="77777777" w:rsidR="00930AA5" w:rsidRDefault="0092137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RESULTS</w:t>
      </w:r>
    </w:p>
    <w:p w14:paraId="0CC0E54B" w14:textId="77777777" w:rsidR="00930AA5" w:rsidRDefault="00930AA5">
      <w:pPr>
        <w:ind w:left="1068"/>
        <w:jc w:val="both"/>
        <w:rPr>
          <w:b/>
        </w:rPr>
      </w:pPr>
    </w:p>
    <w:p w14:paraId="5F292FA8" w14:textId="77777777" w:rsidR="00930AA5" w:rsidRDefault="0092137B">
      <w:pPr>
        <w:ind w:firstLine="709"/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Global </w:t>
      </w:r>
      <w:proofErr w:type="spellStart"/>
      <w:r>
        <w:t>Entrepreneurship</w:t>
      </w:r>
      <w:proofErr w:type="spellEnd"/>
      <w:r>
        <w:t xml:space="preserve"> Monitor Report (2020),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, but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econom</w:t>
      </w:r>
      <w:r>
        <w:t>ies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the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rate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the rate of </w:t>
      </w:r>
      <w:proofErr w:type="spellStart"/>
      <w:r>
        <w:t>men</w:t>
      </w:r>
      <w:proofErr w:type="spellEnd"/>
      <w:r>
        <w:t xml:space="preserve">: </w:t>
      </w:r>
      <w:proofErr w:type="spellStart"/>
      <w:r>
        <w:t>Saudi</w:t>
      </w:r>
      <w:proofErr w:type="spellEnd"/>
      <w:r>
        <w:t xml:space="preserve"> Arabia, Qatar and Madagascar.</w:t>
      </w:r>
    </w:p>
    <w:p w14:paraId="4A162FD3" w14:textId="77777777" w:rsidR="00930AA5" w:rsidRDefault="0092137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</w:t>
      </w:r>
      <w:r>
        <w:t>self-</w:t>
      </w:r>
      <w:proofErr w:type="spellStart"/>
      <w: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 in OECD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varied</w:t>
      </w:r>
      <w:proofErr w:type="spellEnd"/>
      <w:r>
        <w:rPr>
          <w:color w:val="000000"/>
        </w:rPr>
        <w:t xml:space="preserve"> in 201</w:t>
      </w:r>
      <w:r>
        <w:t>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0.58% (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0.5% in 2017) in Japan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4.69% (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r>
        <w:t xml:space="preserve">4.6% in 2017) </w:t>
      </w:r>
      <w:r>
        <w:rPr>
          <w:color w:val="000000"/>
        </w:rPr>
        <w:t xml:space="preserve">in </w:t>
      </w:r>
      <w:proofErr w:type="spellStart"/>
      <w:r>
        <w:rPr>
          <w:color w:val="000000"/>
        </w:rPr>
        <w:t>Greece</w:t>
      </w:r>
      <w:proofErr w:type="spellEnd"/>
      <w:r>
        <w:rPr>
          <w:color w:val="000000"/>
        </w:rPr>
        <w:t xml:space="preserve"> and for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2.01% (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2.08</w:t>
      </w:r>
      <w:r>
        <w:t xml:space="preserve">% in 2017) </w:t>
      </w:r>
      <w:r>
        <w:rPr>
          <w:color w:val="000000"/>
        </w:rPr>
        <w:t xml:space="preserve">in Japonia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r>
        <w:t>9</w:t>
      </w:r>
      <w:r>
        <w:rPr>
          <w:color w:val="000000"/>
        </w:rPr>
        <w:t>.08% (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8.89% in 2017) in </w:t>
      </w:r>
      <w:proofErr w:type="spellStart"/>
      <w:r>
        <w:rPr>
          <w:color w:val="000000"/>
        </w:rPr>
        <w:t>Greece</w:t>
      </w:r>
      <w:proofErr w:type="spellEnd"/>
      <w:r>
        <w:rPr>
          <w:color w:val="000000"/>
        </w:rPr>
        <w:t xml:space="preserve">, as can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seen</w:t>
      </w:r>
      <w:proofErr w:type="spellEnd"/>
      <w:r>
        <w:rPr>
          <w:color w:val="000000"/>
        </w:rPr>
        <w:t xml:space="preserve"> in figure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. 1.</w:t>
      </w:r>
    </w:p>
    <w:p w14:paraId="50358BCA" w14:textId="77777777" w:rsidR="00930AA5" w:rsidRDefault="00930AA5">
      <w:pPr>
        <w:ind w:firstLine="709"/>
        <w:jc w:val="both"/>
        <w:rPr>
          <w:color w:val="000000"/>
        </w:rPr>
      </w:pPr>
    </w:p>
    <w:p w14:paraId="3140B1EE" w14:textId="77777777" w:rsidR="00930AA5" w:rsidRDefault="0092137B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11553D4F" wp14:editId="0E1DC35D">
            <wp:extent cx="6119820" cy="57023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570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F6C05E" w14:textId="77777777" w:rsidR="00930AA5" w:rsidRDefault="0092137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Figure </w:t>
      </w:r>
      <w:proofErr w:type="spellStart"/>
      <w:r>
        <w:rPr>
          <w:b/>
          <w:color w:val="000000"/>
        </w:rPr>
        <w:t>no</w:t>
      </w:r>
      <w:proofErr w:type="spellEnd"/>
      <w:r>
        <w:rPr>
          <w:b/>
          <w:color w:val="000000"/>
        </w:rPr>
        <w:t xml:space="preserve">. 1 </w:t>
      </w:r>
      <w:proofErr w:type="spellStart"/>
      <w:r>
        <w:rPr>
          <w:b/>
          <w:color w:val="000000"/>
        </w:rPr>
        <w:t>Share</w:t>
      </w:r>
      <w:proofErr w:type="spellEnd"/>
      <w:r>
        <w:rPr>
          <w:b/>
          <w:color w:val="000000"/>
        </w:rPr>
        <w:t xml:space="preserve"> of self-</w:t>
      </w:r>
      <w:proofErr w:type="spellStart"/>
      <w:r>
        <w:rPr>
          <w:b/>
          <w:color w:val="000000"/>
        </w:rPr>
        <w:t>employed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</w:t>
      </w:r>
      <w:r>
        <w:rPr>
          <w:b/>
        </w:rPr>
        <w:t>ith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employe</w:t>
      </w:r>
      <w:r>
        <w:rPr>
          <w:b/>
        </w:rPr>
        <w:t>e</w:t>
      </w:r>
      <w:r>
        <w:rPr>
          <w:b/>
          <w:color w:val="000000"/>
        </w:rPr>
        <w:t>s</w:t>
      </w:r>
      <w:proofErr w:type="spellEnd"/>
      <w:r>
        <w:rPr>
          <w:b/>
          <w:color w:val="000000"/>
        </w:rPr>
        <w:t xml:space="preserve"> in 20</w:t>
      </w:r>
      <w:r>
        <w:rPr>
          <w:b/>
        </w:rPr>
        <w:t xml:space="preserve">19 </w:t>
      </w:r>
    </w:p>
    <w:p w14:paraId="2A3EA5E0" w14:textId="77777777" w:rsidR="00930AA5" w:rsidRDefault="00930AA5">
      <w:pPr>
        <w:jc w:val="center"/>
        <w:rPr>
          <w:b/>
          <w:color w:val="000000"/>
        </w:rPr>
      </w:pPr>
    </w:p>
    <w:p w14:paraId="406E400B" w14:textId="77777777" w:rsidR="00930AA5" w:rsidRDefault="0092137B">
      <w:pPr>
        <w:jc w:val="both"/>
        <w:rPr>
          <w:color w:val="000000"/>
        </w:rPr>
      </w:pPr>
      <w:r>
        <w:rPr>
          <w:b/>
          <w:color w:val="000000"/>
        </w:rPr>
        <w:tab/>
      </w:r>
      <w:proofErr w:type="spellStart"/>
      <w:r>
        <w:rPr>
          <w:color w:val="000000"/>
        </w:rPr>
        <w:t>There</w:t>
      </w:r>
      <w:proofErr w:type="spellEnd"/>
      <w:r>
        <w:rPr>
          <w:b/>
          <w:color w:val="000000"/>
        </w:rPr>
        <w:t xml:space="preserve"> </w:t>
      </w:r>
      <w:r>
        <w:t>is</w:t>
      </w:r>
      <w:r>
        <w:rPr>
          <w:color w:val="000000"/>
        </w:rPr>
        <w:t xml:space="preserve"> a </w:t>
      </w:r>
      <w:proofErr w:type="spellStart"/>
      <w:r>
        <w:rPr>
          <w:color w:val="000000"/>
        </w:rPr>
        <w:t>positive</w:t>
      </w:r>
      <w:proofErr w:type="spellEnd"/>
      <w:r>
        <w:rPr>
          <w:color w:val="000000"/>
        </w:rPr>
        <w:t xml:space="preserve"> an</w:t>
      </w:r>
      <w:r>
        <w:rPr>
          <w:color w:val="000000"/>
        </w:rPr>
        <w:t xml:space="preserve">d </w:t>
      </w:r>
      <w:proofErr w:type="spellStart"/>
      <w:r>
        <w:rPr>
          <w:color w:val="000000"/>
        </w:rPr>
        <w:t>strong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correlation</w:t>
      </w:r>
      <w:proofErr w:type="spellEnd"/>
      <w:r>
        <w:rPr>
          <w:color w:val="000000"/>
        </w:rP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rPr>
          <w:color w:val="000000"/>
        </w:rPr>
        <w:t xml:space="preserve"> of </w:t>
      </w:r>
      <w:r>
        <w:t>self-</w:t>
      </w:r>
      <w:proofErr w:type="spellStart"/>
      <w: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of </w:t>
      </w:r>
      <w:r>
        <w:t>self-</w:t>
      </w:r>
      <w:proofErr w:type="spellStart"/>
      <w: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correlation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coefficient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Spearman</w:t>
      </w:r>
      <w:proofErr w:type="spellEnd"/>
      <w:r>
        <w:rPr>
          <w:color w:val="000000"/>
        </w:rPr>
        <w:t xml:space="preserve"> is 0,8</w:t>
      </w:r>
      <w:r>
        <w:t>29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sig</w:t>
      </w:r>
      <w:proofErr w:type="spellEnd"/>
      <w:r>
        <w:rPr>
          <w:color w:val="000000"/>
        </w:rPr>
        <w:t xml:space="preserve">. is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0,01.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explained</w:t>
      </w:r>
      <w:proofErr w:type="spellEnd"/>
      <w:r>
        <w:rPr>
          <w:color w:val="000000"/>
        </w:rPr>
        <w:t xml:space="preserve"> b</w:t>
      </w:r>
      <w:r>
        <w:rPr>
          <w:color w:val="000000"/>
        </w:rPr>
        <w:t xml:space="preserve">y the </w:t>
      </w:r>
      <w:proofErr w:type="spellStart"/>
      <w:r>
        <w:rPr>
          <w:color w:val="000000"/>
        </w:rPr>
        <w:t>entrepreneurial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culture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country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>.</w:t>
      </w:r>
    </w:p>
    <w:p w14:paraId="609BAC47" w14:textId="77777777" w:rsidR="00930AA5" w:rsidRDefault="00930AA5">
      <w:pPr>
        <w:jc w:val="both"/>
        <w:rPr>
          <w:color w:val="000000"/>
        </w:rPr>
      </w:pPr>
    </w:p>
    <w:p w14:paraId="4F2D082B" w14:textId="77777777" w:rsidR="00930AA5" w:rsidRDefault="0092137B">
      <w:pPr>
        <w:jc w:val="center"/>
        <w:rPr>
          <w:b/>
        </w:rPr>
      </w:pPr>
      <w:r>
        <w:rPr>
          <w:b/>
        </w:rPr>
        <w:t xml:space="preserve">Tabel </w:t>
      </w:r>
      <w:proofErr w:type="spellStart"/>
      <w:r>
        <w:rPr>
          <w:b/>
        </w:rPr>
        <w:t>no</w:t>
      </w:r>
      <w:proofErr w:type="spellEnd"/>
      <w:r>
        <w:rPr>
          <w:b/>
        </w:rPr>
        <w:t xml:space="preserve">. 1 </w:t>
      </w:r>
      <w:proofErr w:type="spellStart"/>
      <w:r>
        <w:rPr>
          <w:b/>
        </w:rPr>
        <w:t>Spearman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correlations</w:t>
      </w:r>
      <w:proofErr w:type="spellEnd"/>
    </w:p>
    <w:p w14:paraId="0D9F3470" w14:textId="77777777" w:rsidR="00930AA5" w:rsidRDefault="00930AA5">
      <w:pPr>
        <w:rPr>
          <w:b/>
        </w:rPr>
      </w:pPr>
    </w:p>
    <w:tbl>
      <w:tblPr>
        <w:tblStyle w:val="a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2490"/>
        <w:gridCol w:w="2145"/>
        <w:gridCol w:w="2326"/>
        <w:gridCol w:w="1556"/>
      </w:tblGrid>
      <w:tr w:rsidR="00930AA5" w14:paraId="5CECBBD4" w14:textId="77777777">
        <w:tc>
          <w:tcPr>
            <w:tcW w:w="5745" w:type="dxa"/>
            <w:gridSpan w:val="3"/>
            <w:shd w:val="clear" w:color="auto" w:fill="FFFFFF"/>
          </w:tcPr>
          <w:p w14:paraId="2FAB65DC" w14:textId="77777777" w:rsidR="00930AA5" w:rsidRDefault="00930AA5">
            <w:pPr>
              <w:ind w:left="60" w:right="60"/>
              <w:rPr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FFFFFF"/>
          </w:tcPr>
          <w:p w14:paraId="5D6F7319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share_of_self_employed_women</w:t>
            </w:r>
            <w:proofErr w:type="spellEnd"/>
          </w:p>
        </w:tc>
        <w:tc>
          <w:tcPr>
            <w:tcW w:w="1556" w:type="dxa"/>
            <w:shd w:val="clear" w:color="auto" w:fill="FFFFFF"/>
          </w:tcPr>
          <w:p w14:paraId="179F7F8B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share_of_self_employed_men</w:t>
            </w:r>
            <w:proofErr w:type="spellEnd"/>
          </w:p>
        </w:tc>
      </w:tr>
      <w:tr w:rsidR="00930AA5" w14:paraId="50FFF58D" w14:textId="77777777">
        <w:tc>
          <w:tcPr>
            <w:tcW w:w="1110" w:type="dxa"/>
            <w:vMerge w:val="restart"/>
            <w:shd w:val="clear" w:color="auto" w:fill="FFFFFF"/>
            <w:vAlign w:val="center"/>
          </w:tcPr>
          <w:p w14:paraId="00EEA709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Spearman's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rho</w:t>
            </w:r>
            <w:proofErr w:type="spellEnd"/>
          </w:p>
        </w:tc>
        <w:tc>
          <w:tcPr>
            <w:tcW w:w="2490" w:type="dxa"/>
            <w:vMerge w:val="restart"/>
            <w:shd w:val="clear" w:color="auto" w:fill="FFFFFF"/>
            <w:vAlign w:val="center"/>
          </w:tcPr>
          <w:p w14:paraId="5E8AB0C7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share_of_self_employed</w:t>
            </w:r>
            <w:proofErr w:type="spellEnd"/>
            <w:r>
              <w:rPr>
                <w:color w:val="000000"/>
                <w:sz w:val="20"/>
                <w:szCs w:val="20"/>
              </w:rPr>
              <w:t>_</w:t>
            </w:r>
          </w:p>
          <w:p w14:paraId="09AC9817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2145" w:type="dxa"/>
            <w:shd w:val="clear" w:color="auto" w:fill="FFFFFF"/>
            <w:vAlign w:val="center"/>
          </w:tcPr>
          <w:p w14:paraId="3D536879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Correlation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2326" w:type="dxa"/>
            <w:shd w:val="clear" w:color="auto" w:fill="FFFFFF"/>
            <w:vAlign w:val="center"/>
          </w:tcPr>
          <w:p w14:paraId="43DBB3B0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5E893696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</w:tr>
      <w:tr w:rsidR="00930AA5" w14:paraId="585C0930" w14:textId="77777777">
        <w:tc>
          <w:tcPr>
            <w:tcW w:w="1110" w:type="dxa"/>
            <w:vMerge/>
            <w:shd w:val="clear" w:color="auto" w:fill="FFFFFF"/>
            <w:vAlign w:val="center"/>
          </w:tcPr>
          <w:p w14:paraId="067C12FE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FFFFFF"/>
            <w:vAlign w:val="center"/>
          </w:tcPr>
          <w:p w14:paraId="60F15BE9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265FD7FB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Sig</w:t>
            </w:r>
            <w:proofErr w:type="spellEnd"/>
            <w:r>
              <w:rPr>
                <w:color w:val="000000"/>
                <w:sz w:val="20"/>
                <w:szCs w:val="20"/>
              </w:rPr>
              <w:t>. (2-tailed)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14:paraId="45ED85F6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4438F6AC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30AA5" w14:paraId="75988EA3" w14:textId="77777777">
        <w:tc>
          <w:tcPr>
            <w:tcW w:w="1110" w:type="dxa"/>
            <w:vMerge/>
            <w:shd w:val="clear" w:color="auto" w:fill="FFFFFF"/>
            <w:vAlign w:val="center"/>
          </w:tcPr>
          <w:p w14:paraId="5DD95512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FFFFFF"/>
            <w:vAlign w:val="center"/>
          </w:tcPr>
          <w:p w14:paraId="75A17D2F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4F4C789F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2326" w:type="dxa"/>
            <w:shd w:val="clear" w:color="auto" w:fill="FFFFFF"/>
            <w:vAlign w:val="center"/>
          </w:tcPr>
          <w:p w14:paraId="43BC520A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2AA42127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</w:tr>
      <w:tr w:rsidR="00930AA5" w14:paraId="5D71B4F8" w14:textId="77777777">
        <w:tc>
          <w:tcPr>
            <w:tcW w:w="1110" w:type="dxa"/>
            <w:vMerge/>
            <w:shd w:val="clear" w:color="auto" w:fill="FFFFFF"/>
            <w:vAlign w:val="center"/>
          </w:tcPr>
          <w:p w14:paraId="78A4E944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 w:val="restart"/>
            <w:shd w:val="clear" w:color="auto" w:fill="FFFFFF"/>
            <w:vAlign w:val="center"/>
          </w:tcPr>
          <w:p w14:paraId="6995BED3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share_of_self_employed</w:t>
            </w:r>
            <w:proofErr w:type="spellEnd"/>
            <w:r>
              <w:rPr>
                <w:color w:val="000000"/>
                <w:sz w:val="20"/>
                <w:szCs w:val="20"/>
              </w:rPr>
              <w:t>_</w:t>
            </w:r>
          </w:p>
          <w:p w14:paraId="30C69EDD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men</w:t>
            </w:r>
            <w:proofErr w:type="spellEnd"/>
          </w:p>
        </w:tc>
        <w:tc>
          <w:tcPr>
            <w:tcW w:w="2145" w:type="dxa"/>
            <w:shd w:val="clear" w:color="auto" w:fill="FFFFFF"/>
            <w:vAlign w:val="center"/>
          </w:tcPr>
          <w:p w14:paraId="4EC94193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Correlation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Coefficient</w:t>
            </w:r>
            <w:proofErr w:type="spellEnd"/>
          </w:p>
        </w:tc>
        <w:tc>
          <w:tcPr>
            <w:tcW w:w="2326" w:type="dxa"/>
            <w:shd w:val="clear" w:color="auto" w:fill="FFFFFF"/>
            <w:vAlign w:val="center"/>
          </w:tcPr>
          <w:p w14:paraId="19E59493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17817BA9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</w:tr>
      <w:tr w:rsidR="00930AA5" w14:paraId="1EE14973" w14:textId="77777777">
        <w:tc>
          <w:tcPr>
            <w:tcW w:w="1110" w:type="dxa"/>
            <w:vMerge/>
            <w:shd w:val="clear" w:color="auto" w:fill="FFFFFF"/>
            <w:vAlign w:val="center"/>
          </w:tcPr>
          <w:p w14:paraId="6E387F3C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FFFFFF"/>
            <w:vAlign w:val="center"/>
          </w:tcPr>
          <w:p w14:paraId="08760548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32B53E99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Sig</w:t>
            </w:r>
            <w:proofErr w:type="spellEnd"/>
            <w:r>
              <w:rPr>
                <w:color w:val="000000"/>
                <w:sz w:val="20"/>
                <w:szCs w:val="20"/>
              </w:rPr>
              <w:t>. (2-tailed)</w:t>
            </w:r>
          </w:p>
        </w:tc>
        <w:tc>
          <w:tcPr>
            <w:tcW w:w="2326" w:type="dxa"/>
            <w:shd w:val="clear" w:color="auto" w:fill="FFFFFF"/>
            <w:vAlign w:val="center"/>
          </w:tcPr>
          <w:p w14:paraId="6E2F4A32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273E5F78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930AA5" w14:paraId="0523C7B2" w14:textId="77777777">
        <w:tc>
          <w:tcPr>
            <w:tcW w:w="1110" w:type="dxa"/>
            <w:vMerge/>
            <w:shd w:val="clear" w:color="auto" w:fill="FFFFFF"/>
            <w:vAlign w:val="center"/>
          </w:tcPr>
          <w:p w14:paraId="43CB85DC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vMerge/>
            <w:shd w:val="clear" w:color="auto" w:fill="FFFFFF"/>
            <w:vAlign w:val="center"/>
          </w:tcPr>
          <w:p w14:paraId="71DB34E4" w14:textId="77777777" w:rsidR="00930AA5" w:rsidRDefault="00930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FFFFF"/>
            <w:vAlign w:val="center"/>
          </w:tcPr>
          <w:p w14:paraId="01890538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2326" w:type="dxa"/>
            <w:shd w:val="clear" w:color="auto" w:fill="FFFFFF"/>
            <w:vAlign w:val="center"/>
          </w:tcPr>
          <w:p w14:paraId="0099E886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6" w:type="dxa"/>
            <w:shd w:val="clear" w:color="auto" w:fill="FFFFFF"/>
            <w:vAlign w:val="center"/>
          </w:tcPr>
          <w:p w14:paraId="2B7A127B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</w:tr>
      <w:tr w:rsidR="00930AA5" w14:paraId="3F2A8896" w14:textId="77777777">
        <w:tc>
          <w:tcPr>
            <w:tcW w:w="9627" w:type="dxa"/>
            <w:gridSpan w:val="5"/>
            <w:shd w:val="clear" w:color="auto" w:fill="FFFFFF"/>
          </w:tcPr>
          <w:p w14:paraId="48B0BC09" w14:textId="77777777" w:rsidR="00930AA5" w:rsidRDefault="0092137B">
            <w:pPr>
              <w:ind w:left="60" w:right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**. </w:t>
            </w:r>
            <w:proofErr w:type="spellStart"/>
            <w:r>
              <w:rPr>
                <w:color w:val="000000"/>
                <w:sz w:val="20"/>
                <w:szCs w:val="20"/>
              </w:rPr>
              <w:t>Correlation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is </w:t>
            </w:r>
            <w:proofErr w:type="spellStart"/>
            <w:r>
              <w:rPr>
                <w:color w:val="000000"/>
                <w:sz w:val="20"/>
                <w:szCs w:val="20"/>
              </w:rPr>
              <w:t>significant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the 0.01 </w:t>
            </w:r>
            <w:proofErr w:type="spellStart"/>
            <w:r>
              <w:rPr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(2-tailed).</w:t>
            </w:r>
          </w:p>
        </w:tc>
      </w:tr>
    </w:tbl>
    <w:p w14:paraId="5DC6C672" w14:textId="77777777" w:rsidR="00930AA5" w:rsidRDefault="00930AA5"/>
    <w:p w14:paraId="2DB7E918" w14:textId="77777777" w:rsidR="00930AA5" w:rsidRDefault="0092137B">
      <w:pPr>
        <w:ind w:firstLine="708"/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overview</w:t>
      </w:r>
      <w:proofErr w:type="spellEnd"/>
      <w:r>
        <w:t xml:space="preserve"> of, the OECD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grouped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3 </w:t>
      </w:r>
      <w:proofErr w:type="spellStart"/>
      <w:r>
        <w:t>clusters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statistical</w:t>
      </w:r>
      <w:proofErr w:type="spellEnd"/>
      <w:r>
        <w:t xml:space="preserve"> program SPSS. The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of </w:t>
      </w:r>
      <w:proofErr w:type="spellStart"/>
      <w:r>
        <w:t>each</w:t>
      </w:r>
      <w:proofErr w:type="spellEnd"/>
      <w:r>
        <w:t xml:space="preserve"> cluster are </w:t>
      </w:r>
      <w:proofErr w:type="spellStart"/>
      <w:r>
        <w:t>presented</w:t>
      </w:r>
      <w:proofErr w:type="spellEnd"/>
      <w:r>
        <w:t xml:space="preserve"> in table </w:t>
      </w:r>
      <w:proofErr w:type="spellStart"/>
      <w:r>
        <w:t>no</w:t>
      </w:r>
      <w:proofErr w:type="spellEnd"/>
      <w:r>
        <w:t xml:space="preserve"> 2.</w:t>
      </w:r>
    </w:p>
    <w:p w14:paraId="037603DB" w14:textId="77777777" w:rsidR="00930AA5" w:rsidRDefault="00930AA5"/>
    <w:p w14:paraId="617E9CA2" w14:textId="77777777" w:rsidR="00930AA5" w:rsidRDefault="0092137B">
      <w:pPr>
        <w:jc w:val="center"/>
        <w:rPr>
          <w:b/>
        </w:rPr>
      </w:pPr>
      <w:r>
        <w:rPr>
          <w:b/>
        </w:rPr>
        <w:t xml:space="preserve">Table </w:t>
      </w:r>
      <w:proofErr w:type="spellStart"/>
      <w:r>
        <w:rPr>
          <w:b/>
        </w:rPr>
        <w:t>no</w:t>
      </w:r>
      <w:proofErr w:type="spellEnd"/>
      <w:r>
        <w:rPr>
          <w:b/>
        </w:rPr>
        <w:t xml:space="preserve"> 2. Distribution of OECD </w:t>
      </w:r>
      <w:proofErr w:type="spellStart"/>
      <w:r>
        <w:rPr>
          <w:b/>
        </w:rPr>
        <w:t>countries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clusters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share</w:t>
      </w:r>
      <w:proofErr w:type="spellEnd"/>
      <w:r>
        <w:rPr>
          <w:b/>
        </w:rPr>
        <w:t xml:space="preserve"> of self </w:t>
      </w:r>
      <w:proofErr w:type="spellStart"/>
      <w:r>
        <w:rPr>
          <w:b/>
        </w:rPr>
        <w:t>employed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employees</w:t>
      </w:r>
      <w:proofErr w:type="spellEnd"/>
    </w:p>
    <w:p w14:paraId="514BD5E8" w14:textId="77777777" w:rsidR="00930AA5" w:rsidRDefault="00930AA5">
      <w:pPr>
        <w:jc w:val="both"/>
        <w:rPr>
          <w:b/>
        </w:rPr>
      </w:pPr>
    </w:p>
    <w:tbl>
      <w:tblPr>
        <w:tblStyle w:val="a0"/>
        <w:tblW w:w="95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952"/>
        <w:gridCol w:w="2388"/>
        <w:gridCol w:w="2443"/>
      </w:tblGrid>
      <w:tr w:rsidR="00930AA5" w14:paraId="254A965D" w14:textId="77777777">
        <w:tc>
          <w:tcPr>
            <w:tcW w:w="2729" w:type="dxa"/>
            <w:shd w:val="clear" w:color="auto" w:fill="auto"/>
          </w:tcPr>
          <w:p w14:paraId="655A0410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Clusters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</w:tcPr>
          <w:p w14:paraId="495AD166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Cluster 1</w:t>
            </w:r>
          </w:p>
        </w:tc>
        <w:tc>
          <w:tcPr>
            <w:tcW w:w="2388" w:type="dxa"/>
          </w:tcPr>
          <w:p w14:paraId="3C200BFF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Cluster 2</w:t>
            </w:r>
          </w:p>
        </w:tc>
        <w:tc>
          <w:tcPr>
            <w:tcW w:w="2443" w:type="dxa"/>
            <w:shd w:val="clear" w:color="auto" w:fill="auto"/>
          </w:tcPr>
          <w:p w14:paraId="34791C97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Cluster 3</w:t>
            </w:r>
          </w:p>
        </w:tc>
      </w:tr>
      <w:tr w:rsidR="00930AA5" w14:paraId="0DCA0631" w14:textId="77777777">
        <w:tc>
          <w:tcPr>
            <w:tcW w:w="2729" w:type="dxa"/>
            <w:shd w:val="clear" w:color="auto" w:fill="auto"/>
          </w:tcPr>
          <w:p w14:paraId="39772888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Cases</w:t>
            </w:r>
            <w:proofErr w:type="spellEnd"/>
            <w:r>
              <w:rPr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b/>
                <w:sz w:val="20"/>
                <w:szCs w:val="20"/>
              </w:rPr>
              <w:t>each</w:t>
            </w:r>
            <w:proofErr w:type="spellEnd"/>
            <w:r>
              <w:rPr>
                <w:b/>
                <w:sz w:val="20"/>
                <w:szCs w:val="20"/>
              </w:rPr>
              <w:t xml:space="preserve"> Cluster</w:t>
            </w:r>
          </w:p>
        </w:tc>
        <w:tc>
          <w:tcPr>
            <w:tcW w:w="1952" w:type="dxa"/>
          </w:tcPr>
          <w:p w14:paraId="2B5AAC78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88" w:type="dxa"/>
            <w:shd w:val="clear" w:color="auto" w:fill="auto"/>
          </w:tcPr>
          <w:p w14:paraId="509740DF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</w:tcPr>
          <w:p w14:paraId="55A09D93" w14:textId="77777777" w:rsidR="00930AA5" w:rsidRDefault="009213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930AA5" w14:paraId="30DC121A" w14:textId="77777777">
        <w:tc>
          <w:tcPr>
            <w:tcW w:w="2729" w:type="dxa"/>
            <w:shd w:val="clear" w:color="auto" w:fill="auto"/>
          </w:tcPr>
          <w:p w14:paraId="1A5C4DF6" w14:textId="77777777" w:rsidR="00930AA5" w:rsidRDefault="009213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Members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2" w:type="dxa"/>
          </w:tcPr>
          <w:p w14:paraId="622786C5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</w:t>
            </w:r>
            <w:proofErr w:type="spellStart"/>
            <w:r>
              <w:rPr>
                <w:sz w:val="20"/>
                <w:szCs w:val="20"/>
              </w:rPr>
              <w:t>Zealand</w:t>
            </w:r>
            <w:proofErr w:type="spellEnd"/>
          </w:p>
          <w:p w14:paraId="216A1A72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Italy</w:t>
            </w:r>
            <w:proofErr w:type="spellEnd"/>
          </w:p>
          <w:p w14:paraId="7E8549F2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Switzerland</w:t>
            </w:r>
          </w:p>
          <w:p w14:paraId="5A72D481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Greece</w:t>
            </w:r>
            <w:proofErr w:type="spellEnd"/>
          </w:p>
          <w:p w14:paraId="024F41FE" w14:textId="77777777" w:rsidR="00930AA5" w:rsidRDefault="00930AA5">
            <w:pPr>
              <w:rPr>
                <w:sz w:val="20"/>
                <w:szCs w:val="20"/>
              </w:rPr>
            </w:pPr>
          </w:p>
          <w:p w14:paraId="35A35AAE" w14:textId="77777777" w:rsidR="00930AA5" w:rsidRDefault="00930AA5">
            <w:pPr>
              <w:rPr>
                <w:sz w:val="20"/>
                <w:szCs w:val="20"/>
              </w:rPr>
            </w:pPr>
          </w:p>
          <w:p w14:paraId="56DAA1E6" w14:textId="77777777" w:rsidR="00930AA5" w:rsidRDefault="00930AA5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14:paraId="1C81D97C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</w:t>
            </w:r>
            <w:proofErr w:type="spellStart"/>
            <w:r>
              <w:rPr>
                <w:sz w:val="20"/>
                <w:szCs w:val="20"/>
              </w:rPr>
              <w:t>States</w:t>
            </w:r>
            <w:proofErr w:type="spellEnd"/>
          </w:p>
          <w:p w14:paraId="3C813739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United </w:t>
            </w:r>
            <w:proofErr w:type="spellStart"/>
            <w:r>
              <w:rPr>
                <w:sz w:val="20"/>
                <w:szCs w:val="20"/>
              </w:rPr>
              <w:t>Kingdom</w:t>
            </w:r>
            <w:proofErr w:type="spellEnd"/>
          </w:p>
          <w:p w14:paraId="443062FE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Lithuania</w:t>
            </w:r>
            <w:proofErr w:type="spellEnd"/>
          </w:p>
          <w:p w14:paraId="0F528996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Czech</w:t>
            </w:r>
            <w:proofErr w:type="spellEnd"/>
            <w:r>
              <w:rPr>
                <w:sz w:val="20"/>
                <w:szCs w:val="20"/>
              </w:rPr>
              <w:t xml:space="preserve"> Republic</w:t>
            </w:r>
          </w:p>
          <w:p w14:paraId="6C74F4C4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Slovak</w:t>
            </w:r>
            <w:proofErr w:type="spellEnd"/>
            <w:r>
              <w:rPr>
                <w:sz w:val="20"/>
                <w:szCs w:val="20"/>
              </w:rPr>
              <w:t xml:space="preserve"> Republic</w:t>
            </w:r>
          </w:p>
          <w:p w14:paraId="5DDEE2A9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Luxembourg</w:t>
            </w:r>
          </w:p>
          <w:p w14:paraId="4AAA571E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Norway</w:t>
            </w:r>
            <w:proofErr w:type="spellEnd"/>
          </w:p>
          <w:p w14:paraId="03DCFF0E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</w:t>
            </w:r>
          </w:p>
          <w:p w14:paraId="503177CE" w14:textId="77777777" w:rsidR="00930AA5" w:rsidRDefault="00930AA5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auto"/>
          </w:tcPr>
          <w:p w14:paraId="14CDEAC3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Germany</w:t>
            </w:r>
            <w:proofErr w:type="spellEnd"/>
          </w:p>
          <w:p w14:paraId="3AB3F4E9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Ireland</w:t>
            </w:r>
            <w:proofErr w:type="spellEnd"/>
          </w:p>
          <w:p w14:paraId="24C75FB8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Netherlands</w:t>
            </w:r>
            <w:proofErr w:type="spellEnd"/>
          </w:p>
          <w:p w14:paraId="0FAFDDDA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</w:t>
            </w:r>
          </w:p>
          <w:p w14:paraId="68DEBD06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Finland</w:t>
            </w:r>
            <w:proofErr w:type="spellEnd"/>
          </w:p>
          <w:p w14:paraId="44067E4C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Hungary</w:t>
            </w:r>
          </w:p>
          <w:p w14:paraId="482811C2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Canada</w:t>
            </w:r>
          </w:p>
          <w:p w14:paraId="443E2BBF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Latvia</w:t>
            </w:r>
            <w:proofErr w:type="spellEnd"/>
          </w:p>
          <w:p w14:paraId="20212A49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Slovenia</w:t>
            </w:r>
          </w:p>
          <w:p w14:paraId="335FFB93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Belgium</w:t>
            </w:r>
            <w:proofErr w:type="spellEnd"/>
          </w:p>
          <w:p w14:paraId="04431411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Poland</w:t>
            </w:r>
            <w:proofErr w:type="spellEnd"/>
          </w:p>
          <w:p w14:paraId="1C65859A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Sweden</w:t>
            </w:r>
            <w:proofErr w:type="spellEnd"/>
          </w:p>
          <w:p w14:paraId="7DC32BF9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Turkey</w:t>
            </w:r>
            <w:proofErr w:type="spellEnd"/>
          </w:p>
          <w:p w14:paraId="437AF727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Portugal</w:t>
            </w:r>
            <w:proofErr w:type="spellEnd"/>
          </w:p>
          <w:p w14:paraId="5F686B35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Spain</w:t>
            </w:r>
          </w:p>
          <w:p w14:paraId="43E5BA81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Iceland</w:t>
            </w:r>
            <w:proofErr w:type="spellEnd"/>
          </w:p>
          <w:p w14:paraId="5F30B011" w14:textId="77777777" w:rsidR="00930AA5" w:rsidRDefault="009213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Denmark</w:t>
            </w:r>
            <w:proofErr w:type="spellEnd"/>
          </w:p>
          <w:p w14:paraId="69DF67C5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Austria</w:t>
            </w:r>
          </w:p>
          <w:p w14:paraId="3A9CEA7A" w14:textId="77777777" w:rsidR="00930AA5" w:rsidRDefault="00921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Estonia</w:t>
            </w:r>
          </w:p>
        </w:tc>
      </w:tr>
    </w:tbl>
    <w:p w14:paraId="05AF49BD" w14:textId="77777777" w:rsidR="00930AA5" w:rsidRDefault="00930AA5">
      <w:pPr>
        <w:ind w:firstLine="142"/>
        <w:rPr>
          <w:color w:val="000000"/>
        </w:rPr>
      </w:pPr>
    </w:p>
    <w:p w14:paraId="30AC866B" w14:textId="77777777" w:rsidR="00930AA5" w:rsidRDefault="0092137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In the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in cluster 1, 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of self </w:t>
      </w:r>
      <w:proofErr w:type="spellStart"/>
      <w:r>
        <w:rPr>
          <w:color w:val="000000"/>
        </w:rP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</w:t>
      </w:r>
      <w:r>
        <w:t>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 is 3.8</w:t>
      </w:r>
      <w:r>
        <w:t>0</w:t>
      </w:r>
      <w:r>
        <w:rPr>
          <w:color w:val="000000"/>
        </w:rPr>
        <w:t xml:space="preserve">%,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of self </w:t>
      </w:r>
      <w:proofErr w:type="spellStart"/>
      <w:r>
        <w:rPr>
          <w:color w:val="000000"/>
        </w:rP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 is 7.78%. In the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in cluster 2, </w:t>
      </w:r>
      <w:r>
        <w:t>1</w:t>
      </w:r>
      <w:r>
        <w:rPr>
          <w:color w:val="000000"/>
        </w:rPr>
        <w:t>.</w:t>
      </w:r>
      <w:r>
        <w:t>30</w:t>
      </w:r>
      <w:r>
        <w:rPr>
          <w:color w:val="000000"/>
        </w:rPr>
        <w:t xml:space="preserve">% of the </w:t>
      </w:r>
      <w:r>
        <w:t>self-</w:t>
      </w:r>
      <w:proofErr w:type="spellStart"/>
      <w:r>
        <w:t>employed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and </w:t>
      </w:r>
      <w:r>
        <w:t>3</w:t>
      </w:r>
      <w:r>
        <w:rPr>
          <w:color w:val="000000"/>
        </w:rPr>
        <w:t>.</w:t>
      </w:r>
      <w:r>
        <w:t>26</w:t>
      </w:r>
      <w:r>
        <w:rPr>
          <w:color w:val="000000"/>
        </w:rPr>
        <w:t xml:space="preserve">% are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. In the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cluster 3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r>
        <w:t>2</w:t>
      </w:r>
      <w:r>
        <w:rPr>
          <w:color w:val="000000"/>
        </w:rPr>
        <w:t xml:space="preserve">.20% of </w:t>
      </w:r>
      <w:r>
        <w:t>self-</w:t>
      </w:r>
      <w:proofErr w:type="spellStart"/>
      <w:r>
        <w:t>employed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and </w:t>
      </w:r>
      <w:r>
        <w:t>5</w:t>
      </w:r>
      <w:r>
        <w:rPr>
          <w:color w:val="000000"/>
        </w:rPr>
        <w:t>.</w:t>
      </w:r>
      <w:r>
        <w:t>56</w:t>
      </w:r>
      <w:r>
        <w:rPr>
          <w:color w:val="000000"/>
        </w:rPr>
        <w:t xml:space="preserve">% are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, as </w:t>
      </w:r>
      <w:r>
        <w:rPr>
          <w:color w:val="000000"/>
        </w:rPr>
        <w:t xml:space="preserve">can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seen</w:t>
      </w:r>
      <w:proofErr w:type="spellEnd"/>
      <w:r>
        <w:rPr>
          <w:color w:val="000000"/>
        </w:rPr>
        <w:t xml:space="preserve"> in the figure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2.</w:t>
      </w:r>
    </w:p>
    <w:p w14:paraId="65AD7788" w14:textId="77777777" w:rsidR="00930AA5" w:rsidRDefault="0092137B">
      <w:pPr>
        <w:jc w:val="center"/>
      </w:pPr>
      <w:r>
        <w:rPr>
          <w:noProof/>
        </w:rPr>
        <w:drawing>
          <wp:inline distT="114300" distB="114300" distL="114300" distR="114300" wp14:anchorId="26DC7B16" wp14:editId="736ACC96">
            <wp:extent cx="5325900" cy="3347423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5900" cy="3347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CF933E" w14:textId="77777777" w:rsidR="00930AA5" w:rsidRDefault="0092137B">
      <w:pPr>
        <w:jc w:val="center"/>
        <w:rPr>
          <w:b/>
        </w:rPr>
      </w:pPr>
      <w:r>
        <w:rPr>
          <w:b/>
        </w:rPr>
        <w:t xml:space="preserve">Figure no.2 Final </w:t>
      </w:r>
      <w:proofErr w:type="spellStart"/>
      <w:r>
        <w:rPr>
          <w:b/>
        </w:rPr>
        <w:t>clusters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centers</w:t>
      </w:r>
      <w:proofErr w:type="spellEnd"/>
    </w:p>
    <w:p w14:paraId="18508E83" w14:textId="77777777" w:rsidR="00930AA5" w:rsidRDefault="00930AA5"/>
    <w:p w14:paraId="6577FB06" w14:textId="77777777" w:rsidR="00930AA5" w:rsidRDefault="0092137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greatest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distance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cluster 1 and cluster </w:t>
      </w:r>
      <w:r>
        <w:t>2</w:t>
      </w:r>
      <w:r>
        <w:rPr>
          <w:color w:val="000000"/>
        </w:rPr>
        <w:t xml:space="preserve">. Cluster </w:t>
      </w:r>
      <w: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includes</w:t>
      </w:r>
      <w:proofErr w:type="spellEnd"/>
      <w:r>
        <w:rPr>
          <w:color w:val="000000"/>
        </w:rPr>
        <w:t xml:space="preserve"> </w:t>
      </w:r>
      <w:r>
        <w:t>OECD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share</w:t>
      </w:r>
      <w:proofErr w:type="spellEnd"/>
      <w:r>
        <w:rPr>
          <w:color w:val="000000"/>
        </w:rPr>
        <w:t xml:space="preserve"> of self-</w:t>
      </w:r>
      <w:proofErr w:type="spellStart"/>
      <w:r>
        <w:rPr>
          <w:color w:val="000000"/>
        </w:rP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employers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 or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</w:t>
      </w:r>
      <w:proofErr w:type="spellStart"/>
      <w:r>
        <w:t>wa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in</w:t>
      </w:r>
      <w:r>
        <w:rPr>
          <w:color w:val="000000"/>
        </w:rPr>
        <w:t xml:space="preserve"> 2019.</w:t>
      </w:r>
    </w:p>
    <w:p w14:paraId="46E6014D" w14:textId="77777777" w:rsidR="00930AA5" w:rsidRDefault="00930AA5">
      <w:pPr>
        <w:rPr>
          <w:b/>
        </w:rPr>
      </w:pPr>
    </w:p>
    <w:p w14:paraId="00CCC4F0" w14:textId="77777777" w:rsidR="00930AA5" w:rsidRDefault="0092137B">
      <w:pPr>
        <w:jc w:val="center"/>
        <w:rPr>
          <w:b/>
          <w:color w:val="000000"/>
        </w:rPr>
      </w:pPr>
      <w:r>
        <w:rPr>
          <w:b/>
        </w:rPr>
        <w:lastRenderedPageBreak/>
        <w:t xml:space="preserve">Tabel </w:t>
      </w:r>
      <w:proofErr w:type="spellStart"/>
      <w:r>
        <w:rPr>
          <w:b/>
        </w:rPr>
        <w:t>no</w:t>
      </w:r>
      <w:proofErr w:type="spellEnd"/>
      <w:r>
        <w:rPr>
          <w:b/>
        </w:rPr>
        <w:t>. 3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Distances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between</w:t>
      </w:r>
      <w:proofErr w:type="spellEnd"/>
      <w:r>
        <w:rPr>
          <w:b/>
          <w:color w:val="000000"/>
        </w:rPr>
        <w:t xml:space="preserve"> Final Cluster </w:t>
      </w:r>
      <w:proofErr w:type="spellStart"/>
      <w:r>
        <w:rPr>
          <w:b/>
          <w:color w:val="000000"/>
        </w:rPr>
        <w:t>Centers</w:t>
      </w:r>
      <w:proofErr w:type="spellEnd"/>
    </w:p>
    <w:p w14:paraId="4AABD61F" w14:textId="77777777" w:rsidR="00930AA5" w:rsidRDefault="00930AA5">
      <w:pPr>
        <w:rPr>
          <w:b/>
        </w:rPr>
      </w:pPr>
    </w:p>
    <w:tbl>
      <w:tblPr>
        <w:tblStyle w:val="a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2485"/>
        <w:gridCol w:w="2484"/>
        <w:gridCol w:w="2482"/>
      </w:tblGrid>
      <w:tr w:rsidR="00930AA5" w14:paraId="729C1413" w14:textId="77777777">
        <w:tc>
          <w:tcPr>
            <w:tcW w:w="2177" w:type="dxa"/>
            <w:shd w:val="clear" w:color="auto" w:fill="FFFFFF"/>
          </w:tcPr>
          <w:p w14:paraId="3D42402D" w14:textId="77777777" w:rsidR="00930AA5" w:rsidRDefault="0092137B">
            <w:pPr>
              <w:ind w:left="60" w:right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Cluster</w:t>
            </w:r>
          </w:p>
        </w:tc>
        <w:tc>
          <w:tcPr>
            <w:tcW w:w="2485" w:type="dxa"/>
            <w:shd w:val="clear" w:color="auto" w:fill="FFFFFF"/>
          </w:tcPr>
          <w:p w14:paraId="31A4C648" w14:textId="77777777" w:rsidR="00930AA5" w:rsidRDefault="0092137B">
            <w:pPr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4" w:type="dxa"/>
            <w:shd w:val="clear" w:color="auto" w:fill="FFFFFF"/>
          </w:tcPr>
          <w:p w14:paraId="19577A05" w14:textId="77777777" w:rsidR="00930AA5" w:rsidRDefault="0092137B">
            <w:pPr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2" w:type="dxa"/>
            <w:shd w:val="clear" w:color="auto" w:fill="FFFFFF"/>
          </w:tcPr>
          <w:p w14:paraId="4BF0DEB1" w14:textId="77777777" w:rsidR="00930AA5" w:rsidRDefault="0092137B">
            <w:pPr>
              <w:ind w:left="60" w:right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930AA5" w14:paraId="771A70AB" w14:textId="77777777">
        <w:tc>
          <w:tcPr>
            <w:tcW w:w="2177" w:type="dxa"/>
            <w:shd w:val="clear" w:color="auto" w:fill="FFFFFF"/>
            <w:vAlign w:val="center"/>
          </w:tcPr>
          <w:p w14:paraId="68BB0CB1" w14:textId="77777777" w:rsidR="00930AA5" w:rsidRDefault="0092137B">
            <w:pPr>
              <w:ind w:left="60" w:right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FFFFFF"/>
          </w:tcPr>
          <w:p w14:paraId="6AE2E2CD" w14:textId="77777777" w:rsidR="00930AA5" w:rsidRDefault="00930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FF"/>
            <w:vAlign w:val="center"/>
          </w:tcPr>
          <w:p w14:paraId="1D23C005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5.164</w:t>
            </w:r>
          </w:p>
        </w:tc>
        <w:tc>
          <w:tcPr>
            <w:tcW w:w="2482" w:type="dxa"/>
            <w:shd w:val="clear" w:color="auto" w:fill="FFFFFF"/>
            <w:vAlign w:val="center"/>
          </w:tcPr>
          <w:p w14:paraId="7F8A48DE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2.740</w:t>
            </w:r>
          </w:p>
        </w:tc>
      </w:tr>
      <w:tr w:rsidR="00930AA5" w14:paraId="5BDC25FE" w14:textId="77777777">
        <w:tc>
          <w:tcPr>
            <w:tcW w:w="2177" w:type="dxa"/>
            <w:shd w:val="clear" w:color="auto" w:fill="FFFFFF"/>
            <w:vAlign w:val="center"/>
          </w:tcPr>
          <w:p w14:paraId="4C61526C" w14:textId="77777777" w:rsidR="00930AA5" w:rsidRDefault="0092137B">
            <w:pPr>
              <w:ind w:left="60" w:right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4CA3CE47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5.164</w:t>
            </w:r>
          </w:p>
        </w:tc>
        <w:tc>
          <w:tcPr>
            <w:tcW w:w="2484" w:type="dxa"/>
            <w:shd w:val="clear" w:color="auto" w:fill="FFFFFF"/>
          </w:tcPr>
          <w:p w14:paraId="432D59DA" w14:textId="77777777" w:rsidR="00930AA5" w:rsidRDefault="00930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FFFFFF"/>
            <w:vAlign w:val="center"/>
          </w:tcPr>
          <w:p w14:paraId="3DDCD4CA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2.466</w:t>
            </w:r>
          </w:p>
        </w:tc>
      </w:tr>
      <w:tr w:rsidR="00930AA5" w14:paraId="728C184F" w14:textId="77777777">
        <w:tc>
          <w:tcPr>
            <w:tcW w:w="2177" w:type="dxa"/>
            <w:shd w:val="clear" w:color="auto" w:fill="FFFFFF"/>
            <w:vAlign w:val="center"/>
          </w:tcPr>
          <w:p w14:paraId="27AA6E98" w14:textId="77777777" w:rsidR="00930AA5" w:rsidRDefault="0092137B">
            <w:pPr>
              <w:ind w:left="60" w:right="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FFFFFF"/>
            <w:vAlign w:val="center"/>
          </w:tcPr>
          <w:p w14:paraId="50619795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2.740</w:t>
            </w:r>
          </w:p>
        </w:tc>
        <w:tc>
          <w:tcPr>
            <w:tcW w:w="2484" w:type="dxa"/>
            <w:shd w:val="clear" w:color="auto" w:fill="FFFFFF"/>
            <w:vAlign w:val="center"/>
          </w:tcPr>
          <w:p w14:paraId="4B010B37" w14:textId="77777777" w:rsidR="00930AA5" w:rsidRDefault="0092137B">
            <w:pPr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2.466</w:t>
            </w:r>
          </w:p>
        </w:tc>
        <w:tc>
          <w:tcPr>
            <w:tcW w:w="2482" w:type="dxa"/>
            <w:shd w:val="clear" w:color="auto" w:fill="FFFFFF"/>
          </w:tcPr>
          <w:p w14:paraId="02181FE4" w14:textId="77777777" w:rsidR="00930AA5" w:rsidRDefault="00930AA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8D8E89" w14:textId="77777777" w:rsidR="00930AA5" w:rsidRDefault="00930AA5"/>
    <w:p w14:paraId="68A1BD50" w14:textId="77777777" w:rsidR="00930AA5" w:rsidRDefault="0092137B">
      <w:pPr>
        <w:ind w:firstLine="708"/>
        <w:jc w:val="both"/>
      </w:pPr>
      <w:r>
        <w:t xml:space="preserve">The </w:t>
      </w:r>
      <w:proofErr w:type="spellStart"/>
      <w:r>
        <w:t>illustration</w:t>
      </w:r>
      <w:proofErr w:type="spellEnd"/>
      <w:r>
        <w:t xml:space="preserve"> of the </w:t>
      </w:r>
      <w:proofErr w:type="spellStart"/>
      <w:r>
        <w:t>classification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it is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observe the </w:t>
      </w:r>
      <w:proofErr w:type="spellStart"/>
      <w:r>
        <w:t>way</w:t>
      </w:r>
      <w:proofErr w:type="spellEnd"/>
      <w:r>
        <w:t xml:space="preserve"> of </w:t>
      </w:r>
      <w:proofErr w:type="spellStart"/>
      <w:r>
        <w:t>differentiating</w:t>
      </w:r>
      <w:proofErr w:type="spellEnd"/>
      <w:r>
        <w:t xml:space="preserve"> the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, is made by the </w:t>
      </w:r>
      <w:proofErr w:type="spellStart"/>
      <w:r>
        <w:t>diagram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figure </w:t>
      </w:r>
      <w:proofErr w:type="spellStart"/>
      <w:r>
        <w:t>no</w:t>
      </w:r>
      <w:proofErr w:type="spellEnd"/>
      <w:r>
        <w:t>. 3.</w:t>
      </w:r>
    </w:p>
    <w:p w14:paraId="1FE891F6" w14:textId="77777777" w:rsidR="00930AA5" w:rsidRDefault="00930AA5"/>
    <w:p w14:paraId="3834536C" w14:textId="77777777" w:rsidR="00930AA5" w:rsidRDefault="0092137B">
      <w:pPr>
        <w:jc w:val="center"/>
      </w:pPr>
      <w:r>
        <w:rPr>
          <w:noProof/>
        </w:rPr>
        <w:drawing>
          <wp:inline distT="114300" distB="114300" distL="114300" distR="114300" wp14:anchorId="63378F46" wp14:editId="65806923">
            <wp:extent cx="5943600" cy="4752975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133E5" w14:textId="77777777" w:rsidR="00930AA5" w:rsidRDefault="0092137B">
      <w:pPr>
        <w:jc w:val="center"/>
        <w:rPr>
          <w:b/>
        </w:rPr>
      </w:pPr>
      <w:r>
        <w:rPr>
          <w:b/>
        </w:rPr>
        <w:t xml:space="preserve">Figure </w:t>
      </w:r>
      <w:proofErr w:type="spellStart"/>
      <w:r>
        <w:rPr>
          <w:b/>
        </w:rPr>
        <w:t>no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Classificati</w:t>
      </w:r>
      <w:r>
        <w:rPr>
          <w:b/>
        </w:rPr>
        <w:t>on</w:t>
      </w:r>
      <w:proofErr w:type="spellEnd"/>
      <w:r>
        <w:rPr>
          <w:b/>
        </w:rPr>
        <w:t xml:space="preserve"> of OECD </w:t>
      </w:r>
      <w:proofErr w:type="spellStart"/>
      <w:r>
        <w:rPr>
          <w:b/>
        </w:rPr>
        <w:t>countries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clusters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share</w:t>
      </w:r>
      <w:proofErr w:type="spellEnd"/>
      <w:r>
        <w:rPr>
          <w:b/>
        </w:rPr>
        <w:t xml:space="preserve"> of self </w:t>
      </w:r>
      <w:proofErr w:type="spellStart"/>
      <w:r>
        <w:rPr>
          <w:b/>
        </w:rPr>
        <w:t>employed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who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employers</w:t>
      </w:r>
      <w:proofErr w:type="spellEnd"/>
    </w:p>
    <w:p w14:paraId="73E0B3FA" w14:textId="77777777" w:rsidR="00930AA5" w:rsidRDefault="00930AA5">
      <w:pPr>
        <w:jc w:val="center"/>
        <w:rPr>
          <w:b/>
        </w:rPr>
      </w:pPr>
    </w:p>
    <w:p w14:paraId="0E656B38" w14:textId="77777777" w:rsidR="00930AA5" w:rsidRDefault="0092137B">
      <w:pPr>
        <w:ind w:firstLine="708"/>
        <w:jc w:val="both"/>
      </w:pPr>
      <w:proofErr w:type="spellStart"/>
      <w:r>
        <w:t>From</w:t>
      </w:r>
      <w:proofErr w:type="spellEnd"/>
      <w:r>
        <w:t xml:space="preserve"> figure </w:t>
      </w:r>
      <w:proofErr w:type="spellStart"/>
      <w:r>
        <w:t>no</w:t>
      </w:r>
      <w:proofErr w:type="spellEnd"/>
      <w:r>
        <w:t xml:space="preserve">. 3, it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in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Japan, </w:t>
      </w:r>
      <w:proofErr w:type="spellStart"/>
      <w:r>
        <w:t>Norway</w:t>
      </w:r>
      <w:proofErr w:type="spellEnd"/>
      <w:r>
        <w:t xml:space="preserve">, United </w:t>
      </w:r>
      <w:proofErr w:type="spellStart"/>
      <w:r>
        <w:t>Kingdom</w:t>
      </w:r>
      <w:proofErr w:type="spellEnd"/>
      <w:r>
        <w:t xml:space="preserve"> or the United </w:t>
      </w:r>
      <w:proofErr w:type="spellStart"/>
      <w:r>
        <w:t>States</w:t>
      </w:r>
      <w:proofErr w:type="spellEnd"/>
      <w:r>
        <w:t xml:space="preserve">, the </w:t>
      </w:r>
      <w:proofErr w:type="spellStart"/>
      <w:r>
        <w:t>share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</w:t>
      </w:r>
      <w:r>
        <w:t>s</w:t>
      </w:r>
      <w:proofErr w:type="spellEnd"/>
      <w:r>
        <w:t xml:space="preserve">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Greece</w:t>
      </w:r>
      <w:proofErr w:type="spellEnd"/>
      <w:r>
        <w:t xml:space="preserve">, New </w:t>
      </w:r>
      <w:proofErr w:type="spellStart"/>
      <w:r>
        <w:t>Zealand</w:t>
      </w:r>
      <w:proofErr w:type="spellEnd"/>
      <w:r>
        <w:t xml:space="preserve">, </w:t>
      </w:r>
      <w:proofErr w:type="spellStart"/>
      <w:r>
        <w:t>Italy</w:t>
      </w:r>
      <w:proofErr w:type="spellEnd"/>
      <w:r>
        <w:t xml:space="preserve"> or Switzerland.</w:t>
      </w:r>
    </w:p>
    <w:p w14:paraId="63CEFE4F" w14:textId="77777777" w:rsidR="00930AA5" w:rsidRDefault="00930AA5">
      <w:pPr>
        <w:ind w:firstLine="708"/>
        <w:jc w:val="both"/>
      </w:pPr>
    </w:p>
    <w:p w14:paraId="16FF1B08" w14:textId="77777777" w:rsidR="00930AA5" w:rsidRDefault="0092137B">
      <w:pPr>
        <w:pStyle w:val="Heading4"/>
        <w:numPr>
          <w:ilvl w:val="0"/>
          <w:numId w:val="1"/>
        </w:numPr>
        <w:shd w:val="clear" w:color="auto" w:fill="FFFFFF"/>
        <w:spacing w:before="0" w:after="0"/>
        <w:jc w:val="both"/>
      </w:pPr>
      <w:r>
        <w:t>CONCLUSIONS</w:t>
      </w:r>
    </w:p>
    <w:p w14:paraId="53BCBED2" w14:textId="77777777" w:rsidR="00930AA5" w:rsidRDefault="00930AA5">
      <w:pPr>
        <w:shd w:val="clear" w:color="auto" w:fill="FFFFFF"/>
        <w:jc w:val="both"/>
      </w:pPr>
    </w:p>
    <w:p w14:paraId="0AF171FB" w14:textId="77777777" w:rsidR="00930AA5" w:rsidRDefault="0092137B">
      <w:pPr>
        <w:shd w:val="clear" w:color="auto" w:fill="FFFFFF"/>
        <w:ind w:firstLine="708"/>
        <w:jc w:val="both"/>
      </w:pPr>
      <w:proofErr w:type="spellStart"/>
      <w:r>
        <w:t>Although</w:t>
      </w:r>
      <w:proofErr w:type="spellEnd"/>
      <w:r>
        <w:t xml:space="preserve"> the </w:t>
      </w:r>
      <w:proofErr w:type="spellStart"/>
      <w:r>
        <w:t>gaps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an </w:t>
      </w:r>
      <w:proofErr w:type="spellStart"/>
      <w:r>
        <w:t>entrepreneurial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and the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start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business are in the focus of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determine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gaps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limited.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pers</w:t>
      </w:r>
      <w:r>
        <w:t>onality</w:t>
      </w:r>
      <w:proofErr w:type="spellEnd"/>
      <w:r>
        <w:t xml:space="preserve"> </w:t>
      </w:r>
      <w:proofErr w:type="spellStart"/>
      <w:r>
        <w:t>traits</w:t>
      </w:r>
      <w:proofErr w:type="spellEnd"/>
      <w:r>
        <w:t xml:space="preserve">,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relevant </w:t>
      </w:r>
      <w:proofErr w:type="spellStart"/>
      <w:r>
        <w:t>resources</w:t>
      </w:r>
      <w:proofErr w:type="spellEnd"/>
      <w:r>
        <w:t xml:space="preserve"> or the </w:t>
      </w:r>
      <w:proofErr w:type="spellStart"/>
      <w:r>
        <w:t>existence</w:t>
      </w:r>
      <w:proofErr w:type="spellEnd"/>
      <w:r>
        <w:t xml:space="preserve"> of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important </w:t>
      </w:r>
      <w:proofErr w:type="spellStart"/>
      <w:r>
        <w:t>contribution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. </w:t>
      </w:r>
      <w:proofErr w:type="spellStart"/>
      <w:r>
        <w:lastRenderedPageBreak/>
        <w:t>Promoting</w:t>
      </w:r>
      <w:proofErr w:type="spellEnd"/>
      <w:r>
        <w:t xml:space="preserve"> </w:t>
      </w:r>
      <w:proofErr w:type="spellStart"/>
      <w:r>
        <w:t>entrepreneurship</w:t>
      </w:r>
      <w:proofErr w:type="spellEnd"/>
      <w:r>
        <w:t xml:space="preserve"> as a </w:t>
      </w:r>
      <w:proofErr w:type="spellStart"/>
      <w:r>
        <w:t>viable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social and economic </w:t>
      </w:r>
      <w:proofErr w:type="spellStart"/>
      <w:r>
        <w:t>relevance</w:t>
      </w:r>
      <w:proofErr w:type="spellEnd"/>
      <w:r>
        <w:t xml:space="preserve">.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performe</w:t>
      </w:r>
      <w:r>
        <w:t>d</w:t>
      </w:r>
      <w:proofErr w:type="spellEnd"/>
      <w:r>
        <w:t xml:space="preserve"> on 31 OECD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the </w:t>
      </w:r>
      <w:proofErr w:type="spellStart"/>
      <w:r>
        <w:t>existence</w:t>
      </w:r>
      <w:proofErr w:type="spellEnd"/>
      <w:r>
        <w:t xml:space="preserve"> of a </w:t>
      </w:r>
      <w:proofErr w:type="spellStart"/>
      <w:r>
        <w:t>positive</w:t>
      </w:r>
      <w:proofErr w:type="spellEnd"/>
      <w:r>
        <w:t xml:space="preserve"> and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. In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share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 is </w:t>
      </w:r>
      <w:proofErr w:type="spellStart"/>
      <w:r>
        <w:t>low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shar</w:t>
      </w:r>
      <w:r>
        <w:t>e</w:t>
      </w:r>
      <w:proofErr w:type="spellEnd"/>
      <w:r>
        <w:t xml:space="preserve"> of self-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.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self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of </w:t>
      </w:r>
      <w:proofErr w:type="spellStart"/>
      <w:r>
        <w:t>employed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employers</w:t>
      </w:r>
      <w:proofErr w:type="spellEnd"/>
      <w:r>
        <w:t xml:space="preserve">. A </w:t>
      </w:r>
      <w:proofErr w:type="spellStart"/>
      <w:r>
        <w:t>determining</w:t>
      </w:r>
      <w:proofErr w:type="spellEnd"/>
      <w:r>
        <w:t xml:space="preserve"> factor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the </w:t>
      </w:r>
      <w:proofErr w:type="spellStart"/>
      <w:r>
        <w:t>entrepreneu</w:t>
      </w:r>
      <w:r>
        <w:t>rial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country.</w:t>
      </w:r>
    </w:p>
    <w:p w14:paraId="6BAE6F0A" w14:textId="77777777" w:rsidR="00930AA5" w:rsidRDefault="00930AA5">
      <w:pPr>
        <w:pStyle w:val="Heading4"/>
        <w:shd w:val="clear" w:color="auto" w:fill="FFFFFF"/>
        <w:spacing w:before="0" w:after="0"/>
        <w:jc w:val="both"/>
      </w:pPr>
    </w:p>
    <w:p w14:paraId="1DE6D011" w14:textId="77777777" w:rsidR="00930AA5" w:rsidRDefault="0092137B">
      <w:pPr>
        <w:pStyle w:val="Heading4"/>
        <w:shd w:val="clear" w:color="auto" w:fill="FFFFFF"/>
        <w:spacing w:before="0" w:after="0"/>
        <w:ind w:firstLine="708"/>
        <w:jc w:val="both"/>
      </w:pPr>
      <w:r>
        <w:t>BIBLIOGRAPHY</w:t>
      </w:r>
    </w:p>
    <w:p w14:paraId="3AC8D259" w14:textId="77777777" w:rsidR="00930AA5" w:rsidRDefault="00930AA5">
      <w:pPr>
        <w:pStyle w:val="Heading4"/>
        <w:shd w:val="clear" w:color="auto" w:fill="FFFFFF"/>
        <w:spacing w:before="0" w:after="0"/>
        <w:ind w:firstLine="708"/>
        <w:jc w:val="both"/>
        <w:rPr>
          <w:b w:val="0"/>
        </w:rPr>
      </w:pPr>
    </w:p>
    <w:p w14:paraId="453A86AF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Afandi</w:t>
      </w:r>
      <w:proofErr w:type="spellEnd"/>
      <w:r>
        <w:t xml:space="preserve">, E. and </w:t>
      </w:r>
      <w:proofErr w:type="spellStart"/>
      <w:r>
        <w:t>Kermani</w:t>
      </w:r>
      <w:proofErr w:type="spellEnd"/>
      <w:r>
        <w:t xml:space="preserve">, M. (2015). </w:t>
      </w:r>
      <w:proofErr w:type="spellStart"/>
      <w:r>
        <w:rPr>
          <w:i/>
        </w:rPr>
        <w:t>Bridging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: an </w:t>
      </w:r>
      <w:proofErr w:type="spellStart"/>
      <w:r>
        <w:rPr>
          <w:i/>
        </w:rPr>
        <w:t>empirical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t xml:space="preserve">, Journal of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EntrepreneurshipVol</w:t>
      </w:r>
      <w:proofErr w:type="spellEnd"/>
      <w:r>
        <w:t xml:space="preserve">. 20, No. 02, 1550008, </w:t>
      </w:r>
      <w:hyperlink r:id="rId9">
        <w:r>
          <w:rPr>
            <w:color w:val="0000FF"/>
            <w:u w:val="single"/>
          </w:rPr>
          <w:t>https://doi.org/10.1142/S1084946715500089</w:t>
        </w:r>
      </w:hyperlink>
    </w:p>
    <w:p w14:paraId="714DC60E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Bönte</w:t>
      </w:r>
      <w:proofErr w:type="spellEnd"/>
      <w:r>
        <w:t xml:space="preserve">, W., </w:t>
      </w:r>
      <w:proofErr w:type="spellStart"/>
      <w:r>
        <w:t>Jarosch</w:t>
      </w:r>
      <w:proofErr w:type="spellEnd"/>
      <w:r>
        <w:t xml:space="preserve">, M. (2011).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differences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competitiveness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tolerance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traits</w:t>
      </w:r>
      <w:proofErr w:type="spellEnd"/>
      <w:r>
        <w:rPr>
          <w:i/>
        </w:rPr>
        <w:t xml:space="preserve">: Do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contribute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>?</w:t>
      </w:r>
      <w:r>
        <w:t xml:space="preserve">, </w:t>
      </w:r>
      <w:proofErr w:type="spellStart"/>
      <w:r>
        <w:t>Schumpeter</w:t>
      </w:r>
      <w:proofErr w:type="spellEnd"/>
      <w:r>
        <w:t xml:space="preserve"> </w:t>
      </w:r>
      <w:proofErr w:type="spellStart"/>
      <w:r>
        <w:t>Discussi</w:t>
      </w:r>
      <w:r>
        <w:t>on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2011-012, urn:nbn:de:hbz:468-20110728-152124-2</w:t>
      </w:r>
    </w:p>
    <w:p w14:paraId="4FB40929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Caliendo</w:t>
      </w:r>
      <w:proofErr w:type="spellEnd"/>
      <w:r>
        <w:t xml:space="preserve">, M. </w:t>
      </w:r>
      <w:proofErr w:type="spellStart"/>
      <w:r>
        <w:t>Fossen</w:t>
      </w:r>
      <w:proofErr w:type="spellEnd"/>
      <w:r>
        <w:t xml:space="preserve">, F. M., </w:t>
      </w:r>
      <w:proofErr w:type="spellStart"/>
      <w:r>
        <w:t>Kritikos</w:t>
      </w:r>
      <w:proofErr w:type="spellEnd"/>
      <w:r>
        <w:t xml:space="preserve">, A. </w:t>
      </w:r>
      <w:proofErr w:type="spellStart"/>
      <w:r>
        <w:t>Wetter</w:t>
      </w:r>
      <w:proofErr w:type="spellEnd"/>
      <w:r>
        <w:t xml:space="preserve">, M. (2015). </w:t>
      </w:r>
      <w:r>
        <w:rPr>
          <w:i/>
        </w:rPr>
        <w:t xml:space="preserve">The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just a </w:t>
      </w:r>
      <w:proofErr w:type="spellStart"/>
      <w:r>
        <w:rPr>
          <w:i/>
        </w:rPr>
        <w:t>Matter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Personality</w:t>
      </w:r>
      <w:proofErr w:type="spellEnd"/>
      <w:r>
        <w:t xml:space="preserve">, </w:t>
      </w:r>
      <w:proofErr w:type="spellStart"/>
      <w:r>
        <w:t>CESifo</w:t>
      </w:r>
      <w:proofErr w:type="spellEnd"/>
      <w:r>
        <w:t xml:space="preserve"> Economic Studies, Volume 61, </w:t>
      </w:r>
      <w:proofErr w:type="spellStart"/>
      <w:r>
        <w:t>Issue</w:t>
      </w:r>
      <w:proofErr w:type="spellEnd"/>
      <w:r>
        <w:t xml:space="preserve"> 1, </w:t>
      </w:r>
      <w:proofErr w:type="spellStart"/>
      <w:r>
        <w:t>Pages</w:t>
      </w:r>
      <w:proofErr w:type="spellEnd"/>
      <w:r>
        <w:t xml:space="preserve"> 202–238, </w:t>
      </w:r>
      <w:hyperlink r:id="rId10">
        <w:r>
          <w:rPr>
            <w:color w:val="0000FF"/>
            <w:u w:val="single"/>
          </w:rPr>
          <w:t>https://doi.org/10.1093/cesifo/ifu023</w:t>
        </w:r>
      </w:hyperlink>
    </w:p>
    <w:p w14:paraId="48D05052" w14:textId="77777777" w:rsidR="00930AA5" w:rsidRDefault="0092137B">
      <w:pPr>
        <w:numPr>
          <w:ilvl w:val="0"/>
          <w:numId w:val="2"/>
        </w:numPr>
        <w:jc w:val="both"/>
      </w:pPr>
      <w:r>
        <w:t xml:space="preserve">Global </w:t>
      </w:r>
      <w:proofErr w:type="spellStart"/>
      <w:r>
        <w:t>Entrepreneurship</w:t>
      </w:r>
      <w:proofErr w:type="spellEnd"/>
      <w:r>
        <w:t xml:space="preserve"> Monitor 2019/2020 Global Report, (2020), </w:t>
      </w:r>
      <w:r>
        <w:rPr>
          <w:i/>
        </w:rPr>
        <w:t xml:space="preserve">Adult </w:t>
      </w:r>
      <w:proofErr w:type="spellStart"/>
      <w:r>
        <w:rPr>
          <w:i/>
        </w:rPr>
        <w:t>Population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Survey</w:t>
      </w:r>
      <w:proofErr w:type="spellEnd"/>
      <w:r>
        <w:t xml:space="preserve">, Global </w:t>
      </w:r>
      <w:proofErr w:type="spellStart"/>
      <w:r>
        <w:t>Entrepreneurship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Association, London Business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Regents</w:t>
      </w:r>
      <w:proofErr w:type="spellEnd"/>
      <w:r>
        <w:t xml:space="preserve"> Pa</w:t>
      </w:r>
      <w:r>
        <w:t>rk, London NW1 4SA, UK</w:t>
      </w:r>
    </w:p>
    <w:p w14:paraId="7AA63F3D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Guzman</w:t>
      </w:r>
      <w:proofErr w:type="spellEnd"/>
      <w:r>
        <w:t xml:space="preserve">, J., </w:t>
      </w:r>
      <w:proofErr w:type="spellStart"/>
      <w:r>
        <w:t>Kacperczyk</w:t>
      </w:r>
      <w:proofErr w:type="spellEnd"/>
      <w:r>
        <w:t>, (</w:t>
      </w:r>
      <w:proofErr w:type="spellStart"/>
      <w:r>
        <w:t>Olenka</w:t>
      </w:r>
      <w:proofErr w:type="spellEnd"/>
      <w:r>
        <w:t xml:space="preserve">), A., (2019).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Volume 48, </w:t>
      </w:r>
      <w:proofErr w:type="spellStart"/>
      <w:r>
        <w:t>Issue</w:t>
      </w:r>
      <w:proofErr w:type="spellEnd"/>
      <w:r>
        <w:t xml:space="preserve"> 7, </w:t>
      </w:r>
      <w:proofErr w:type="spellStart"/>
      <w:r>
        <w:t>Pages</w:t>
      </w:r>
      <w:proofErr w:type="spellEnd"/>
      <w:r>
        <w:t xml:space="preserve"> 1666-1680, </w:t>
      </w:r>
      <w:hyperlink r:id="rId11">
        <w:r>
          <w:rPr>
            <w:color w:val="0000FF"/>
            <w:u w:val="single"/>
          </w:rPr>
          <w:t>https://doi.org/10.1016/j.respol.2019.03.012</w:t>
        </w:r>
      </w:hyperlink>
    </w:p>
    <w:p w14:paraId="56D5051D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Howell</w:t>
      </w:r>
      <w:proofErr w:type="spellEnd"/>
      <w:r>
        <w:t xml:space="preserve">, S. T., </w:t>
      </w:r>
      <w:proofErr w:type="spellStart"/>
      <w:r>
        <w:t>Nanda</w:t>
      </w:r>
      <w:proofErr w:type="spellEnd"/>
      <w:r>
        <w:t>, R. (2019</w:t>
      </w:r>
      <w:r>
        <w:rPr>
          <w:i/>
        </w:rPr>
        <w:t xml:space="preserve">). </w:t>
      </w:r>
      <w:proofErr w:type="spellStart"/>
      <w:r>
        <w:rPr>
          <w:i/>
        </w:rPr>
        <w:t>Networking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Frictions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Venture</w:t>
      </w:r>
      <w:proofErr w:type="spellEnd"/>
      <w:r>
        <w:rPr>
          <w:i/>
        </w:rPr>
        <w:t xml:space="preserve"> Capital, and the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, </w:t>
      </w:r>
      <w:r>
        <w:t xml:space="preserve">NBER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No. 26449, </w:t>
      </w:r>
    </w:p>
    <w:p w14:paraId="45321069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Johnsson-Latham</w:t>
      </w:r>
      <w:proofErr w:type="spellEnd"/>
      <w:r>
        <w:t xml:space="preserve">, G. (2007). </w:t>
      </w:r>
      <w:r>
        <w:rPr>
          <w:i/>
        </w:rPr>
        <w:t xml:space="preserve">A </w:t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Equality</w:t>
      </w:r>
      <w:proofErr w:type="spellEnd"/>
      <w:r>
        <w:rPr>
          <w:i/>
        </w:rPr>
        <w:t xml:space="preserve"> as a </w:t>
      </w:r>
      <w:proofErr w:type="spellStart"/>
      <w:r>
        <w:rPr>
          <w:i/>
        </w:rPr>
        <w:t>prereq</w:t>
      </w:r>
      <w:r>
        <w:rPr>
          <w:i/>
        </w:rPr>
        <w:t>uisite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sustainable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t xml:space="preserve">. Report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Council, </w:t>
      </w:r>
      <w:proofErr w:type="spellStart"/>
      <w:r>
        <w:t>Sweden</w:t>
      </w:r>
      <w:proofErr w:type="spellEnd"/>
      <w:r>
        <w:t xml:space="preserve">. </w:t>
      </w:r>
      <w:proofErr w:type="spellStart"/>
      <w:r>
        <w:t>Available</w:t>
      </w:r>
      <w:proofErr w:type="spellEnd"/>
      <w:r>
        <w:t xml:space="preserve"> at  </w:t>
      </w:r>
      <w:hyperlink r:id="rId12">
        <w:r>
          <w:rPr>
            <w:color w:val="0000FF"/>
            <w:u w:val="single"/>
          </w:rPr>
          <w:t>www.atria.nl/publications</w:t>
        </w:r>
      </w:hyperlink>
      <w:r>
        <w:t>.</w:t>
      </w:r>
    </w:p>
    <w:p w14:paraId="2CAC750C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Markussen</w:t>
      </w:r>
      <w:proofErr w:type="spellEnd"/>
      <w:r>
        <w:t xml:space="preserve">, S., </w:t>
      </w:r>
      <w:proofErr w:type="spellStart"/>
      <w:r>
        <w:t>Røed</w:t>
      </w:r>
      <w:proofErr w:type="spellEnd"/>
      <w:r>
        <w:t xml:space="preserve">, K. (2017). </w:t>
      </w:r>
      <w:r>
        <w:rPr>
          <w:i/>
        </w:rPr>
        <w:t xml:space="preserve">The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 – The ro</w:t>
      </w:r>
      <w:r>
        <w:rPr>
          <w:i/>
        </w:rPr>
        <w:t xml:space="preserve">le of </w:t>
      </w:r>
      <w:proofErr w:type="spellStart"/>
      <w:r>
        <w:rPr>
          <w:i/>
        </w:rPr>
        <w:t>peer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effects</w:t>
      </w:r>
      <w:proofErr w:type="spellEnd"/>
      <w:r>
        <w:rPr>
          <w:rFonts w:ascii="Quattrocento Sans" w:eastAsia="Quattrocento Sans" w:hAnsi="Quattrocento Sans" w:cs="Quattrocento Sans"/>
        </w:rPr>
        <w:t xml:space="preserve">, </w:t>
      </w:r>
      <w:r>
        <w:t xml:space="preserve">Journal of Economic </w:t>
      </w:r>
      <w:proofErr w:type="spellStart"/>
      <w:r>
        <w:t>Behavior</w:t>
      </w:r>
      <w:proofErr w:type="spellEnd"/>
      <w:r>
        <w:t xml:space="preserve"> &amp; </w:t>
      </w:r>
      <w:proofErr w:type="spellStart"/>
      <w:r>
        <w:t>Organization</w:t>
      </w:r>
      <w:proofErr w:type="spellEnd"/>
      <w:r>
        <w:t xml:space="preserve">, Volume 134, </w:t>
      </w:r>
      <w:proofErr w:type="spellStart"/>
      <w:r>
        <w:t>Pages</w:t>
      </w:r>
      <w:proofErr w:type="spellEnd"/>
      <w:r>
        <w:t xml:space="preserve"> 356-373, </w:t>
      </w:r>
      <w:hyperlink r:id="rId13">
        <w:r>
          <w:rPr>
            <w:color w:val="0000FF"/>
            <w:u w:val="single"/>
          </w:rPr>
          <w:t>https://doi.org/10.1016/j.jebo.2016.12.013</w:t>
        </w:r>
      </w:hyperlink>
    </w:p>
    <w:p w14:paraId="6F130C39" w14:textId="77777777" w:rsidR="00930AA5" w:rsidRDefault="0092137B">
      <w:pPr>
        <w:numPr>
          <w:ilvl w:val="0"/>
          <w:numId w:val="2"/>
        </w:numPr>
        <w:jc w:val="both"/>
      </w:pPr>
      <w:proofErr w:type="spellStart"/>
      <w:r>
        <w:t>Thébaud</w:t>
      </w:r>
      <w:proofErr w:type="spellEnd"/>
      <w:r>
        <w:t xml:space="preserve">, S. (2010).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Entrepreneurship</w:t>
      </w:r>
      <w:proofErr w:type="spellEnd"/>
      <w:r>
        <w:rPr>
          <w:i/>
        </w:rPr>
        <w:t xml:space="preserve"> as a </w:t>
      </w:r>
      <w:proofErr w:type="spellStart"/>
      <w:r>
        <w:rPr>
          <w:i/>
        </w:rPr>
        <w:t>Career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Choice</w:t>
      </w:r>
      <w:proofErr w:type="spellEnd"/>
      <w:r>
        <w:t>: Do Self-</w:t>
      </w:r>
      <w:proofErr w:type="spellStart"/>
      <w:r>
        <w:t>assessments</w:t>
      </w:r>
      <w:proofErr w:type="spellEnd"/>
      <w:r>
        <w:t xml:space="preserve"> of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?, </w:t>
      </w:r>
      <w:hyperlink r:id="rId14">
        <w:r>
          <w:rPr>
            <w:color w:val="0000FF"/>
            <w:u w:val="single"/>
          </w:rPr>
          <w:t>https://doi.org/10.1177/0190272510377882</w:t>
        </w:r>
      </w:hyperlink>
      <w:r>
        <w:t xml:space="preserve"> </w:t>
      </w:r>
    </w:p>
    <w:p w14:paraId="48C8CFC2" w14:textId="77777777" w:rsidR="00930AA5" w:rsidRDefault="0092137B">
      <w:pPr>
        <w:numPr>
          <w:ilvl w:val="0"/>
          <w:numId w:val="2"/>
        </w:numPr>
        <w:jc w:val="both"/>
      </w:pPr>
      <w:r>
        <w:rPr>
          <w:sz w:val="21"/>
          <w:szCs w:val="21"/>
          <w:highlight w:val="white"/>
        </w:rPr>
        <w:t>OECD (2021), "</w:t>
      </w:r>
      <w:proofErr w:type="spellStart"/>
      <w:r>
        <w:rPr>
          <w:i/>
          <w:sz w:val="21"/>
          <w:szCs w:val="21"/>
          <w:highlight w:val="white"/>
        </w:rPr>
        <w:t>Gender</w:t>
      </w:r>
      <w:proofErr w:type="spellEnd"/>
      <w:r>
        <w:rPr>
          <w:i/>
          <w:sz w:val="21"/>
          <w:szCs w:val="21"/>
          <w:highlight w:val="white"/>
        </w:rPr>
        <w:t xml:space="preserve"> </w:t>
      </w:r>
      <w:proofErr w:type="spellStart"/>
      <w:r>
        <w:rPr>
          <w:i/>
          <w:sz w:val="21"/>
          <w:szCs w:val="21"/>
          <w:highlight w:val="white"/>
        </w:rPr>
        <w:t>Equality</w:t>
      </w:r>
      <w:proofErr w:type="spellEnd"/>
      <w:r>
        <w:rPr>
          <w:i/>
          <w:sz w:val="21"/>
          <w:szCs w:val="21"/>
          <w:highlight w:val="white"/>
        </w:rPr>
        <w:t xml:space="preserve">: </w:t>
      </w:r>
      <w:proofErr w:type="spellStart"/>
      <w:r>
        <w:rPr>
          <w:i/>
          <w:sz w:val="21"/>
          <w:szCs w:val="21"/>
          <w:highlight w:val="white"/>
        </w:rPr>
        <w:t>Gender</w:t>
      </w:r>
      <w:proofErr w:type="spellEnd"/>
      <w:r>
        <w:rPr>
          <w:i/>
          <w:sz w:val="21"/>
          <w:szCs w:val="21"/>
          <w:highlight w:val="white"/>
        </w:rPr>
        <w:t xml:space="preserve"> </w:t>
      </w:r>
      <w:proofErr w:type="spellStart"/>
      <w:r>
        <w:rPr>
          <w:i/>
          <w:sz w:val="21"/>
          <w:szCs w:val="21"/>
          <w:highlight w:val="white"/>
        </w:rPr>
        <w:t>equality</w:t>
      </w:r>
      <w:proofErr w:type="spellEnd"/>
      <w:r>
        <w:rPr>
          <w:i/>
          <w:sz w:val="21"/>
          <w:szCs w:val="21"/>
          <w:highlight w:val="white"/>
        </w:rPr>
        <w:t xml:space="preserve"> in </w:t>
      </w:r>
      <w:proofErr w:type="spellStart"/>
      <w:r>
        <w:rPr>
          <w:i/>
          <w:sz w:val="21"/>
          <w:szCs w:val="21"/>
          <w:highlight w:val="white"/>
        </w:rPr>
        <w:t>entrepreneurship</w:t>
      </w:r>
      <w:proofErr w:type="spellEnd"/>
      <w:r>
        <w:rPr>
          <w:sz w:val="21"/>
          <w:szCs w:val="21"/>
          <w:highlight w:val="white"/>
        </w:rPr>
        <w:t xml:space="preserve">", OECD Social and </w:t>
      </w:r>
      <w:proofErr w:type="spellStart"/>
      <w:r>
        <w:rPr>
          <w:sz w:val="21"/>
          <w:szCs w:val="21"/>
          <w:highlight w:val="white"/>
        </w:rPr>
        <w:t>Welfare</w:t>
      </w:r>
      <w:proofErr w:type="spellEnd"/>
      <w:r>
        <w:rPr>
          <w:sz w:val="21"/>
          <w:szCs w:val="21"/>
          <w:highlight w:val="white"/>
        </w:rPr>
        <w:t xml:space="preserve"> </w:t>
      </w:r>
      <w:proofErr w:type="spellStart"/>
      <w:r>
        <w:rPr>
          <w:sz w:val="21"/>
          <w:szCs w:val="21"/>
          <w:highlight w:val="white"/>
        </w:rPr>
        <w:t>Statistics</w:t>
      </w:r>
      <w:proofErr w:type="spellEnd"/>
      <w:r>
        <w:rPr>
          <w:sz w:val="21"/>
          <w:szCs w:val="21"/>
          <w:highlight w:val="white"/>
        </w:rPr>
        <w:t xml:space="preserve"> (</w:t>
      </w:r>
      <w:proofErr w:type="spellStart"/>
      <w:r>
        <w:rPr>
          <w:sz w:val="21"/>
          <w:szCs w:val="21"/>
          <w:highlight w:val="white"/>
        </w:rPr>
        <w:t>database</w:t>
      </w:r>
      <w:proofErr w:type="spellEnd"/>
      <w:r>
        <w:rPr>
          <w:sz w:val="21"/>
          <w:szCs w:val="21"/>
          <w:highlight w:val="white"/>
        </w:rPr>
        <w:t xml:space="preserve">), </w:t>
      </w:r>
      <w:hyperlink r:id="rId15">
        <w:r>
          <w:rPr>
            <w:sz w:val="21"/>
            <w:szCs w:val="21"/>
            <w:highlight w:val="white"/>
          </w:rPr>
          <w:t>https://doi.org/10.1787/data-00723-en</w:t>
        </w:r>
      </w:hyperlink>
      <w:r>
        <w:rPr>
          <w:sz w:val="21"/>
          <w:szCs w:val="21"/>
          <w:highlight w:val="white"/>
        </w:rPr>
        <w:t xml:space="preserve"> (</w:t>
      </w:r>
      <w:proofErr w:type="spellStart"/>
      <w:r>
        <w:rPr>
          <w:sz w:val="21"/>
          <w:szCs w:val="21"/>
          <w:highlight w:val="white"/>
        </w:rPr>
        <w:t>accessed</w:t>
      </w:r>
      <w:proofErr w:type="spellEnd"/>
      <w:r>
        <w:rPr>
          <w:sz w:val="21"/>
          <w:szCs w:val="21"/>
          <w:highlight w:val="white"/>
        </w:rPr>
        <w:t xml:space="preserve"> on 15 </w:t>
      </w:r>
      <w:proofErr w:type="spellStart"/>
      <w:r>
        <w:rPr>
          <w:sz w:val="21"/>
          <w:szCs w:val="21"/>
          <w:highlight w:val="white"/>
        </w:rPr>
        <w:t>November</w:t>
      </w:r>
      <w:proofErr w:type="spellEnd"/>
      <w:r>
        <w:rPr>
          <w:sz w:val="21"/>
          <w:szCs w:val="21"/>
          <w:highlight w:val="white"/>
        </w:rPr>
        <w:t xml:space="preserve"> 2021).</w:t>
      </w:r>
    </w:p>
    <w:p w14:paraId="5AD7126D" w14:textId="77777777" w:rsidR="00930AA5" w:rsidRDefault="0092137B">
      <w:pPr>
        <w:numPr>
          <w:ilvl w:val="0"/>
          <w:numId w:val="2"/>
        </w:numPr>
        <w:jc w:val="both"/>
      </w:pPr>
      <w:r>
        <w:t xml:space="preserve">OECDE.STAT, </w:t>
      </w:r>
      <w:hyperlink r:id="rId16">
        <w:r>
          <w:rPr>
            <w:color w:val="0000FF"/>
            <w:u w:val="single"/>
          </w:rPr>
          <w:t>https://stats.oecd.org/index.aspx?query</w:t>
        </w:r>
        <w:r>
          <w:rPr>
            <w:color w:val="0000FF"/>
            <w:u w:val="single"/>
          </w:rPr>
          <w:t>id=74181</w:t>
        </w:r>
      </w:hyperlink>
    </w:p>
    <w:p w14:paraId="07EACE58" w14:textId="77777777" w:rsidR="00930AA5" w:rsidRDefault="00930AA5">
      <w:pPr>
        <w:ind w:left="720"/>
        <w:jc w:val="both"/>
      </w:pPr>
    </w:p>
    <w:p w14:paraId="55FACB47" w14:textId="77777777" w:rsidR="00930AA5" w:rsidRDefault="00930AA5"/>
    <w:sectPr w:rsidR="00930AA5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1045D"/>
    <w:multiLevelType w:val="multilevel"/>
    <w:tmpl w:val="2CE25AD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00CDB"/>
    <w:multiLevelType w:val="multilevel"/>
    <w:tmpl w:val="CF4662E4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ind w:left="1128" w:hanging="4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428" w:hanging="719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1788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148" w:hanging="144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A5"/>
    <w:rsid w:val="0092137B"/>
    <w:rsid w:val="009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3900"/>
  <w15:docId w15:val="{C8ACA82D-F8A9-4C0E-8780-4D80DE8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1E51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1E5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rsid w:val="001E51F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1E51F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E51F3"/>
    <w:rPr>
      <w:b/>
      <w:bCs/>
    </w:rPr>
  </w:style>
  <w:style w:type="character" w:styleId="Hyperlink">
    <w:name w:val="Hyperlink"/>
    <w:basedOn w:val="DefaultParagraphFont"/>
    <w:rsid w:val="001E51F3"/>
    <w:rPr>
      <w:color w:val="0000FF"/>
      <w:u w:val="single"/>
    </w:rPr>
  </w:style>
  <w:style w:type="paragraph" w:styleId="BodyTextIndent2">
    <w:name w:val="Body Text Indent 2"/>
    <w:basedOn w:val="Normal"/>
    <w:rsid w:val="001E51F3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1E51F3"/>
    <w:pPr>
      <w:spacing w:before="100" w:beforeAutospacing="1" w:after="100" w:afterAutospacing="1"/>
    </w:pPr>
  </w:style>
  <w:style w:type="paragraph" w:customStyle="1" w:styleId="CharCharCharCharCharCharChar">
    <w:name w:val="Char Char Char Char Char Char Char"/>
    <w:basedOn w:val="Normal"/>
    <w:rsid w:val="001E51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eTitle">
    <w:name w:val="Table Title"/>
    <w:basedOn w:val="Normal"/>
    <w:rsid w:val="00103A63"/>
    <w:pPr>
      <w:autoSpaceDE w:val="0"/>
      <w:autoSpaceDN w:val="0"/>
      <w:jc w:val="center"/>
    </w:pPr>
    <w:rPr>
      <w:b/>
      <w:sz w:val="20"/>
      <w:szCs w:val="16"/>
      <w:lang w:val="en-US" w:eastAsia="en-US"/>
    </w:rPr>
  </w:style>
  <w:style w:type="paragraph" w:styleId="BodyText">
    <w:name w:val="Body Text"/>
    <w:basedOn w:val="Normal"/>
    <w:rsid w:val="00057E98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6B130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i.org/10.1016/j.jebo.2016.12.0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atria.nl/public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ats.oecd.org/index.aspx?queryid=7418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i.org/10.1016/j.respol.2019.03.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787/data-00723-en" TargetMode="External"/><Relationship Id="rId10" Type="http://schemas.openxmlformats.org/officeDocument/2006/relationships/hyperlink" Target="https://doi.org/10.1093/cesifo/ifu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42/S1084946715500089" TargetMode="External"/><Relationship Id="rId14" Type="http://schemas.openxmlformats.org/officeDocument/2006/relationships/hyperlink" Target="https://doi.org/10.1177/019027251037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PLtonfzPGc2lGWH26lCGVqzRFQ==">AMUW2mURFEw/O7zVzJNSTIMr/Cz/9vkIsmjMjYWUvS2BfSRmlwTBhvPc4wwZdJMneZZ9kxYIp1LMhLiHWQvId8xGwptuuGUJjRT1Tm0ohYMfFQzVxYiKG5wLtb0TFwka17COUn82uCXO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1791</Words>
  <Characters>10393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dcterms:created xsi:type="dcterms:W3CDTF">2021-11-16T18:59:00Z</dcterms:created>
  <dcterms:modified xsi:type="dcterms:W3CDTF">2021-11-16T18:59:00Z</dcterms:modified>
</cp:coreProperties>
</file>